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4CA" w:rsidRDefault="00770348" w:rsidP="00E874CA">
      <w:pPr>
        <w:jc w:val="center"/>
        <w:rPr>
          <w:noProof/>
        </w:rPr>
      </w:pPr>
      <w:r w:rsidRPr="008F7F7B">
        <w:rPr>
          <w:noProof/>
        </w:rPr>
        <w:drawing>
          <wp:inline distT="0" distB="0" distL="0" distR="0">
            <wp:extent cx="790575" cy="895350"/>
            <wp:effectExtent l="0" t="0" r="9525" b="0"/>
            <wp:docPr id="1"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0575" cy="895350"/>
                    </a:xfrm>
                    <a:prstGeom prst="rect">
                      <a:avLst/>
                    </a:prstGeom>
                    <a:noFill/>
                    <a:ln>
                      <a:noFill/>
                    </a:ln>
                  </pic:spPr>
                </pic:pic>
              </a:graphicData>
            </a:graphic>
          </wp:inline>
        </w:drawing>
      </w:r>
    </w:p>
    <w:p w:rsidR="00CB662F" w:rsidRDefault="00CB662F" w:rsidP="00E874CA">
      <w:pPr>
        <w:jc w:val="center"/>
        <w:rPr>
          <w:sz w:val="28"/>
        </w:rPr>
      </w:pPr>
    </w:p>
    <w:p w:rsidR="00CB662F" w:rsidRPr="009A0ACD" w:rsidRDefault="00CB662F" w:rsidP="00CB662F">
      <w:pPr>
        <w:ind w:right="-464"/>
        <w:jc w:val="center"/>
        <w:rPr>
          <w:b/>
          <w:color w:val="000000"/>
          <w:sz w:val="36"/>
          <w:szCs w:val="32"/>
        </w:rPr>
      </w:pPr>
      <w:r w:rsidRPr="009A0ACD">
        <w:rPr>
          <w:b/>
          <w:color w:val="000000"/>
          <w:sz w:val="36"/>
          <w:szCs w:val="32"/>
        </w:rPr>
        <w:t>ДУМА ГОРОДСКОГО ОКРУГА ЗАТО П. ГОРНЫЙ</w:t>
      </w:r>
    </w:p>
    <w:p w:rsidR="00CB662F" w:rsidRPr="009A0ACD" w:rsidRDefault="00CB662F" w:rsidP="00CB662F">
      <w:pPr>
        <w:ind w:right="-464"/>
        <w:jc w:val="center"/>
        <w:rPr>
          <w:b/>
          <w:color w:val="000000"/>
          <w:sz w:val="36"/>
          <w:szCs w:val="32"/>
        </w:rPr>
      </w:pPr>
      <w:r w:rsidRPr="009A0ACD">
        <w:rPr>
          <w:b/>
          <w:color w:val="000000"/>
          <w:sz w:val="36"/>
          <w:szCs w:val="32"/>
        </w:rPr>
        <w:t>ЗАБАЙКАЛЬСКОГО КРАЯ</w:t>
      </w:r>
    </w:p>
    <w:p w:rsidR="00CB662F" w:rsidRPr="009A0ACD" w:rsidRDefault="00CB662F" w:rsidP="00CB662F">
      <w:pPr>
        <w:ind w:right="-464"/>
        <w:jc w:val="center"/>
        <w:rPr>
          <w:b/>
          <w:color w:val="000000"/>
          <w:sz w:val="36"/>
          <w:szCs w:val="32"/>
        </w:rPr>
      </w:pPr>
    </w:p>
    <w:p w:rsidR="00CB662F" w:rsidRPr="009A0ACD" w:rsidRDefault="00CB662F" w:rsidP="00CB662F">
      <w:pPr>
        <w:ind w:right="-464"/>
        <w:jc w:val="center"/>
        <w:rPr>
          <w:b/>
          <w:color w:val="000000"/>
          <w:sz w:val="36"/>
          <w:szCs w:val="32"/>
        </w:rPr>
      </w:pPr>
      <w:r w:rsidRPr="009A0ACD">
        <w:rPr>
          <w:b/>
          <w:color w:val="000000"/>
          <w:sz w:val="36"/>
          <w:szCs w:val="32"/>
        </w:rPr>
        <w:t>Р Е Ш Е Н И Е</w:t>
      </w:r>
    </w:p>
    <w:p w:rsidR="00E874CA" w:rsidRDefault="00E874CA" w:rsidP="00E874CA">
      <w:pPr>
        <w:spacing w:before="260" w:after="260"/>
        <w:rPr>
          <w:sz w:val="28"/>
          <w:szCs w:val="28"/>
        </w:rPr>
      </w:pPr>
      <w:r w:rsidRPr="00D810FB">
        <w:rPr>
          <w:sz w:val="28"/>
          <w:szCs w:val="28"/>
        </w:rPr>
        <w:t xml:space="preserve">от </w:t>
      </w:r>
      <w:r w:rsidR="00CB662F">
        <w:rPr>
          <w:sz w:val="28"/>
          <w:szCs w:val="28"/>
        </w:rPr>
        <w:t>«</w:t>
      </w:r>
      <w:r w:rsidR="0026369D">
        <w:rPr>
          <w:sz w:val="28"/>
          <w:szCs w:val="28"/>
        </w:rPr>
        <w:t>25</w:t>
      </w:r>
      <w:r w:rsidR="00CB662F">
        <w:rPr>
          <w:sz w:val="28"/>
          <w:szCs w:val="28"/>
        </w:rPr>
        <w:t>»</w:t>
      </w:r>
      <w:r w:rsidR="00FC6B65">
        <w:rPr>
          <w:sz w:val="28"/>
          <w:szCs w:val="28"/>
        </w:rPr>
        <w:t xml:space="preserve"> </w:t>
      </w:r>
      <w:r w:rsidR="00CB662F">
        <w:rPr>
          <w:sz w:val="28"/>
          <w:szCs w:val="28"/>
        </w:rPr>
        <w:t>июня</w:t>
      </w:r>
      <w:r w:rsidR="00FC6B65">
        <w:rPr>
          <w:sz w:val="28"/>
          <w:szCs w:val="28"/>
        </w:rPr>
        <w:t xml:space="preserve"> 2026</w:t>
      </w:r>
      <w:r>
        <w:rPr>
          <w:sz w:val="28"/>
          <w:szCs w:val="28"/>
        </w:rPr>
        <w:t xml:space="preserve"> </w:t>
      </w:r>
      <w:r w:rsidRPr="00D810FB">
        <w:rPr>
          <w:sz w:val="28"/>
          <w:szCs w:val="28"/>
        </w:rPr>
        <w:t xml:space="preserve">года               </w:t>
      </w:r>
      <w:r w:rsidRPr="00D810FB">
        <w:rPr>
          <w:sz w:val="28"/>
          <w:szCs w:val="28"/>
        </w:rPr>
        <w:tab/>
      </w:r>
      <w:r w:rsidRPr="00D810FB">
        <w:rPr>
          <w:sz w:val="28"/>
          <w:szCs w:val="28"/>
        </w:rPr>
        <w:tab/>
      </w:r>
      <w:r w:rsidRPr="00D810FB">
        <w:rPr>
          <w:sz w:val="28"/>
          <w:szCs w:val="28"/>
        </w:rPr>
        <w:tab/>
      </w:r>
      <w:r w:rsidRPr="00D810FB">
        <w:rPr>
          <w:sz w:val="28"/>
          <w:szCs w:val="28"/>
        </w:rPr>
        <w:tab/>
        <w:t xml:space="preserve">               </w:t>
      </w:r>
      <w:r w:rsidRPr="00D810FB">
        <w:rPr>
          <w:sz w:val="28"/>
          <w:szCs w:val="28"/>
        </w:rPr>
        <w:tab/>
        <w:t xml:space="preserve">    №</w:t>
      </w:r>
      <w:r w:rsidR="0026369D">
        <w:rPr>
          <w:sz w:val="28"/>
          <w:szCs w:val="28"/>
        </w:rPr>
        <w:t xml:space="preserve"> 28</w:t>
      </w:r>
    </w:p>
    <w:p w:rsidR="00E874CA" w:rsidRDefault="00E874CA" w:rsidP="00E874CA">
      <w:pPr>
        <w:jc w:val="center"/>
        <w:rPr>
          <w:sz w:val="28"/>
        </w:rPr>
      </w:pPr>
      <w:r>
        <w:rPr>
          <w:sz w:val="28"/>
        </w:rPr>
        <w:t>п.Горный</w:t>
      </w:r>
    </w:p>
    <w:p w:rsidR="004E58C9" w:rsidRDefault="004E58C9" w:rsidP="004E58C9"/>
    <w:p w:rsidR="004E58C9" w:rsidRDefault="004E58C9" w:rsidP="004E58C9"/>
    <w:p w:rsidR="009A0ACD" w:rsidRPr="00583CE0" w:rsidRDefault="009A0ACD" w:rsidP="009A0ACD">
      <w:pPr>
        <w:pStyle w:val="ConsPlusTitle"/>
        <w:tabs>
          <w:tab w:val="left" w:pos="709"/>
        </w:tabs>
        <w:jc w:val="center"/>
      </w:pPr>
      <w:r>
        <w:t xml:space="preserve">О </w:t>
      </w:r>
      <w:r w:rsidRPr="008A2919">
        <w:t xml:space="preserve">представлении гражданами, претендующими на замещение должностей </w:t>
      </w:r>
      <w:r>
        <w:t xml:space="preserve">муниципальной службы </w:t>
      </w:r>
      <w:r w:rsidR="000567B4">
        <w:t xml:space="preserve">городского округа ЗАТО п.Горный </w:t>
      </w:r>
      <w:r>
        <w:t>Забайкальского края</w:t>
      </w:r>
      <w:r w:rsidRPr="008A2919">
        <w:t>,</w:t>
      </w:r>
      <w:r>
        <w:t xml:space="preserve"> и муниципальными</w:t>
      </w:r>
      <w:r w:rsidRPr="008A2919">
        <w:t xml:space="preserve"> служащими </w:t>
      </w:r>
      <w:r w:rsidR="00736F2C">
        <w:t xml:space="preserve">городского округа ЗАТО п.Горный </w:t>
      </w:r>
      <w:r>
        <w:t>Забайкальского края</w:t>
      </w:r>
      <w:r w:rsidRPr="008A2919">
        <w:t xml:space="preserve"> сведений о доходах, расходах, об имуществе и обязательствах имущественного характера</w:t>
      </w:r>
    </w:p>
    <w:p w:rsidR="009A0ACD" w:rsidRPr="00583CE0" w:rsidRDefault="009A0ACD" w:rsidP="009A0ACD">
      <w:pPr>
        <w:tabs>
          <w:tab w:val="left" w:pos="709"/>
        </w:tabs>
        <w:autoSpaceDE w:val="0"/>
        <w:autoSpaceDN w:val="0"/>
        <w:adjustRightInd w:val="0"/>
        <w:jc w:val="both"/>
        <w:rPr>
          <w:sz w:val="28"/>
          <w:szCs w:val="28"/>
        </w:rPr>
      </w:pPr>
    </w:p>
    <w:p w:rsidR="009A0ACD" w:rsidRDefault="009A0ACD" w:rsidP="009A0ACD">
      <w:pPr>
        <w:autoSpaceDE w:val="0"/>
        <w:autoSpaceDN w:val="0"/>
        <w:adjustRightInd w:val="0"/>
        <w:ind w:firstLine="709"/>
        <w:jc w:val="both"/>
        <w:rPr>
          <w:sz w:val="28"/>
          <w:szCs w:val="28"/>
        </w:rPr>
      </w:pPr>
      <w:r w:rsidRPr="000854BA">
        <w:rPr>
          <w:sz w:val="28"/>
          <w:szCs w:val="28"/>
        </w:rPr>
        <w:t xml:space="preserve">В соответствии с </w:t>
      </w:r>
      <w:hyperlink r:id="rId8" w:history="1">
        <w:r w:rsidRPr="000854BA">
          <w:rPr>
            <w:rStyle w:val="a6"/>
            <w:sz w:val="28"/>
            <w:szCs w:val="28"/>
          </w:rPr>
          <w:t>частью 1 статьи 8</w:t>
        </w:r>
      </w:hyperlink>
      <w:r w:rsidRPr="000854BA">
        <w:rPr>
          <w:sz w:val="28"/>
          <w:szCs w:val="28"/>
        </w:rPr>
        <w:t xml:space="preserve"> Федерального закона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r>
        <w:rPr>
          <w:sz w:val="28"/>
          <w:szCs w:val="28"/>
        </w:rPr>
        <w:t xml:space="preserve"> </w:t>
      </w:r>
      <w:r w:rsidRPr="00245EBB">
        <w:rPr>
          <w:sz w:val="28"/>
          <w:szCs w:val="28"/>
        </w:rPr>
        <w:t xml:space="preserve">статьей 15 Федерального закона от 2 марта 2007 года № 25-ФЗ «О муниципальной службе в Российской Федерации», учитывая </w:t>
      </w:r>
      <w:hyperlink r:id="rId9" w:history="1">
        <w:r w:rsidRPr="00245EBB">
          <w:rPr>
            <w:sz w:val="28"/>
            <w:szCs w:val="28"/>
          </w:rPr>
          <w:t>Указ</w:t>
        </w:r>
      </w:hyperlink>
      <w:r w:rsidRPr="00245EBB">
        <w:rPr>
          <w:sz w:val="28"/>
          <w:szCs w:val="28"/>
        </w:rPr>
        <w:t xml:space="preserve"> Президента Российской Федерации от 18 мая 2009 года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в целях противодействия коррупции</w:t>
      </w:r>
      <w:r>
        <w:rPr>
          <w:sz w:val="28"/>
          <w:szCs w:val="28"/>
        </w:rPr>
        <w:t xml:space="preserve">, </w:t>
      </w:r>
    </w:p>
    <w:p w:rsidR="00602FC1" w:rsidRDefault="00602FC1" w:rsidP="009A0ACD">
      <w:pPr>
        <w:autoSpaceDE w:val="0"/>
        <w:autoSpaceDN w:val="0"/>
        <w:adjustRightInd w:val="0"/>
        <w:ind w:firstLine="709"/>
        <w:jc w:val="both"/>
        <w:rPr>
          <w:sz w:val="28"/>
          <w:szCs w:val="28"/>
        </w:rPr>
      </w:pPr>
    </w:p>
    <w:p w:rsidR="009A0ACD" w:rsidRPr="009A0ACD" w:rsidRDefault="009A0ACD" w:rsidP="009A0ACD">
      <w:pPr>
        <w:adjustRightInd w:val="0"/>
        <w:spacing w:before="120" w:line="276" w:lineRule="auto"/>
        <w:ind w:firstLine="539"/>
        <w:jc w:val="center"/>
        <w:rPr>
          <w:b/>
          <w:bCs/>
          <w:color w:val="000000"/>
          <w:sz w:val="28"/>
          <w:szCs w:val="28"/>
        </w:rPr>
      </w:pPr>
      <w:r w:rsidRPr="009A0ACD">
        <w:rPr>
          <w:b/>
          <w:bCs/>
          <w:color w:val="000000"/>
          <w:sz w:val="28"/>
          <w:szCs w:val="28"/>
        </w:rPr>
        <w:t>ДУМА ГОРОДСКОГО ОКРУГА РЕШИЛА:</w:t>
      </w:r>
    </w:p>
    <w:p w:rsidR="009A0ACD" w:rsidRDefault="009A0ACD" w:rsidP="009A0ACD">
      <w:pPr>
        <w:autoSpaceDE w:val="0"/>
        <w:autoSpaceDN w:val="0"/>
        <w:adjustRightInd w:val="0"/>
        <w:ind w:firstLine="709"/>
        <w:jc w:val="both"/>
        <w:rPr>
          <w:sz w:val="28"/>
          <w:szCs w:val="28"/>
        </w:rPr>
      </w:pPr>
    </w:p>
    <w:p w:rsidR="009A0ACD" w:rsidRPr="0012033F" w:rsidRDefault="009A0ACD" w:rsidP="009A0ACD">
      <w:pPr>
        <w:autoSpaceDE w:val="0"/>
        <w:autoSpaceDN w:val="0"/>
        <w:adjustRightInd w:val="0"/>
        <w:ind w:firstLine="709"/>
        <w:jc w:val="both"/>
        <w:rPr>
          <w:sz w:val="28"/>
          <w:szCs w:val="28"/>
        </w:rPr>
      </w:pPr>
      <w:r w:rsidRPr="0012033F">
        <w:rPr>
          <w:sz w:val="28"/>
          <w:szCs w:val="28"/>
        </w:rPr>
        <w:t>1. Утвердить прилагаем</w:t>
      </w:r>
      <w:r w:rsidRPr="00245EBB">
        <w:rPr>
          <w:sz w:val="28"/>
          <w:szCs w:val="28"/>
        </w:rPr>
        <w:t>ое</w:t>
      </w:r>
      <w:r w:rsidRPr="0012033F">
        <w:rPr>
          <w:sz w:val="28"/>
          <w:szCs w:val="28"/>
        </w:rPr>
        <w:t xml:space="preserve"> </w:t>
      </w:r>
      <w:hyperlink w:anchor="P36">
        <w:r w:rsidRPr="00245EBB">
          <w:rPr>
            <w:sz w:val="28"/>
            <w:szCs w:val="28"/>
          </w:rPr>
          <w:t>Положение</w:t>
        </w:r>
      </w:hyperlink>
      <w:r w:rsidRPr="00245EBB">
        <w:rPr>
          <w:sz w:val="28"/>
          <w:szCs w:val="28"/>
        </w:rPr>
        <w:t xml:space="preserve"> о представлении</w:t>
      </w:r>
      <w:r w:rsidRPr="0012033F">
        <w:rPr>
          <w:sz w:val="28"/>
          <w:szCs w:val="28"/>
        </w:rPr>
        <w:t xml:space="preserve"> гражданами, претендующими на замещение должностей муниципальной службы </w:t>
      </w:r>
      <w:r w:rsidR="0062473D" w:rsidRPr="0062473D">
        <w:rPr>
          <w:sz w:val="28"/>
        </w:rPr>
        <w:t xml:space="preserve">городского округа ЗАТО п.Горный </w:t>
      </w:r>
      <w:r w:rsidRPr="0012033F">
        <w:rPr>
          <w:sz w:val="28"/>
          <w:szCs w:val="28"/>
        </w:rPr>
        <w:t>Забайкальского края,</w:t>
      </w:r>
      <w:r>
        <w:rPr>
          <w:sz w:val="28"/>
          <w:szCs w:val="28"/>
        </w:rPr>
        <w:t xml:space="preserve"> и </w:t>
      </w:r>
      <w:r w:rsidRPr="0012033F">
        <w:rPr>
          <w:sz w:val="28"/>
          <w:szCs w:val="28"/>
        </w:rPr>
        <w:t xml:space="preserve">муниципальными служащими </w:t>
      </w:r>
      <w:r w:rsidR="0062473D" w:rsidRPr="0062473D">
        <w:rPr>
          <w:sz w:val="28"/>
        </w:rPr>
        <w:t xml:space="preserve">городского округа ЗАТО п.Горный </w:t>
      </w:r>
      <w:r w:rsidRPr="0012033F">
        <w:rPr>
          <w:sz w:val="28"/>
          <w:szCs w:val="28"/>
        </w:rPr>
        <w:t xml:space="preserve">Забайкальского края сведений о доходах, расходах, об имуществе и обязательствах имущественного характера </w:t>
      </w:r>
      <w:r w:rsidRPr="00245EBB">
        <w:rPr>
          <w:sz w:val="28"/>
          <w:szCs w:val="28"/>
        </w:rPr>
        <w:t>(далее - Положение).</w:t>
      </w:r>
    </w:p>
    <w:p w:rsidR="009A0ACD" w:rsidRDefault="009A0ACD" w:rsidP="009A0ACD">
      <w:pPr>
        <w:pStyle w:val="a7"/>
        <w:shd w:val="clear" w:color="auto" w:fill="FFFFFF"/>
        <w:tabs>
          <w:tab w:val="left" w:pos="709"/>
          <w:tab w:val="left" w:pos="993"/>
        </w:tabs>
        <w:autoSpaceDE w:val="0"/>
        <w:autoSpaceDN w:val="0"/>
        <w:adjustRightInd w:val="0"/>
        <w:ind w:left="0"/>
        <w:contextualSpacing w:val="0"/>
        <w:jc w:val="both"/>
        <w:rPr>
          <w:rFonts w:eastAsia="Calibri"/>
          <w:sz w:val="28"/>
          <w:szCs w:val="28"/>
        </w:rPr>
      </w:pPr>
      <w:r w:rsidRPr="0012033F">
        <w:rPr>
          <w:rFonts w:eastAsia="Calibri"/>
          <w:sz w:val="28"/>
          <w:szCs w:val="28"/>
        </w:rPr>
        <w:tab/>
        <w:t>2. Настоящее</w:t>
      </w:r>
      <w:r>
        <w:rPr>
          <w:rFonts w:eastAsia="Calibri"/>
          <w:sz w:val="28"/>
          <w:szCs w:val="28"/>
        </w:rPr>
        <w:t xml:space="preserve"> решение вступает в силу со дня его официального опубликования.</w:t>
      </w:r>
    </w:p>
    <w:p w:rsidR="00444C3B" w:rsidRPr="00444C3B" w:rsidRDefault="009A0ACD" w:rsidP="00444C3B">
      <w:pPr>
        <w:suppressAutoHyphens/>
        <w:ind w:firstLine="709"/>
        <w:jc w:val="both"/>
        <w:rPr>
          <w:color w:val="000000"/>
          <w:sz w:val="28"/>
          <w:szCs w:val="28"/>
        </w:rPr>
      </w:pPr>
      <w:r>
        <w:rPr>
          <w:rFonts w:eastAsia="Calibri"/>
          <w:sz w:val="28"/>
          <w:szCs w:val="28"/>
        </w:rPr>
        <w:lastRenderedPageBreak/>
        <w:t xml:space="preserve">3. </w:t>
      </w:r>
      <w:r w:rsidR="00444C3B" w:rsidRPr="00444C3B">
        <w:rPr>
          <w:color w:val="000000"/>
          <w:sz w:val="28"/>
          <w:szCs w:val="28"/>
        </w:rPr>
        <w:t>Настоящее решение опубликовать (обнародовать) на официальном сайте городского округа ЗАТО п. Горный Забайкальского края https://горный75.рф.</w:t>
      </w:r>
    </w:p>
    <w:p w:rsidR="00646FDA" w:rsidRDefault="00646FDA" w:rsidP="009A0ACD">
      <w:pPr>
        <w:pStyle w:val="a7"/>
        <w:shd w:val="clear" w:color="auto" w:fill="FFFFFF"/>
        <w:tabs>
          <w:tab w:val="left" w:pos="709"/>
          <w:tab w:val="left" w:pos="993"/>
        </w:tabs>
        <w:autoSpaceDE w:val="0"/>
        <w:autoSpaceDN w:val="0"/>
        <w:adjustRightInd w:val="0"/>
        <w:ind w:left="0"/>
        <w:contextualSpacing w:val="0"/>
        <w:jc w:val="both"/>
        <w:rPr>
          <w:rFonts w:eastAsia="Calibri"/>
          <w:sz w:val="28"/>
          <w:szCs w:val="28"/>
        </w:rPr>
      </w:pPr>
    </w:p>
    <w:p w:rsidR="00646FDA" w:rsidRDefault="00770348" w:rsidP="009A0ACD">
      <w:pPr>
        <w:pStyle w:val="a7"/>
        <w:shd w:val="clear" w:color="auto" w:fill="FFFFFF"/>
        <w:tabs>
          <w:tab w:val="left" w:pos="709"/>
          <w:tab w:val="left" w:pos="993"/>
        </w:tabs>
        <w:autoSpaceDE w:val="0"/>
        <w:autoSpaceDN w:val="0"/>
        <w:adjustRightInd w:val="0"/>
        <w:ind w:left="0"/>
        <w:contextualSpacing w:val="0"/>
        <w:jc w:val="both"/>
        <w:rPr>
          <w:rFonts w:eastAsia="Calibri"/>
          <w:sz w:val="28"/>
          <w:szCs w:val="28"/>
        </w:rPr>
      </w:pPr>
      <w:r>
        <w:rPr>
          <w:rFonts w:eastAsia="Calibri"/>
          <w:sz w:val="28"/>
          <w:szCs w:val="28"/>
        </w:rPr>
        <w:t xml:space="preserve"> </w:t>
      </w:r>
    </w:p>
    <w:p w:rsidR="009A0ACD" w:rsidRDefault="009A0ACD" w:rsidP="009A0ACD">
      <w:pPr>
        <w:pStyle w:val="a7"/>
        <w:shd w:val="clear" w:color="auto" w:fill="FFFFFF"/>
        <w:tabs>
          <w:tab w:val="left" w:pos="709"/>
          <w:tab w:val="left" w:pos="993"/>
        </w:tabs>
        <w:autoSpaceDE w:val="0"/>
        <w:autoSpaceDN w:val="0"/>
        <w:adjustRightInd w:val="0"/>
        <w:ind w:left="0"/>
        <w:contextualSpacing w:val="0"/>
        <w:jc w:val="both"/>
        <w:rPr>
          <w:sz w:val="28"/>
          <w:szCs w:val="28"/>
        </w:rPr>
      </w:pPr>
      <w:r>
        <w:rPr>
          <w:rFonts w:eastAsia="Calibri"/>
          <w:sz w:val="28"/>
          <w:szCs w:val="28"/>
        </w:rPr>
        <w:tab/>
      </w:r>
      <w:r>
        <w:rPr>
          <w:sz w:val="28"/>
          <w:szCs w:val="28"/>
        </w:rPr>
        <w:t xml:space="preserve"> </w:t>
      </w:r>
    </w:p>
    <w:p w:rsidR="00646FDA" w:rsidRPr="00F250E1" w:rsidRDefault="00646FDA" w:rsidP="00646FDA">
      <w:pPr>
        <w:spacing w:line="276" w:lineRule="auto"/>
        <w:jc w:val="both"/>
        <w:rPr>
          <w:sz w:val="28"/>
          <w:szCs w:val="28"/>
        </w:rPr>
      </w:pPr>
      <w:r w:rsidRPr="00F250E1">
        <w:rPr>
          <w:sz w:val="28"/>
          <w:szCs w:val="28"/>
        </w:rPr>
        <w:t xml:space="preserve">Председатель Думы городского округа </w:t>
      </w:r>
    </w:p>
    <w:p w:rsidR="00646FDA" w:rsidRPr="00F250E1" w:rsidRDefault="00646FDA" w:rsidP="00646FDA">
      <w:pPr>
        <w:spacing w:line="276" w:lineRule="auto"/>
        <w:jc w:val="both"/>
        <w:rPr>
          <w:sz w:val="28"/>
          <w:szCs w:val="28"/>
        </w:rPr>
      </w:pPr>
      <w:r w:rsidRPr="00F250E1">
        <w:rPr>
          <w:sz w:val="28"/>
          <w:szCs w:val="28"/>
        </w:rPr>
        <w:t xml:space="preserve">ЗАТО п. Горный                                                                      </w:t>
      </w:r>
      <w:r w:rsidR="00C0201D">
        <w:rPr>
          <w:sz w:val="28"/>
          <w:szCs w:val="28"/>
        </w:rPr>
        <w:tab/>
      </w:r>
      <w:r>
        <w:rPr>
          <w:sz w:val="28"/>
          <w:szCs w:val="28"/>
        </w:rPr>
        <w:t>И</w:t>
      </w:r>
      <w:r w:rsidRPr="00F250E1">
        <w:rPr>
          <w:sz w:val="28"/>
          <w:szCs w:val="28"/>
        </w:rPr>
        <w:t xml:space="preserve">.А. </w:t>
      </w:r>
      <w:proofErr w:type="spellStart"/>
      <w:r w:rsidRPr="00F250E1">
        <w:rPr>
          <w:sz w:val="28"/>
          <w:szCs w:val="28"/>
        </w:rPr>
        <w:t>Федечкина</w:t>
      </w:r>
      <w:proofErr w:type="spellEnd"/>
    </w:p>
    <w:p w:rsidR="00646FDA" w:rsidRPr="00F250E1" w:rsidRDefault="00646FDA" w:rsidP="00646FDA">
      <w:pPr>
        <w:spacing w:line="276" w:lineRule="auto"/>
        <w:jc w:val="both"/>
        <w:rPr>
          <w:sz w:val="28"/>
          <w:szCs w:val="28"/>
        </w:rPr>
      </w:pPr>
      <w:r>
        <w:rPr>
          <w:sz w:val="28"/>
          <w:szCs w:val="28"/>
        </w:rPr>
        <w:t xml:space="preserve"> </w:t>
      </w:r>
    </w:p>
    <w:p w:rsidR="00646FDA" w:rsidRPr="00F250E1" w:rsidRDefault="00646FDA" w:rsidP="00646FDA">
      <w:pPr>
        <w:spacing w:line="276" w:lineRule="auto"/>
        <w:jc w:val="both"/>
        <w:rPr>
          <w:i/>
          <w:sz w:val="28"/>
          <w:szCs w:val="28"/>
        </w:rPr>
      </w:pPr>
      <w:r>
        <w:rPr>
          <w:sz w:val="28"/>
          <w:szCs w:val="28"/>
        </w:rPr>
        <w:t>Глава</w:t>
      </w:r>
      <w:r w:rsidRPr="00F250E1">
        <w:rPr>
          <w:sz w:val="28"/>
          <w:szCs w:val="28"/>
        </w:rPr>
        <w:t xml:space="preserve"> ЗАТО п. Горный                               </w:t>
      </w:r>
      <w:r>
        <w:rPr>
          <w:sz w:val="28"/>
          <w:szCs w:val="28"/>
        </w:rPr>
        <w:t xml:space="preserve">                   </w:t>
      </w:r>
      <w:r w:rsidR="00C0201D">
        <w:rPr>
          <w:sz w:val="28"/>
          <w:szCs w:val="28"/>
        </w:rPr>
        <w:tab/>
      </w:r>
      <w:r w:rsidR="00C0201D">
        <w:rPr>
          <w:sz w:val="28"/>
          <w:szCs w:val="28"/>
        </w:rPr>
        <w:tab/>
      </w:r>
      <w:r>
        <w:rPr>
          <w:sz w:val="28"/>
          <w:szCs w:val="28"/>
        </w:rPr>
        <w:t>Т.В. Карнаух</w:t>
      </w:r>
    </w:p>
    <w:p w:rsidR="009A0ACD" w:rsidRPr="00084888" w:rsidRDefault="009A0ACD" w:rsidP="009A0ACD">
      <w:pPr>
        <w:rPr>
          <w:sz w:val="2"/>
          <w:szCs w:val="2"/>
        </w:rPr>
      </w:pPr>
      <w:r>
        <w:rPr>
          <w:sz w:val="28"/>
          <w:szCs w:val="28"/>
        </w:rPr>
        <w:br w:type="page"/>
      </w:r>
    </w:p>
    <w:p w:rsidR="009A0ACD" w:rsidRPr="00C0201D" w:rsidRDefault="009A0ACD" w:rsidP="009A0ACD">
      <w:pPr>
        <w:widowControl w:val="0"/>
        <w:autoSpaceDE w:val="0"/>
        <w:autoSpaceDN w:val="0"/>
        <w:adjustRightInd w:val="0"/>
        <w:spacing w:line="360" w:lineRule="auto"/>
        <w:ind w:left="4536"/>
        <w:jc w:val="center"/>
        <w:outlineLvl w:val="0"/>
        <w:rPr>
          <w:szCs w:val="28"/>
        </w:rPr>
      </w:pPr>
      <w:r w:rsidRPr="00C0201D">
        <w:rPr>
          <w:szCs w:val="28"/>
        </w:rPr>
        <w:lastRenderedPageBreak/>
        <w:t>УТВЕРЖДЕН</w:t>
      </w:r>
    </w:p>
    <w:p w:rsidR="00C0201D" w:rsidRPr="00C0201D" w:rsidRDefault="00C0201D" w:rsidP="00C0201D">
      <w:pPr>
        <w:ind w:left="4820"/>
        <w:jc w:val="center"/>
        <w:rPr>
          <w:color w:val="000000" w:themeColor="text1"/>
        </w:rPr>
      </w:pPr>
      <w:r w:rsidRPr="00C0201D">
        <w:rPr>
          <w:color w:val="000000" w:themeColor="text1"/>
        </w:rPr>
        <w:t xml:space="preserve">решением Думы  городского округа </w:t>
      </w:r>
    </w:p>
    <w:p w:rsidR="00C0201D" w:rsidRPr="00C0201D" w:rsidRDefault="00C0201D" w:rsidP="00C0201D">
      <w:pPr>
        <w:ind w:left="4820"/>
        <w:jc w:val="center"/>
        <w:rPr>
          <w:color w:val="000000" w:themeColor="text1"/>
        </w:rPr>
      </w:pPr>
      <w:r w:rsidRPr="00C0201D">
        <w:rPr>
          <w:color w:val="000000" w:themeColor="text1"/>
        </w:rPr>
        <w:t>ЗАТО п.Горный Забайкальского края</w:t>
      </w:r>
    </w:p>
    <w:p w:rsidR="00C0201D" w:rsidRPr="00C0201D" w:rsidRDefault="00C0201D" w:rsidP="00C0201D">
      <w:pPr>
        <w:ind w:left="4820"/>
        <w:jc w:val="center"/>
        <w:rPr>
          <w:color w:val="000000" w:themeColor="text1"/>
        </w:rPr>
      </w:pPr>
      <w:r w:rsidRPr="00C0201D">
        <w:rPr>
          <w:color w:val="000000" w:themeColor="text1"/>
        </w:rPr>
        <w:t>от «</w:t>
      </w:r>
      <w:r w:rsidR="0026369D">
        <w:rPr>
          <w:color w:val="000000" w:themeColor="text1"/>
        </w:rPr>
        <w:t>25</w:t>
      </w:r>
      <w:r w:rsidRPr="00C0201D">
        <w:rPr>
          <w:color w:val="000000" w:themeColor="text1"/>
        </w:rPr>
        <w:t xml:space="preserve">» </w:t>
      </w:r>
      <w:r>
        <w:rPr>
          <w:color w:val="000000" w:themeColor="text1"/>
        </w:rPr>
        <w:t>июня</w:t>
      </w:r>
      <w:r w:rsidRPr="00C0201D">
        <w:rPr>
          <w:color w:val="000000" w:themeColor="text1"/>
        </w:rPr>
        <w:t xml:space="preserve"> 2026 года № </w:t>
      </w:r>
      <w:r w:rsidR="0026369D">
        <w:rPr>
          <w:color w:val="000000" w:themeColor="text1"/>
        </w:rPr>
        <w:t>28</w:t>
      </w:r>
    </w:p>
    <w:p w:rsidR="00C0201D" w:rsidRPr="0036136B" w:rsidRDefault="00C0201D" w:rsidP="00C0201D">
      <w:pPr>
        <w:ind w:left="4820"/>
        <w:jc w:val="center"/>
        <w:rPr>
          <w:color w:val="000000" w:themeColor="text1"/>
        </w:rPr>
      </w:pPr>
    </w:p>
    <w:p w:rsidR="009A0ACD" w:rsidRDefault="009A0ACD" w:rsidP="009A0ACD">
      <w:pPr>
        <w:widowControl w:val="0"/>
        <w:autoSpaceDE w:val="0"/>
        <w:autoSpaceDN w:val="0"/>
        <w:adjustRightInd w:val="0"/>
        <w:ind w:left="4536"/>
        <w:jc w:val="center"/>
        <w:rPr>
          <w:sz w:val="28"/>
          <w:szCs w:val="28"/>
        </w:rPr>
      </w:pPr>
    </w:p>
    <w:p w:rsidR="009A0ACD" w:rsidRDefault="009A0ACD" w:rsidP="009A0ACD">
      <w:pPr>
        <w:rPr>
          <w:rFonts w:eastAsia="Calibri"/>
          <w:b/>
          <w:bCs/>
          <w:sz w:val="28"/>
          <w:szCs w:val="28"/>
          <w:lang w:eastAsia="en-US"/>
        </w:rPr>
      </w:pPr>
    </w:p>
    <w:p w:rsidR="009A0ACD" w:rsidRPr="006145BD" w:rsidRDefault="009A0ACD" w:rsidP="009A0ACD">
      <w:pPr>
        <w:tabs>
          <w:tab w:val="left" w:pos="709"/>
        </w:tabs>
        <w:autoSpaceDE w:val="0"/>
        <w:autoSpaceDN w:val="0"/>
        <w:adjustRightInd w:val="0"/>
        <w:ind w:firstLine="709"/>
        <w:jc w:val="center"/>
        <w:rPr>
          <w:sz w:val="28"/>
          <w:szCs w:val="28"/>
        </w:rPr>
      </w:pPr>
    </w:p>
    <w:p w:rsidR="009A0ACD" w:rsidRPr="00564B18" w:rsidRDefault="009A0ACD" w:rsidP="009A0ACD">
      <w:pPr>
        <w:autoSpaceDE w:val="0"/>
        <w:autoSpaceDN w:val="0"/>
        <w:adjustRightInd w:val="0"/>
        <w:jc w:val="center"/>
        <w:rPr>
          <w:rFonts w:eastAsia="Calibri"/>
          <w:b/>
          <w:sz w:val="28"/>
          <w:szCs w:val="28"/>
          <w:lang w:eastAsia="en-US"/>
        </w:rPr>
      </w:pPr>
      <w:r w:rsidRPr="00564B18">
        <w:rPr>
          <w:rFonts w:eastAsia="Calibri"/>
          <w:b/>
          <w:sz w:val="28"/>
          <w:szCs w:val="28"/>
          <w:lang w:eastAsia="en-US"/>
        </w:rPr>
        <w:t xml:space="preserve">ПОЛОЖЕНИЕ </w:t>
      </w:r>
    </w:p>
    <w:p w:rsidR="009A0ACD" w:rsidRPr="00564B18" w:rsidRDefault="009A0ACD" w:rsidP="009A0ACD">
      <w:pPr>
        <w:autoSpaceDE w:val="0"/>
        <w:autoSpaceDN w:val="0"/>
        <w:adjustRightInd w:val="0"/>
        <w:jc w:val="center"/>
        <w:rPr>
          <w:rFonts w:eastAsia="Calibri"/>
          <w:b/>
          <w:sz w:val="28"/>
          <w:szCs w:val="28"/>
          <w:lang w:eastAsia="en-US"/>
        </w:rPr>
      </w:pPr>
      <w:r w:rsidRPr="00564B18">
        <w:rPr>
          <w:rFonts w:eastAsia="Calibri"/>
          <w:b/>
          <w:sz w:val="28"/>
          <w:szCs w:val="28"/>
          <w:lang w:eastAsia="en-US"/>
        </w:rPr>
        <w:t xml:space="preserve">о представлении гражданами, претендующими на замещение должностей </w:t>
      </w:r>
      <w:r>
        <w:rPr>
          <w:rFonts w:eastAsia="Calibri"/>
          <w:b/>
          <w:sz w:val="28"/>
          <w:szCs w:val="28"/>
          <w:lang w:eastAsia="en-US"/>
        </w:rPr>
        <w:t>муниципальной</w:t>
      </w:r>
      <w:r w:rsidRPr="00564B18">
        <w:rPr>
          <w:rFonts w:eastAsia="Calibri"/>
          <w:b/>
          <w:sz w:val="28"/>
          <w:szCs w:val="28"/>
          <w:lang w:eastAsia="en-US"/>
        </w:rPr>
        <w:t xml:space="preserve"> службы </w:t>
      </w:r>
      <w:r w:rsidR="00CA0210" w:rsidRPr="00CA0210">
        <w:rPr>
          <w:b/>
          <w:sz w:val="28"/>
        </w:rPr>
        <w:t xml:space="preserve">городского </w:t>
      </w:r>
      <w:proofErr w:type="gramStart"/>
      <w:r w:rsidR="00CA0210" w:rsidRPr="00CA0210">
        <w:rPr>
          <w:b/>
          <w:sz w:val="28"/>
        </w:rPr>
        <w:t>округа</w:t>
      </w:r>
      <w:proofErr w:type="gramEnd"/>
      <w:r w:rsidR="00CA0210" w:rsidRPr="00CA0210">
        <w:rPr>
          <w:b/>
          <w:sz w:val="28"/>
        </w:rPr>
        <w:t xml:space="preserve"> ЗАТО п.Горный </w:t>
      </w:r>
      <w:r>
        <w:rPr>
          <w:rFonts w:eastAsia="Calibri"/>
          <w:b/>
          <w:sz w:val="28"/>
          <w:szCs w:val="28"/>
          <w:lang w:eastAsia="en-US"/>
        </w:rPr>
        <w:t>Забайкальского края</w:t>
      </w:r>
      <w:r w:rsidRPr="00564B18">
        <w:rPr>
          <w:rFonts w:eastAsia="Calibri"/>
          <w:b/>
          <w:sz w:val="28"/>
          <w:szCs w:val="28"/>
          <w:lang w:eastAsia="en-US"/>
        </w:rPr>
        <w:t xml:space="preserve">, и </w:t>
      </w:r>
      <w:r>
        <w:rPr>
          <w:rFonts w:eastAsia="Calibri"/>
          <w:b/>
          <w:sz w:val="28"/>
          <w:szCs w:val="28"/>
          <w:lang w:eastAsia="en-US"/>
        </w:rPr>
        <w:t xml:space="preserve">муниципальными служащими </w:t>
      </w:r>
      <w:r w:rsidR="00CA0210" w:rsidRPr="00564B18">
        <w:rPr>
          <w:rFonts w:eastAsia="Calibri"/>
          <w:b/>
          <w:sz w:val="28"/>
          <w:szCs w:val="28"/>
          <w:lang w:eastAsia="en-US"/>
        </w:rPr>
        <w:t xml:space="preserve">службы </w:t>
      </w:r>
      <w:r w:rsidR="00CA0210" w:rsidRPr="00CA0210">
        <w:rPr>
          <w:b/>
          <w:sz w:val="28"/>
        </w:rPr>
        <w:t xml:space="preserve">городского округа ЗАТО п.Горный </w:t>
      </w:r>
      <w:r>
        <w:rPr>
          <w:rFonts w:eastAsia="Calibri"/>
          <w:b/>
          <w:sz w:val="28"/>
          <w:szCs w:val="28"/>
          <w:lang w:eastAsia="en-US"/>
        </w:rPr>
        <w:t>Забайкальского края</w:t>
      </w:r>
      <w:r w:rsidRPr="00564B18">
        <w:rPr>
          <w:rFonts w:eastAsia="Calibri"/>
          <w:b/>
          <w:sz w:val="28"/>
          <w:szCs w:val="28"/>
          <w:lang w:eastAsia="en-US"/>
        </w:rPr>
        <w:t xml:space="preserve"> сведений о доходах, расходах, об имуществе и обязательствах имущественного характера</w:t>
      </w:r>
    </w:p>
    <w:p w:rsidR="009A0ACD" w:rsidRPr="00564B18" w:rsidRDefault="009A0ACD" w:rsidP="009A0ACD">
      <w:pPr>
        <w:autoSpaceDE w:val="0"/>
        <w:autoSpaceDN w:val="0"/>
        <w:adjustRightInd w:val="0"/>
        <w:rPr>
          <w:sz w:val="28"/>
          <w:szCs w:val="28"/>
        </w:rPr>
      </w:pPr>
    </w:p>
    <w:p w:rsidR="009A0ACD" w:rsidRPr="00564B18" w:rsidRDefault="009A0ACD" w:rsidP="009A0ACD">
      <w:pPr>
        <w:autoSpaceDE w:val="0"/>
        <w:autoSpaceDN w:val="0"/>
        <w:adjustRightInd w:val="0"/>
        <w:ind w:firstLine="720"/>
        <w:jc w:val="both"/>
        <w:rPr>
          <w:sz w:val="28"/>
          <w:szCs w:val="28"/>
        </w:rPr>
      </w:pPr>
      <w:r w:rsidRPr="00564B18">
        <w:rPr>
          <w:sz w:val="28"/>
          <w:szCs w:val="28"/>
        </w:rPr>
        <w:t xml:space="preserve">1. Настоящим Положением определяется порядок представления </w:t>
      </w:r>
      <w:r w:rsidRPr="00ED39CA">
        <w:rPr>
          <w:sz w:val="28"/>
          <w:szCs w:val="28"/>
        </w:rPr>
        <w:t xml:space="preserve">гражданами, претендующими на замещение должностей муниципальной службы </w:t>
      </w:r>
      <w:r w:rsidR="00CA0210" w:rsidRPr="00CA0210">
        <w:rPr>
          <w:sz w:val="28"/>
        </w:rPr>
        <w:t>городского округа ЗАТО п.Горный</w:t>
      </w:r>
      <w:r w:rsidR="00CA0210" w:rsidRPr="00CA0210">
        <w:rPr>
          <w:b/>
          <w:sz w:val="28"/>
        </w:rPr>
        <w:t xml:space="preserve"> </w:t>
      </w:r>
      <w:r w:rsidRPr="00ED39CA">
        <w:rPr>
          <w:sz w:val="28"/>
          <w:szCs w:val="28"/>
        </w:rPr>
        <w:t>Забайкальского края, сведений о доходах, об имуществе и обязательствах имущественного харак</w:t>
      </w:r>
      <w:r>
        <w:rPr>
          <w:sz w:val="28"/>
          <w:szCs w:val="28"/>
        </w:rPr>
        <w:t>тера и муниципальными служащими</w:t>
      </w:r>
      <w:r w:rsidR="004171C5">
        <w:rPr>
          <w:sz w:val="28"/>
          <w:szCs w:val="28"/>
        </w:rPr>
        <w:t xml:space="preserve"> </w:t>
      </w:r>
      <w:r w:rsidR="004171C5" w:rsidRPr="00CA0210">
        <w:rPr>
          <w:sz w:val="28"/>
        </w:rPr>
        <w:t>городского округа ЗАТО п.Горный</w:t>
      </w:r>
      <w:r w:rsidR="004171C5" w:rsidRPr="00CA0210">
        <w:rPr>
          <w:b/>
          <w:sz w:val="28"/>
        </w:rPr>
        <w:t xml:space="preserve"> </w:t>
      </w:r>
      <w:r w:rsidRPr="00ED39CA">
        <w:rPr>
          <w:sz w:val="28"/>
          <w:szCs w:val="28"/>
        </w:rPr>
        <w:t>Забайкальского края сведений о доходах, расходах, об имуществе и обязате</w:t>
      </w:r>
      <w:r>
        <w:rPr>
          <w:sz w:val="28"/>
          <w:szCs w:val="28"/>
        </w:rPr>
        <w:t>льствах имущественного характер</w:t>
      </w:r>
      <w:r w:rsidRPr="00564B18">
        <w:rPr>
          <w:sz w:val="28"/>
          <w:szCs w:val="28"/>
        </w:rPr>
        <w:t xml:space="preserve">а, предусмотренных </w:t>
      </w:r>
      <w:hyperlink r:id="rId10" w:history="1">
        <w:r w:rsidRPr="00564B18">
          <w:rPr>
            <w:sz w:val="28"/>
            <w:szCs w:val="28"/>
          </w:rPr>
          <w:t>частью 1 статьи 8</w:t>
        </w:r>
      </w:hyperlink>
      <w:r w:rsidRPr="00564B18">
        <w:rPr>
          <w:sz w:val="28"/>
          <w:szCs w:val="28"/>
        </w:rPr>
        <w:t xml:space="preserve"> Федерального закона от </w:t>
      </w:r>
      <w:r>
        <w:rPr>
          <w:sz w:val="28"/>
          <w:szCs w:val="28"/>
        </w:rPr>
        <w:br/>
      </w:r>
      <w:r w:rsidRPr="00564B18">
        <w:rPr>
          <w:sz w:val="28"/>
          <w:szCs w:val="28"/>
        </w:rPr>
        <w:t xml:space="preserve">25 декабря 2008 года № 273-ФЗ «О противодействии коррупции» (далее – сведения о доходах, об имуществе и обязательствах имущественного характера), а также порядок представления </w:t>
      </w:r>
      <w:r>
        <w:rPr>
          <w:sz w:val="28"/>
          <w:szCs w:val="28"/>
        </w:rPr>
        <w:t>муниципальными</w:t>
      </w:r>
      <w:r w:rsidRPr="00564B18">
        <w:rPr>
          <w:sz w:val="28"/>
          <w:szCs w:val="28"/>
        </w:rPr>
        <w:t xml:space="preserve"> служащими</w:t>
      </w:r>
      <w:r>
        <w:rPr>
          <w:sz w:val="28"/>
          <w:szCs w:val="28"/>
        </w:rPr>
        <w:t xml:space="preserve"> </w:t>
      </w:r>
      <w:r w:rsidR="004171C5" w:rsidRPr="00CA0210">
        <w:rPr>
          <w:sz w:val="28"/>
        </w:rPr>
        <w:t>городского округа ЗАТО п.Горный</w:t>
      </w:r>
      <w:r w:rsidR="004171C5" w:rsidRPr="00CA0210">
        <w:rPr>
          <w:b/>
          <w:sz w:val="28"/>
        </w:rPr>
        <w:t xml:space="preserve"> </w:t>
      </w:r>
      <w:r>
        <w:rPr>
          <w:sz w:val="28"/>
          <w:szCs w:val="28"/>
        </w:rPr>
        <w:t>Забайкальского края</w:t>
      </w:r>
      <w:r w:rsidRPr="00564B18">
        <w:rPr>
          <w:sz w:val="28"/>
          <w:szCs w:val="28"/>
        </w:rPr>
        <w:t xml:space="preserve">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(далее – сведения о расходах).</w:t>
      </w:r>
    </w:p>
    <w:p w:rsidR="009A0ACD" w:rsidRPr="00F723B1" w:rsidRDefault="009A0ACD" w:rsidP="009A0ACD">
      <w:pPr>
        <w:widowControl w:val="0"/>
        <w:autoSpaceDE w:val="0"/>
        <w:autoSpaceDN w:val="0"/>
        <w:adjustRightInd w:val="0"/>
        <w:ind w:firstLine="709"/>
        <w:jc w:val="both"/>
        <w:rPr>
          <w:sz w:val="28"/>
          <w:szCs w:val="28"/>
        </w:rPr>
      </w:pPr>
      <w:r w:rsidRPr="00564B18">
        <w:rPr>
          <w:sz w:val="28"/>
          <w:szCs w:val="28"/>
        </w:rPr>
        <w:t xml:space="preserve"> 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9A0ACD" w:rsidRPr="008F05E2" w:rsidRDefault="009A0ACD" w:rsidP="009A0ACD">
      <w:pPr>
        <w:autoSpaceDE w:val="0"/>
        <w:autoSpaceDN w:val="0"/>
        <w:adjustRightInd w:val="0"/>
        <w:ind w:firstLine="709"/>
        <w:jc w:val="both"/>
        <w:rPr>
          <w:sz w:val="28"/>
          <w:szCs w:val="28"/>
        </w:rPr>
      </w:pPr>
      <w:r w:rsidRPr="00F723B1">
        <w:rPr>
          <w:sz w:val="28"/>
          <w:szCs w:val="28"/>
        </w:rPr>
        <w:t>а) </w:t>
      </w:r>
      <w:r w:rsidRPr="008F05E2">
        <w:rPr>
          <w:sz w:val="28"/>
          <w:szCs w:val="28"/>
        </w:rPr>
        <w:t xml:space="preserve">на гражданина, претендующего на замещение должности муниципальной службы, включенной в перечень должностей муниципальной службы </w:t>
      </w:r>
      <w:r w:rsidR="004046B5" w:rsidRPr="00CA0210">
        <w:rPr>
          <w:sz w:val="28"/>
        </w:rPr>
        <w:t>городского округа ЗАТО п.Горный</w:t>
      </w:r>
      <w:r w:rsidRPr="008F05E2">
        <w:rPr>
          <w:sz w:val="28"/>
          <w:szCs w:val="28"/>
        </w:rPr>
        <w:t>,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муниципальным нормативным правовым актом</w:t>
      </w:r>
      <w:r w:rsidR="004046B5">
        <w:rPr>
          <w:sz w:val="28"/>
          <w:szCs w:val="28"/>
        </w:rPr>
        <w:t xml:space="preserve"> </w:t>
      </w:r>
      <w:r w:rsidRPr="008F05E2">
        <w:rPr>
          <w:sz w:val="28"/>
          <w:szCs w:val="28"/>
        </w:rPr>
        <w:t>(далее соответственно – гражданин, Перечень);</w:t>
      </w:r>
    </w:p>
    <w:p w:rsidR="009A0ACD" w:rsidRPr="00564B18" w:rsidRDefault="009A0ACD" w:rsidP="009A0ACD">
      <w:pPr>
        <w:widowControl w:val="0"/>
        <w:autoSpaceDE w:val="0"/>
        <w:autoSpaceDN w:val="0"/>
        <w:adjustRightInd w:val="0"/>
        <w:ind w:firstLine="709"/>
        <w:jc w:val="both"/>
        <w:rPr>
          <w:sz w:val="28"/>
          <w:szCs w:val="28"/>
        </w:rPr>
      </w:pPr>
      <w:r w:rsidRPr="008F05E2">
        <w:rPr>
          <w:sz w:val="28"/>
          <w:szCs w:val="28"/>
        </w:rPr>
        <w:t xml:space="preserve">б) на муниципального служащего, замещающего должность муниципальной службы, включенную в </w:t>
      </w:r>
      <w:hyperlink r:id="rId11">
        <w:r w:rsidRPr="008F05E2">
          <w:rPr>
            <w:sz w:val="28"/>
            <w:szCs w:val="28"/>
          </w:rPr>
          <w:t>Перечень</w:t>
        </w:r>
      </w:hyperlink>
      <w:r w:rsidRPr="008F05E2">
        <w:rPr>
          <w:sz w:val="28"/>
          <w:szCs w:val="28"/>
        </w:rPr>
        <w:t xml:space="preserve">, </w:t>
      </w:r>
      <w:r>
        <w:rPr>
          <w:sz w:val="28"/>
          <w:szCs w:val="28"/>
        </w:rPr>
        <w:t>(далее – муниципальный служащий)</w:t>
      </w:r>
      <w:r w:rsidRPr="00564B18">
        <w:rPr>
          <w:sz w:val="28"/>
          <w:szCs w:val="28"/>
        </w:rPr>
        <w:t>;</w:t>
      </w:r>
    </w:p>
    <w:p w:rsidR="009A0ACD" w:rsidRPr="00564B18" w:rsidRDefault="009A0ACD" w:rsidP="009A0ACD">
      <w:pPr>
        <w:widowControl w:val="0"/>
        <w:autoSpaceDE w:val="0"/>
        <w:autoSpaceDN w:val="0"/>
        <w:adjustRightInd w:val="0"/>
        <w:ind w:firstLine="709"/>
        <w:jc w:val="both"/>
        <w:rPr>
          <w:sz w:val="28"/>
          <w:szCs w:val="28"/>
        </w:rPr>
      </w:pPr>
      <w:proofErr w:type="gramStart"/>
      <w:r w:rsidRPr="00564B18">
        <w:rPr>
          <w:sz w:val="28"/>
          <w:szCs w:val="28"/>
        </w:rPr>
        <w:t xml:space="preserve">в) на </w:t>
      </w:r>
      <w:r>
        <w:rPr>
          <w:sz w:val="28"/>
          <w:szCs w:val="28"/>
        </w:rPr>
        <w:t>муниципального</w:t>
      </w:r>
      <w:r w:rsidRPr="00564B18">
        <w:rPr>
          <w:sz w:val="28"/>
          <w:szCs w:val="28"/>
        </w:rPr>
        <w:t xml:space="preserve"> служащего, претендующего на замещение должности </w:t>
      </w:r>
      <w:r>
        <w:rPr>
          <w:sz w:val="28"/>
          <w:szCs w:val="28"/>
        </w:rPr>
        <w:t>муниципальной</w:t>
      </w:r>
      <w:r w:rsidRPr="00564B18">
        <w:rPr>
          <w:sz w:val="28"/>
          <w:szCs w:val="28"/>
        </w:rPr>
        <w:t xml:space="preserve"> службы, </w:t>
      </w:r>
      <w:r>
        <w:rPr>
          <w:sz w:val="28"/>
          <w:szCs w:val="28"/>
        </w:rPr>
        <w:t xml:space="preserve">включенную в Перечень </w:t>
      </w:r>
      <w:r w:rsidRPr="00564B18">
        <w:rPr>
          <w:sz w:val="28"/>
          <w:szCs w:val="28"/>
        </w:rPr>
        <w:t xml:space="preserve">(далее – кандидат </w:t>
      </w:r>
      <w:r w:rsidRPr="00564B18">
        <w:rPr>
          <w:sz w:val="28"/>
          <w:szCs w:val="28"/>
        </w:rPr>
        <w:lastRenderedPageBreak/>
        <w:t>на должность, предусмотренную Перечнем);</w:t>
      </w:r>
      <w:proofErr w:type="gramEnd"/>
    </w:p>
    <w:p w:rsidR="009A0ACD" w:rsidRDefault="009A0ACD" w:rsidP="009A0ACD">
      <w:pPr>
        <w:widowControl w:val="0"/>
        <w:autoSpaceDE w:val="0"/>
        <w:autoSpaceDN w:val="0"/>
        <w:adjustRightInd w:val="0"/>
        <w:ind w:firstLine="709"/>
        <w:jc w:val="both"/>
        <w:rPr>
          <w:sz w:val="28"/>
          <w:szCs w:val="28"/>
        </w:rPr>
      </w:pPr>
      <w:r w:rsidRPr="00564B18">
        <w:rPr>
          <w:sz w:val="28"/>
          <w:szCs w:val="28"/>
        </w:rP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w:t>
      </w:r>
      <w:r>
        <w:rPr>
          <w:sz w:val="28"/>
          <w:szCs w:val="28"/>
        </w:rPr>
        <w:t>обеспечения «Справки БК»:</w:t>
      </w:r>
    </w:p>
    <w:p w:rsidR="009A0ACD" w:rsidRDefault="009A0ACD" w:rsidP="009A0ACD">
      <w:pPr>
        <w:widowControl w:val="0"/>
        <w:autoSpaceDE w:val="0"/>
        <w:autoSpaceDN w:val="0"/>
        <w:adjustRightInd w:val="0"/>
        <w:ind w:firstLine="709"/>
        <w:jc w:val="both"/>
        <w:rPr>
          <w:sz w:val="28"/>
          <w:szCs w:val="28"/>
        </w:rPr>
      </w:pPr>
      <w:r>
        <w:rPr>
          <w:sz w:val="28"/>
          <w:szCs w:val="28"/>
        </w:rPr>
        <w:t xml:space="preserve">а) гражданами - </w:t>
      </w:r>
      <w:r w:rsidRPr="00564B18">
        <w:rPr>
          <w:sz w:val="28"/>
          <w:szCs w:val="28"/>
        </w:rPr>
        <w:t xml:space="preserve">при поступлении на </w:t>
      </w:r>
      <w:r>
        <w:rPr>
          <w:sz w:val="28"/>
          <w:szCs w:val="28"/>
        </w:rPr>
        <w:t>должности муниципальной</w:t>
      </w:r>
      <w:r w:rsidRPr="00564B18">
        <w:rPr>
          <w:sz w:val="28"/>
          <w:szCs w:val="28"/>
        </w:rPr>
        <w:t xml:space="preserve"> служб</w:t>
      </w:r>
      <w:r>
        <w:rPr>
          <w:sz w:val="28"/>
          <w:szCs w:val="28"/>
        </w:rPr>
        <w:t xml:space="preserve">ы </w:t>
      </w:r>
      <w:r w:rsidR="003E5BE6" w:rsidRPr="00CA0210">
        <w:rPr>
          <w:sz w:val="28"/>
        </w:rPr>
        <w:t xml:space="preserve">городского </w:t>
      </w:r>
      <w:proofErr w:type="gramStart"/>
      <w:r w:rsidR="003E5BE6" w:rsidRPr="00CA0210">
        <w:rPr>
          <w:sz w:val="28"/>
        </w:rPr>
        <w:t>округа</w:t>
      </w:r>
      <w:proofErr w:type="gramEnd"/>
      <w:r w:rsidR="003E5BE6" w:rsidRPr="00CA0210">
        <w:rPr>
          <w:sz w:val="28"/>
        </w:rPr>
        <w:t xml:space="preserve"> ЗАТО п.Горный</w:t>
      </w:r>
      <w:r w:rsidR="003E5BE6" w:rsidRPr="00CA0210">
        <w:rPr>
          <w:b/>
          <w:sz w:val="28"/>
        </w:rPr>
        <w:t xml:space="preserve"> </w:t>
      </w:r>
      <w:r w:rsidRPr="00564B18">
        <w:rPr>
          <w:sz w:val="28"/>
          <w:szCs w:val="28"/>
        </w:rPr>
        <w:t>Забайкальского края</w:t>
      </w:r>
      <w:r>
        <w:rPr>
          <w:sz w:val="28"/>
          <w:szCs w:val="28"/>
        </w:rPr>
        <w:t>, предусмотренные Перечнем;</w:t>
      </w:r>
    </w:p>
    <w:p w:rsidR="009A0ACD" w:rsidRPr="00564B18" w:rsidRDefault="009A0ACD" w:rsidP="009A0ACD">
      <w:pPr>
        <w:autoSpaceDE w:val="0"/>
        <w:autoSpaceDN w:val="0"/>
        <w:adjustRightInd w:val="0"/>
        <w:ind w:firstLine="709"/>
        <w:jc w:val="both"/>
        <w:rPr>
          <w:sz w:val="28"/>
          <w:szCs w:val="28"/>
        </w:rPr>
      </w:pPr>
      <w:bookmarkStart w:id="0" w:name="P79"/>
      <w:bookmarkStart w:id="1" w:name="P81"/>
      <w:bookmarkStart w:id="2" w:name="P86"/>
      <w:bookmarkEnd w:id="0"/>
      <w:bookmarkEnd w:id="1"/>
      <w:bookmarkEnd w:id="2"/>
      <w:r w:rsidRPr="00564B18">
        <w:rPr>
          <w:sz w:val="28"/>
          <w:szCs w:val="28"/>
        </w:rPr>
        <w:t>б) </w:t>
      </w:r>
      <w:r>
        <w:rPr>
          <w:sz w:val="28"/>
          <w:szCs w:val="28"/>
        </w:rPr>
        <w:t>муниципальными</w:t>
      </w:r>
      <w:r w:rsidRPr="00564B18">
        <w:rPr>
          <w:sz w:val="28"/>
          <w:szCs w:val="28"/>
        </w:rPr>
        <w:t xml:space="preserve"> служащими</w:t>
      </w:r>
      <w:r>
        <w:rPr>
          <w:sz w:val="28"/>
          <w:szCs w:val="28"/>
        </w:rPr>
        <w:t xml:space="preserve"> </w:t>
      </w:r>
      <w:r w:rsidRPr="00564B18">
        <w:rPr>
          <w:sz w:val="28"/>
          <w:szCs w:val="28"/>
        </w:rPr>
        <w:t xml:space="preserve">в случае возникновения оснований для представления сведений о расходах в соответствии с Федеральным </w:t>
      </w:r>
      <w:hyperlink r:id="rId12" w:history="1">
        <w:r w:rsidRPr="00564B18">
          <w:rPr>
            <w:sz w:val="28"/>
            <w:szCs w:val="28"/>
          </w:rPr>
          <w:t>законом</w:t>
        </w:r>
      </w:hyperlink>
      <w:r w:rsidRPr="00564B18">
        <w:rPr>
          <w:sz w:val="28"/>
          <w:szCs w:val="28"/>
        </w:rPr>
        <w:t xml:space="preserve"> от 3 декабря 2012 года № 230-ФЗ «О </w:t>
      </w:r>
      <w:proofErr w:type="gramStart"/>
      <w:r w:rsidRPr="00564B18">
        <w:rPr>
          <w:sz w:val="28"/>
          <w:szCs w:val="28"/>
        </w:rPr>
        <w:t>контроле за</w:t>
      </w:r>
      <w:proofErr w:type="gramEnd"/>
      <w:r w:rsidRPr="00564B18">
        <w:rPr>
          <w:sz w:val="28"/>
          <w:szCs w:val="28"/>
        </w:rPr>
        <w:t xml:space="preserve">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 xml:space="preserve">в) кандидатами на должности, предусмотренные Перечнем, </w:t>
      </w:r>
      <w:r w:rsidRPr="00141D5E">
        <w:rPr>
          <w:sz w:val="28"/>
          <w:szCs w:val="28"/>
        </w:rPr>
        <w:t>–</w:t>
      </w:r>
      <w:r w:rsidRPr="00564B18">
        <w:rPr>
          <w:sz w:val="28"/>
          <w:szCs w:val="28"/>
        </w:rPr>
        <w:t xml:space="preserve"> при назначении на должности </w:t>
      </w:r>
      <w:r>
        <w:rPr>
          <w:sz w:val="28"/>
          <w:szCs w:val="28"/>
        </w:rPr>
        <w:t>муниципальной</w:t>
      </w:r>
      <w:r w:rsidRPr="00564B18">
        <w:rPr>
          <w:sz w:val="28"/>
          <w:szCs w:val="28"/>
        </w:rPr>
        <w:t xml:space="preserve"> с</w:t>
      </w:r>
      <w:r>
        <w:rPr>
          <w:sz w:val="28"/>
          <w:szCs w:val="28"/>
        </w:rPr>
        <w:t>лужбы, включенные в Перечень.</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 xml:space="preserve">4. Сведения о расходах, предусмотренные Федеральным законом </w:t>
      </w:r>
      <w:r w:rsidRPr="00564B18">
        <w:rPr>
          <w:sz w:val="28"/>
          <w:szCs w:val="28"/>
        </w:rPr>
        <w:br/>
        <w:t xml:space="preserve">от 3 декабря 2012 года № 230-ФЗ «О контроле за соответствием расходов лиц, замещающих государственные должности, и иных лиц их доходам», представляются в случаях, установленных названным Федеральным законом, </w:t>
      </w:r>
      <w:r>
        <w:rPr>
          <w:sz w:val="28"/>
          <w:szCs w:val="28"/>
        </w:rPr>
        <w:t>муниципальными служащими, в срок,</w:t>
      </w:r>
      <w:r w:rsidRPr="00564B18">
        <w:rPr>
          <w:sz w:val="28"/>
          <w:szCs w:val="28"/>
        </w:rPr>
        <w:t xml:space="preserve"> установленный подпунктом «б</w:t>
      </w:r>
      <w:r>
        <w:rPr>
          <w:sz w:val="28"/>
          <w:szCs w:val="28"/>
        </w:rPr>
        <w:t>» пункта 3 настоящего Положения</w:t>
      </w:r>
      <w:r w:rsidRPr="00564B18">
        <w:rPr>
          <w:sz w:val="28"/>
          <w:szCs w:val="28"/>
        </w:rPr>
        <w:t xml:space="preserve">. </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 xml:space="preserve">5. Гражданин при назначении на должность </w:t>
      </w:r>
      <w:r>
        <w:rPr>
          <w:sz w:val="28"/>
          <w:szCs w:val="28"/>
        </w:rPr>
        <w:t>муниципальной</w:t>
      </w:r>
      <w:r w:rsidR="003E1B02">
        <w:rPr>
          <w:sz w:val="28"/>
          <w:szCs w:val="28"/>
        </w:rPr>
        <w:t xml:space="preserve"> службы </w:t>
      </w:r>
      <w:r w:rsidRPr="00564B18">
        <w:rPr>
          <w:sz w:val="28"/>
          <w:szCs w:val="28"/>
        </w:rPr>
        <w:t>представляет:</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Pr>
          <w:sz w:val="28"/>
          <w:szCs w:val="28"/>
        </w:rPr>
        <w:t xml:space="preserve">муниципальной службы, </w:t>
      </w:r>
      <w:r w:rsidRPr="00564B18">
        <w:rPr>
          <w:sz w:val="28"/>
          <w:szCs w:val="28"/>
        </w:rPr>
        <w:t xml:space="preserve">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Pr>
          <w:sz w:val="28"/>
          <w:szCs w:val="28"/>
        </w:rPr>
        <w:t>муниципальной</w:t>
      </w:r>
      <w:r w:rsidRPr="00564B18">
        <w:rPr>
          <w:sz w:val="28"/>
          <w:szCs w:val="28"/>
        </w:rPr>
        <w:t xml:space="preserve"> службы</w:t>
      </w:r>
      <w:r>
        <w:rPr>
          <w:sz w:val="28"/>
          <w:szCs w:val="28"/>
        </w:rPr>
        <w:t xml:space="preserve"> </w:t>
      </w:r>
      <w:r w:rsidRPr="00564B18">
        <w:rPr>
          <w:sz w:val="28"/>
          <w:szCs w:val="28"/>
        </w:rPr>
        <w:t>(на отчетную дату);</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Pr>
          <w:sz w:val="28"/>
          <w:szCs w:val="28"/>
        </w:rPr>
        <w:t>муниципальной службы</w:t>
      </w:r>
      <w:r w:rsidRPr="00564B18">
        <w:rPr>
          <w:sz w:val="28"/>
          <w:szCs w:val="28"/>
        </w:rPr>
        <w:t xml:space="preserve">,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Pr>
          <w:sz w:val="28"/>
          <w:szCs w:val="28"/>
        </w:rPr>
        <w:t>муниципальной</w:t>
      </w:r>
      <w:r w:rsidRPr="00564B18">
        <w:rPr>
          <w:sz w:val="28"/>
          <w:szCs w:val="28"/>
        </w:rPr>
        <w:t xml:space="preserve"> службы</w:t>
      </w:r>
      <w:r>
        <w:rPr>
          <w:sz w:val="28"/>
          <w:szCs w:val="28"/>
        </w:rPr>
        <w:t xml:space="preserve"> </w:t>
      </w:r>
      <w:r w:rsidRPr="00564B18">
        <w:rPr>
          <w:sz w:val="28"/>
          <w:szCs w:val="28"/>
        </w:rPr>
        <w:t>(на отчетную дату).</w:t>
      </w:r>
    </w:p>
    <w:p w:rsidR="009A0ACD" w:rsidRPr="00564B18" w:rsidRDefault="009A0ACD" w:rsidP="009A0ACD">
      <w:pPr>
        <w:autoSpaceDE w:val="0"/>
        <w:autoSpaceDN w:val="0"/>
        <w:adjustRightInd w:val="0"/>
        <w:ind w:firstLine="720"/>
        <w:jc w:val="both"/>
        <w:rPr>
          <w:sz w:val="28"/>
          <w:szCs w:val="28"/>
        </w:rPr>
      </w:pPr>
      <w:r w:rsidRPr="00564B18">
        <w:rPr>
          <w:sz w:val="28"/>
          <w:szCs w:val="28"/>
        </w:rPr>
        <w:t>6. </w:t>
      </w:r>
      <w:r>
        <w:rPr>
          <w:sz w:val="28"/>
          <w:szCs w:val="28"/>
        </w:rPr>
        <w:t>Муниципальный</w:t>
      </w:r>
      <w:r w:rsidRPr="00564B18">
        <w:rPr>
          <w:sz w:val="28"/>
          <w:szCs w:val="28"/>
        </w:rPr>
        <w:t xml:space="preserve"> служащий </w:t>
      </w:r>
      <w:r>
        <w:rPr>
          <w:sz w:val="28"/>
          <w:szCs w:val="28"/>
        </w:rPr>
        <w:t xml:space="preserve">должности </w:t>
      </w:r>
      <w:r w:rsidRPr="00564B18">
        <w:rPr>
          <w:sz w:val="28"/>
          <w:szCs w:val="28"/>
        </w:rPr>
        <w:t>в случае, предусмотренном подпунктом «б» пункта 3 настоящего Положения, представляет:</w:t>
      </w:r>
    </w:p>
    <w:p w:rsidR="009A0ACD" w:rsidRPr="00564B18" w:rsidRDefault="009A0ACD" w:rsidP="009A0ACD">
      <w:pPr>
        <w:autoSpaceDE w:val="0"/>
        <w:autoSpaceDN w:val="0"/>
        <w:adjustRightInd w:val="0"/>
        <w:ind w:firstLine="709"/>
        <w:jc w:val="both"/>
        <w:rPr>
          <w:sz w:val="28"/>
          <w:szCs w:val="28"/>
        </w:rPr>
      </w:pPr>
      <w:r w:rsidRPr="00564B18">
        <w:rPr>
          <w:sz w:val="28"/>
          <w:szCs w:val="28"/>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3" w:history="1">
        <w:r w:rsidRPr="00564B18">
          <w:rPr>
            <w:sz w:val="28"/>
            <w:szCs w:val="28"/>
          </w:rPr>
          <w:t>законом</w:t>
        </w:r>
      </w:hyperlink>
      <w:r w:rsidRPr="00564B18">
        <w:rPr>
          <w:sz w:val="28"/>
          <w:szCs w:val="28"/>
        </w:rPr>
        <w:t xml:space="preserve"> от 3 декабря 2012 года № 230-ФЗ «О контроле за соответствием расходов лиц, замещающих государственные </w:t>
      </w:r>
      <w:r w:rsidRPr="00564B18">
        <w:rPr>
          <w:sz w:val="28"/>
          <w:szCs w:val="28"/>
        </w:rPr>
        <w:lastRenderedPageBreak/>
        <w:t>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A0ACD" w:rsidRPr="00564B18" w:rsidRDefault="009A0ACD" w:rsidP="009A0ACD">
      <w:pPr>
        <w:autoSpaceDE w:val="0"/>
        <w:autoSpaceDN w:val="0"/>
        <w:adjustRightInd w:val="0"/>
        <w:ind w:firstLine="709"/>
        <w:jc w:val="both"/>
        <w:rPr>
          <w:sz w:val="28"/>
          <w:szCs w:val="28"/>
        </w:rPr>
      </w:pPr>
      <w:r w:rsidRPr="00564B18">
        <w:rPr>
          <w:sz w:val="28"/>
          <w:szCs w:val="28"/>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4" w:history="1">
        <w:r w:rsidRPr="00564B18">
          <w:rPr>
            <w:sz w:val="28"/>
            <w:szCs w:val="28"/>
          </w:rPr>
          <w:t>законом</w:t>
        </w:r>
      </w:hyperlink>
      <w:r w:rsidRPr="00564B18">
        <w:rPr>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A0ACD" w:rsidRDefault="009A0ACD" w:rsidP="009A0ACD">
      <w:pPr>
        <w:widowControl w:val="0"/>
        <w:autoSpaceDE w:val="0"/>
        <w:autoSpaceDN w:val="0"/>
        <w:adjustRightInd w:val="0"/>
        <w:ind w:firstLine="709"/>
        <w:jc w:val="both"/>
        <w:rPr>
          <w:sz w:val="28"/>
          <w:szCs w:val="28"/>
        </w:rPr>
      </w:pPr>
      <w:bookmarkStart w:id="3" w:name="P77"/>
      <w:bookmarkStart w:id="4" w:name="P88"/>
      <w:bookmarkEnd w:id="3"/>
      <w:bookmarkEnd w:id="4"/>
      <w:r w:rsidRPr="00564B18">
        <w:rPr>
          <w:sz w:val="28"/>
          <w:szCs w:val="28"/>
        </w:rPr>
        <w:t xml:space="preserve">7. Кандидат на должность, предусмотренную </w:t>
      </w:r>
      <w:hyperlink r:id="rId15">
        <w:r w:rsidRPr="00564B18">
          <w:rPr>
            <w:sz w:val="28"/>
            <w:szCs w:val="28"/>
          </w:rPr>
          <w:t>Перечнем</w:t>
        </w:r>
      </w:hyperlink>
      <w:r w:rsidRPr="00564B18">
        <w:rPr>
          <w:sz w:val="28"/>
          <w:szCs w:val="28"/>
        </w:rPr>
        <w:t xml:space="preserve">, </w:t>
      </w:r>
      <w:r>
        <w:rPr>
          <w:sz w:val="28"/>
          <w:szCs w:val="28"/>
        </w:rPr>
        <w:t>представляе</w:t>
      </w:r>
      <w:r w:rsidRPr="00564B18">
        <w:rPr>
          <w:sz w:val="28"/>
          <w:szCs w:val="28"/>
        </w:rPr>
        <w:t xml:space="preserve">т сведения о доходах, об имуществе и обязательствах имущественного характера в соответствии с </w:t>
      </w:r>
      <w:hyperlink w:anchor="P88">
        <w:r w:rsidRPr="00564B18">
          <w:rPr>
            <w:sz w:val="28"/>
            <w:szCs w:val="28"/>
          </w:rPr>
          <w:t xml:space="preserve">пунктом </w:t>
        </w:r>
      </w:hyperlink>
      <w:r w:rsidRPr="00564B18">
        <w:rPr>
          <w:sz w:val="28"/>
          <w:szCs w:val="28"/>
        </w:rPr>
        <w:t>5 настоящего Положения.</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 xml:space="preserve">8. Сведения о доходах, об имуществе и обязательствах имущественного характера, сведения о расходах представляются в </w:t>
      </w:r>
      <w:r w:rsidR="002B0294">
        <w:rPr>
          <w:sz w:val="28"/>
          <w:szCs w:val="28"/>
        </w:rPr>
        <w:t>отдел организационно-правовой и кадровой работы</w:t>
      </w:r>
      <w:r w:rsidRPr="00564B18">
        <w:rPr>
          <w:sz w:val="28"/>
          <w:szCs w:val="28"/>
        </w:rPr>
        <w:t xml:space="preserve"> </w:t>
      </w:r>
      <w:r w:rsidRPr="001369B2">
        <w:rPr>
          <w:sz w:val="28"/>
          <w:szCs w:val="28"/>
        </w:rPr>
        <w:t xml:space="preserve">администрации </w:t>
      </w:r>
      <w:r w:rsidR="002B0294" w:rsidRPr="00CA0210">
        <w:rPr>
          <w:sz w:val="28"/>
        </w:rPr>
        <w:t>городского округа ЗАТО п.Горный</w:t>
      </w:r>
      <w:r w:rsidRPr="000F3374">
        <w:rPr>
          <w:sz w:val="28"/>
          <w:szCs w:val="28"/>
        </w:rPr>
        <w:t xml:space="preserve"> </w:t>
      </w:r>
      <w:r w:rsidRPr="001369B2">
        <w:rPr>
          <w:sz w:val="28"/>
          <w:szCs w:val="28"/>
        </w:rPr>
        <w:t>Забайкальского края.</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 xml:space="preserve">9. В случае если гражданин, </w:t>
      </w:r>
      <w:r>
        <w:rPr>
          <w:sz w:val="28"/>
          <w:szCs w:val="28"/>
        </w:rPr>
        <w:t>муниципальный</w:t>
      </w:r>
      <w:r w:rsidRPr="00564B18">
        <w:rPr>
          <w:sz w:val="28"/>
          <w:szCs w:val="28"/>
        </w:rPr>
        <w:t xml:space="preserve"> служащий, кандидат на должность, предусмотренную </w:t>
      </w:r>
      <w:hyperlink r:id="rId16">
        <w:r w:rsidRPr="00564B18">
          <w:rPr>
            <w:sz w:val="28"/>
            <w:szCs w:val="28"/>
          </w:rPr>
          <w:t>Перечнем</w:t>
        </w:r>
      </w:hyperlink>
      <w:r w:rsidRPr="00564B18">
        <w:rPr>
          <w:sz w:val="28"/>
          <w:szCs w:val="28"/>
        </w:rPr>
        <w:t>,</w:t>
      </w:r>
      <w:r w:rsidRPr="00C5228B">
        <w:rPr>
          <w:sz w:val="28"/>
          <w:szCs w:val="28"/>
        </w:rPr>
        <w:t xml:space="preserve"> </w:t>
      </w:r>
      <w:r w:rsidRPr="00564B18">
        <w:rPr>
          <w:sz w:val="28"/>
          <w:szCs w:val="28"/>
        </w:rPr>
        <w:t xml:space="preserve">обнаружили, что в представленных ими в </w:t>
      </w:r>
      <w:r w:rsidR="00665E7F">
        <w:rPr>
          <w:sz w:val="28"/>
          <w:szCs w:val="28"/>
        </w:rPr>
        <w:t>отдел организационно-правовой и кадровой работы</w:t>
      </w:r>
      <w:r w:rsidR="00665E7F" w:rsidRPr="00564B18">
        <w:rPr>
          <w:sz w:val="28"/>
          <w:szCs w:val="28"/>
        </w:rPr>
        <w:t xml:space="preserve"> </w:t>
      </w:r>
      <w:r>
        <w:rPr>
          <w:sz w:val="28"/>
          <w:szCs w:val="28"/>
        </w:rPr>
        <w:t xml:space="preserve">администрации </w:t>
      </w:r>
      <w:r w:rsidR="00665E7F" w:rsidRPr="00CA0210">
        <w:rPr>
          <w:sz w:val="28"/>
        </w:rPr>
        <w:t>городского округа ЗАТО п.Горный</w:t>
      </w:r>
      <w:r w:rsidRPr="000F3374">
        <w:rPr>
          <w:sz w:val="28"/>
          <w:szCs w:val="28"/>
        </w:rPr>
        <w:t xml:space="preserve"> </w:t>
      </w:r>
      <w:r w:rsidRPr="00564B18">
        <w:rPr>
          <w:sz w:val="28"/>
          <w:szCs w:val="28"/>
        </w:rPr>
        <w:t>Забайкальского края сведениях о доходах, об имуществе и обязательствах имущественного характера, сведениях о расходах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 xml:space="preserve">Гражданин может представить уточненные сведения в течение одного месяца со дня представления сведений в соответствии с </w:t>
      </w:r>
      <w:hyperlink w:anchor="P77">
        <w:r w:rsidRPr="00564B18">
          <w:rPr>
            <w:sz w:val="28"/>
            <w:szCs w:val="28"/>
          </w:rPr>
          <w:t>подпунктом «а» пункта 3</w:t>
        </w:r>
      </w:hyperlink>
      <w:r w:rsidRPr="00564B18">
        <w:rPr>
          <w:sz w:val="28"/>
          <w:szCs w:val="28"/>
        </w:rPr>
        <w:t xml:space="preserve"> настоящего Положения. </w:t>
      </w:r>
    </w:p>
    <w:p w:rsidR="009A0ACD" w:rsidRPr="00564B18" w:rsidRDefault="009A0ACD" w:rsidP="009A0ACD">
      <w:pPr>
        <w:widowControl w:val="0"/>
        <w:autoSpaceDE w:val="0"/>
        <w:autoSpaceDN w:val="0"/>
        <w:adjustRightInd w:val="0"/>
        <w:ind w:firstLine="709"/>
        <w:jc w:val="both"/>
        <w:rPr>
          <w:sz w:val="28"/>
          <w:szCs w:val="28"/>
        </w:rPr>
      </w:pPr>
      <w:r>
        <w:rPr>
          <w:sz w:val="28"/>
          <w:szCs w:val="28"/>
        </w:rPr>
        <w:t>Муниципальный</w:t>
      </w:r>
      <w:r w:rsidRPr="00564B18">
        <w:rPr>
          <w:sz w:val="28"/>
          <w:szCs w:val="28"/>
        </w:rPr>
        <w:t xml:space="preserve"> служащий</w:t>
      </w:r>
      <w:r w:rsidR="00665E7F">
        <w:rPr>
          <w:sz w:val="28"/>
          <w:szCs w:val="28"/>
        </w:rPr>
        <w:t xml:space="preserve"> </w:t>
      </w:r>
      <w:r w:rsidRPr="00564B18">
        <w:rPr>
          <w:sz w:val="28"/>
          <w:szCs w:val="28"/>
        </w:rPr>
        <w:t>мо</w:t>
      </w:r>
      <w:r w:rsidR="00665E7F">
        <w:rPr>
          <w:sz w:val="28"/>
          <w:szCs w:val="28"/>
        </w:rPr>
        <w:t>жет</w:t>
      </w:r>
      <w:r>
        <w:rPr>
          <w:sz w:val="28"/>
          <w:szCs w:val="28"/>
        </w:rPr>
        <w:t xml:space="preserve"> </w:t>
      </w:r>
      <w:r w:rsidRPr="00564B18">
        <w:rPr>
          <w:sz w:val="28"/>
          <w:szCs w:val="28"/>
        </w:rPr>
        <w:t xml:space="preserve">представить уточненные сведения в течение одного месяца после окончания срока, указанного в подпункте «б» </w:t>
      </w:r>
      <w:hyperlink w:anchor="P81">
        <w:r w:rsidRPr="00564B18">
          <w:rPr>
            <w:sz w:val="28"/>
            <w:szCs w:val="28"/>
          </w:rPr>
          <w:t>пункта 3</w:t>
        </w:r>
      </w:hyperlink>
      <w:r w:rsidRPr="00564B18">
        <w:rPr>
          <w:sz w:val="28"/>
          <w:szCs w:val="28"/>
        </w:rPr>
        <w:t xml:space="preserve"> настоящего Положения.  </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 xml:space="preserve">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w:anchor="P86">
        <w:r w:rsidRPr="00564B18">
          <w:rPr>
            <w:sz w:val="28"/>
            <w:szCs w:val="28"/>
          </w:rPr>
          <w:t>подпунктом «в» пункта 3</w:t>
        </w:r>
      </w:hyperlink>
      <w:r w:rsidRPr="00564B18">
        <w:rPr>
          <w:sz w:val="28"/>
          <w:szCs w:val="28"/>
        </w:rPr>
        <w:t xml:space="preserve"> настоящего Положения.</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 xml:space="preserve">10. В случае непредставления по объективным причинам </w:t>
      </w:r>
      <w:r>
        <w:rPr>
          <w:sz w:val="28"/>
          <w:szCs w:val="28"/>
        </w:rPr>
        <w:t>муниципальным</w:t>
      </w:r>
      <w:r w:rsidRPr="00564B18">
        <w:rPr>
          <w:sz w:val="28"/>
          <w:szCs w:val="28"/>
        </w:rPr>
        <w:t xml:space="preserve"> служащим, кандидатом на должность, предусмотренную </w:t>
      </w:r>
      <w:hyperlink r:id="rId17">
        <w:r w:rsidRPr="00564B18">
          <w:rPr>
            <w:sz w:val="28"/>
            <w:szCs w:val="28"/>
          </w:rPr>
          <w:t>Перечнем</w:t>
        </w:r>
      </w:hyperlink>
      <w:r w:rsidRPr="00564B18">
        <w:rPr>
          <w:sz w:val="28"/>
          <w:szCs w:val="28"/>
        </w:rPr>
        <w:t>,</w:t>
      </w:r>
      <w:r>
        <w:rPr>
          <w:sz w:val="28"/>
          <w:szCs w:val="28"/>
        </w:rPr>
        <w:t xml:space="preserve"> </w:t>
      </w:r>
      <w:r w:rsidRPr="00564B18">
        <w:rPr>
          <w:sz w:val="28"/>
          <w:szCs w:val="28"/>
        </w:rPr>
        <w:t xml:space="preserve">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w:t>
      </w:r>
      <w:r>
        <w:rPr>
          <w:sz w:val="28"/>
          <w:szCs w:val="28"/>
        </w:rPr>
        <w:t>муниципальных</w:t>
      </w:r>
      <w:r w:rsidRPr="00564B18">
        <w:rPr>
          <w:sz w:val="28"/>
          <w:szCs w:val="28"/>
        </w:rPr>
        <w:t xml:space="preserve"> служащих </w:t>
      </w:r>
      <w:r w:rsidR="00C176A3" w:rsidRPr="00CA0210">
        <w:rPr>
          <w:sz w:val="28"/>
        </w:rPr>
        <w:t>городского округа ЗАТО п.Горный</w:t>
      </w:r>
      <w:r w:rsidR="00C176A3" w:rsidRPr="00CA0210">
        <w:rPr>
          <w:b/>
          <w:sz w:val="28"/>
        </w:rPr>
        <w:t xml:space="preserve"> </w:t>
      </w:r>
      <w:r w:rsidRPr="00564B18">
        <w:rPr>
          <w:sz w:val="28"/>
          <w:szCs w:val="28"/>
        </w:rPr>
        <w:t>Забайкальского края и урегулированию конфликта интересов.</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lastRenderedPageBreak/>
        <w:t>11. Проверка достоверности и полноты сведений о доходах, об имуществе и обязатель</w:t>
      </w:r>
      <w:r>
        <w:rPr>
          <w:sz w:val="28"/>
          <w:szCs w:val="28"/>
        </w:rPr>
        <w:t>ствах имущественного характера,</w:t>
      </w:r>
      <w:r w:rsidRPr="00564B18">
        <w:rPr>
          <w:sz w:val="28"/>
          <w:szCs w:val="28"/>
        </w:rPr>
        <w:t xml:space="preserve"> сведений о расходах, представленных в соответствии с настоящим Положением, осуществляется в соответствии с </w:t>
      </w:r>
      <w:hyperlink r:id="rId18">
        <w:r w:rsidRPr="00564B18">
          <w:rPr>
            <w:sz w:val="28"/>
            <w:szCs w:val="28"/>
          </w:rPr>
          <w:t>законодательством</w:t>
        </w:r>
      </w:hyperlink>
      <w:r w:rsidRPr="00564B18">
        <w:rPr>
          <w:sz w:val="28"/>
          <w:szCs w:val="28"/>
        </w:rPr>
        <w:t xml:space="preserve"> Российской Федерации.</w:t>
      </w:r>
    </w:p>
    <w:p w:rsidR="009A0ACD" w:rsidRDefault="009A0ACD" w:rsidP="009A0ACD">
      <w:pPr>
        <w:widowControl w:val="0"/>
        <w:autoSpaceDE w:val="0"/>
        <w:autoSpaceDN w:val="0"/>
        <w:adjustRightInd w:val="0"/>
        <w:ind w:firstLine="709"/>
        <w:jc w:val="both"/>
        <w:rPr>
          <w:sz w:val="28"/>
          <w:szCs w:val="28"/>
        </w:rPr>
      </w:pPr>
      <w:r w:rsidRPr="00564B18">
        <w:rPr>
          <w:sz w:val="28"/>
          <w:szCs w:val="28"/>
        </w:rPr>
        <w:t xml:space="preserve">12. Сведения о доходах, об имуществе и обязательствах имущественного характера, сведения о расходах, представляемые в соответствии с настоящим Положением, являются </w:t>
      </w:r>
      <w:hyperlink r:id="rId19">
        <w:r w:rsidRPr="00564B18">
          <w:rPr>
            <w:sz w:val="28"/>
            <w:szCs w:val="28"/>
          </w:rPr>
          <w:t>сведениями</w:t>
        </w:r>
      </w:hyperlink>
      <w:r w:rsidRPr="00564B18">
        <w:rPr>
          <w:sz w:val="28"/>
          <w:szCs w:val="28"/>
        </w:rPr>
        <w:t xml:space="preserve"> конфиденциального характера, если федеральным законом они не отнесены к </w:t>
      </w:r>
      <w:hyperlink r:id="rId20">
        <w:r w:rsidRPr="00564B18">
          <w:rPr>
            <w:sz w:val="28"/>
            <w:szCs w:val="28"/>
          </w:rPr>
          <w:t>сведениям</w:t>
        </w:r>
      </w:hyperlink>
      <w:r w:rsidRPr="00564B18">
        <w:rPr>
          <w:sz w:val="28"/>
          <w:szCs w:val="28"/>
        </w:rPr>
        <w:t>, сос</w:t>
      </w:r>
      <w:r>
        <w:rPr>
          <w:sz w:val="28"/>
          <w:szCs w:val="28"/>
        </w:rPr>
        <w:t>тавляющим государственную тайну</w:t>
      </w:r>
      <w:r w:rsidRPr="00564B18">
        <w:rPr>
          <w:sz w:val="28"/>
          <w:szCs w:val="28"/>
        </w:rPr>
        <w:t>.</w:t>
      </w:r>
    </w:p>
    <w:p w:rsidR="009A0ACD" w:rsidRPr="00564B18" w:rsidRDefault="009A0ACD" w:rsidP="009A0ACD">
      <w:pPr>
        <w:widowControl w:val="0"/>
        <w:autoSpaceDE w:val="0"/>
        <w:autoSpaceDN w:val="0"/>
        <w:adjustRightInd w:val="0"/>
        <w:ind w:firstLine="709"/>
        <w:jc w:val="both"/>
        <w:rPr>
          <w:sz w:val="28"/>
          <w:szCs w:val="28"/>
        </w:rPr>
      </w:pPr>
      <w:r>
        <w:rPr>
          <w:rFonts w:eastAsia="Calibri"/>
          <w:color w:val="000000"/>
          <w:sz w:val="28"/>
          <w:szCs w:val="28"/>
        </w:rPr>
        <w:t>Сведения о доходах, об имуществе и обязательствах имущественного характера, представляемые в соотве</w:t>
      </w:r>
      <w:r w:rsidR="00C176A3">
        <w:rPr>
          <w:rFonts w:eastAsia="Calibri"/>
          <w:color w:val="000000"/>
          <w:sz w:val="28"/>
          <w:szCs w:val="28"/>
        </w:rPr>
        <w:t xml:space="preserve">тствии с настоящим Положением, </w:t>
      </w:r>
      <w:r>
        <w:rPr>
          <w:rFonts w:eastAsia="Calibri"/>
          <w:color w:val="000000"/>
          <w:sz w:val="28"/>
          <w:szCs w:val="28"/>
        </w:rPr>
        <w:t>относятся к информации ограниченного доступа.</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13. </w:t>
      </w:r>
      <w:r>
        <w:rPr>
          <w:sz w:val="28"/>
          <w:szCs w:val="28"/>
        </w:rPr>
        <w:t>Муниципальные</w:t>
      </w:r>
      <w:r w:rsidRPr="00564B18">
        <w:rPr>
          <w:sz w:val="28"/>
          <w:szCs w:val="28"/>
        </w:rPr>
        <w:t xml:space="preserve"> служащие, в должностные обязанности которых входит работа со сведениями о доходах, об имуществе и обязатель</w:t>
      </w:r>
      <w:r>
        <w:rPr>
          <w:sz w:val="28"/>
          <w:szCs w:val="28"/>
        </w:rPr>
        <w:t>ствах имущественного характера,</w:t>
      </w:r>
      <w:r w:rsidRPr="00564B18">
        <w:rPr>
          <w:sz w:val="28"/>
          <w:szCs w:val="28"/>
        </w:rPr>
        <w:t xml:space="preserve">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14. Сведения о доходах, об имуществе и обязательствах имущественного характера, сведения о расходах, представленные в соответствии с настоящим Положением, и информация о результатах проверки достоверности и полноты этих сведений (решени</w:t>
      </w:r>
      <w:r>
        <w:rPr>
          <w:sz w:val="28"/>
          <w:szCs w:val="28"/>
        </w:rPr>
        <w:t>е</w:t>
      </w:r>
      <w:r w:rsidRPr="00564B18">
        <w:rPr>
          <w:sz w:val="28"/>
          <w:szCs w:val="28"/>
        </w:rPr>
        <w:t xml:space="preserve"> соответствующей комиссии по соблюдению требований к служебному поведению </w:t>
      </w:r>
      <w:r>
        <w:rPr>
          <w:sz w:val="28"/>
          <w:szCs w:val="28"/>
        </w:rPr>
        <w:t xml:space="preserve">муниципальных </w:t>
      </w:r>
      <w:r w:rsidRPr="00564B18">
        <w:rPr>
          <w:sz w:val="28"/>
          <w:szCs w:val="28"/>
        </w:rPr>
        <w:t>служащих</w:t>
      </w:r>
      <w:r>
        <w:rPr>
          <w:sz w:val="28"/>
          <w:szCs w:val="28"/>
        </w:rPr>
        <w:t xml:space="preserve"> </w:t>
      </w:r>
      <w:r w:rsidR="001E4932" w:rsidRPr="00CA0210">
        <w:rPr>
          <w:sz w:val="28"/>
        </w:rPr>
        <w:t>городского округа ЗАТО п.Горный</w:t>
      </w:r>
      <w:r w:rsidR="001E4932" w:rsidRPr="00CA0210">
        <w:rPr>
          <w:b/>
          <w:sz w:val="28"/>
        </w:rPr>
        <w:t xml:space="preserve"> </w:t>
      </w:r>
      <w:r w:rsidRPr="00564B18">
        <w:rPr>
          <w:sz w:val="28"/>
          <w:szCs w:val="28"/>
        </w:rPr>
        <w:t xml:space="preserve">Забайкальского края и урегулированию конфликта интересов) приобщаются к личному делу </w:t>
      </w:r>
      <w:r>
        <w:rPr>
          <w:sz w:val="28"/>
          <w:szCs w:val="28"/>
        </w:rPr>
        <w:t>муниципального</w:t>
      </w:r>
      <w:r w:rsidRPr="00564B18">
        <w:rPr>
          <w:sz w:val="28"/>
          <w:szCs w:val="28"/>
        </w:rPr>
        <w:t xml:space="preserve"> служащего</w:t>
      </w:r>
      <w:r>
        <w:rPr>
          <w:sz w:val="28"/>
          <w:szCs w:val="28"/>
        </w:rPr>
        <w:t xml:space="preserve"> </w:t>
      </w:r>
      <w:r w:rsidR="001E4932" w:rsidRPr="00CA0210">
        <w:rPr>
          <w:sz w:val="28"/>
        </w:rPr>
        <w:t>городского округа ЗАТО п.Горный</w:t>
      </w:r>
      <w:r w:rsidR="001E4932" w:rsidRPr="00CA0210">
        <w:rPr>
          <w:b/>
          <w:sz w:val="28"/>
        </w:rPr>
        <w:t xml:space="preserve"> </w:t>
      </w:r>
      <w:r w:rsidRPr="00564B18">
        <w:rPr>
          <w:sz w:val="28"/>
          <w:szCs w:val="28"/>
        </w:rPr>
        <w:t>Забайкальского края. Указанные сведения также могут храниться в электронном виде.</w:t>
      </w:r>
    </w:p>
    <w:p w:rsidR="009A0ACD" w:rsidRPr="00564B18" w:rsidRDefault="009A0ACD" w:rsidP="009A0ACD">
      <w:pPr>
        <w:widowControl w:val="0"/>
        <w:autoSpaceDE w:val="0"/>
        <w:autoSpaceDN w:val="0"/>
        <w:adjustRightInd w:val="0"/>
        <w:ind w:firstLine="709"/>
        <w:jc w:val="both"/>
        <w:rPr>
          <w:sz w:val="28"/>
          <w:szCs w:val="28"/>
        </w:rPr>
      </w:pPr>
      <w:r w:rsidRPr="00564B18">
        <w:rPr>
          <w:sz w:val="28"/>
          <w:szCs w:val="28"/>
        </w:rPr>
        <w:t xml:space="preserve">В случае если гражданин, кандидат на должность, предусмотренную </w:t>
      </w:r>
      <w:hyperlink r:id="rId21">
        <w:r w:rsidRPr="00564B18">
          <w:rPr>
            <w:sz w:val="28"/>
            <w:szCs w:val="28"/>
          </w:rPr>
          <w:t>Перечнем</w:t>
        </w:r>
      </w:hyperlink>
      <w:r w:rsidRPr="00564B18">
        <w:rPr>
          <w:sz w:val="28"/>
          <w:szCs w:val="28"/>
        </w:rPr>
        <w:t>,</w:t>
      </w:r>
      <w:r>
        <w:rPr>
          <w:sz w:val="28"/>
          <w:szCs w:val="28"/>
        </w:rPr>
        <w:t xml:space="preserve"> </w:t>
      </w:r>
      <w:r w:rsidRPr="00564B18">
        <w:rPr>
          <w:sz w:val="28"/>
          <w:szCs w:val="28"/>
        </w:rPr>
        <w:t xml:space="preserve">представившие в </w:t>
      </w:r>
      <w:r w:rsidR="001E4932">
        <w:rPr>
          <w:sz w:val="28"/>
          <w:szCs w:val="28"/>
        </w:rPr>
        <w:t>отдел организационно-правовой и кадровой работы</w:t>
      </w:r>
      <w:r w:rsidR="001E4932" w:rsidRPr="00564B18">
        <w:rPr>
          <w:sz w:val="28"/>
          <w:szCs w:val="28"/>
        </w:rPr>
        <w:t xml:space="preserve"> </w:t>
      </w:r>
      <w:r>
        <w:rPr>
          <w:sz w:val="28"/>
          <w:szCs w:val="28"/>
        </w:rPr>
        <w:t xml:space="preserve">администрации </w:t>
      </w:r>
      <w:r w:rsidR="001E4932" w:rsidRPr="00CA0210">
        <w:rPr>
          <w:sz w:val="28"/>
        </w:rPr>
        <w:t>городского округа ЗАТО п.Горный</w:t>
      </w:r>
      <w:r w:rsidR="001E4932" w:rsidRPr="00CA0210">
        <w:rPr>
          <w:b/>
          <w:sz w:val="28"/>
        </w:rPr>
        <w:t xml:space="preserve"> </w:t>
      </w:r>
      <w:r>
        <w:rPr>
          <w:sz w:val="28"/>
          <w:szCs w:val="28"/>
        </w:rPr>
        <w:t xml:space="preserve">Забайкальского края, </w:t>
      </w:r>
      <w:r w:rsidRPr="00564B18">
        <w:rPr>
          <w:sz w:val="28"/>
          <w:szCs w:val="28"/>
        </w:rPr>
        <w:t xml:space="preserve">сведения о доходах, об имуществе и обязательствах имущественного характера в соответствии с настоящим Положением, не были назначены на должность </w:t>
      </w:r>
      <w:r>
        <w:rPr>
          <w:sz w:val="28"/>
          <w:szCs w:val="28"/>
        </w:rPr>
        <w:t>муниципальной</w:t>
      </w:r>
      <w:r w:rsidRPr="00564B18">
        <w:rPr>
          <w:sz w:val="28"/>
          <w:szCs w:val="28"/>
        </w:rPr>
        <w:t xml:space="preserve"> службы, такие сведения возвращаются указанным лицам по их письменному заявлению вместе с другими документами</w:t>
      </w:r>
      <w:r>
        <w:rPr>
          <w:sz w:val="28"/>
          <w:szCs w:val="28"/>
        </w:rPr>
        <w:t xml:space="preserve">, </w:t>
      </w:r>
      <w:r w:rsidRPr="00A70B80">
        <w:rPr>
          <w:sz w:val="28"/>
          <w:szCs w:val="28"/>
        </w:rPr>
        <w:t>в случае отсутствия такого заявления – подлежат уничтожению</w:t>
      </w:r>
      <w:r w:rsidRPr="00564B18">
        <w:rPr>
          <w:sz w:val="28"/>
          <w:szCs w:val="28"/>
        </w:rPr>
        <w:t>.</w:t>
      </w:r>
    </w:p>
    <w:p w:rsidR="009A0ACD" w:rsidRPr="00564B18" w:rsidRDefault="009A0ACD" w:rsidP="009A0ACD">
      <w:pPr>
        <w:autoSpaceDE w:val="0"/>
        <w:autoSpaceDN w:val="0"/>
        <w:adjustRightInd w:val="0"/>
        <w:ind w:firstLine="709"/>
        <w:jc w:val="both"/>
        <w:rPr>
          <w:sz w:val="28"/>
          <w:szCs w:val="28"/>
        </w:rPr>
      </w:pPr>
      <w:r w:rsidRPr="00564B18">
        <w:rPr>
          <w:sz w:val="28"/>
          <w:szCs w:val="28"/>
        </w:rPr>
        <w:t xml:space="preserve">15.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w:t>
      </w:r>
      <w:hyperlink r:id="rId22" w:history="1">
        <w:r w:rsidRPr="00564B18">
          <w:rPr>
            <w:sz w:val="28"/>
            <w:szCs w:val="28"/>
          </w:rPr>
          <w:t>Перечнем</w:t>
        </w:r>
      </w:hyperlink>
      <w:r w:rsidRPr="00564B18">
        <w:rPr>
          <w:sz w:val="28"/>
          <w:szCs w:val="28"/>
        </w:rPr>
        <w:t xml:space="preserve">, не могут быть назначены на соответствующую должность </w:t>
      </w:r>
      <w:r>
        <w:rPr>
          <w:sz w:val="28"/>
          <w:szCs w:val="28"/>
        </w:rPr>
        <w:t>муниципальной</w:t>
      </w:r>
      <w:r w:rsidRPr="00564B18">
        <w:rPr>
          <w:sz w:val="28"/>
          <w:szCs w:val="28"/>
        </w:rPr>
        <w:t xml:space="preserve"> службы,</w:t>
      </w:r>
      <w:r>
        <w:rPr>
          <w:sz w:val="28"/>
          <w:szCs w:val="28"/>
        </w:rPr>
        <w:t xml:space="preserve"> </w:t>
      </w:r>
      <w:r w:rsidRPr="00564B18">
        <w:rPr>
          <w:sz w:val="28"/>
          <w:szCs w:val="28"/>
        </w:rPr>
        <w:t xml:space="preserve">а </w:t>
      </w:r>
      <w:r>
        <w:rPr>
          <w:sz w:val="28"/>
          <w:szCs w:val="28"/>
        </w:rPr>
        <w:t>муниципальный</w:t>
      </w:r>
      <w:r w:rsidRPr="00564B18">
        <w:rPr>
          <w:sz w:val="28"/>
          <w:szCs w:val="28"/>
        </w:rPr>
        <w:t xml:space="preserve"> служащий</w:t>
      </w:r>
      <w:r>
        <w:rPr>
          <w:sz w:val="28"/>
          <w:szCs w:val="28"/>
        </w:rPr>
        <w:t xml:space="preserve"> освобождается от должности </w:t>
      </w:r>
      <w:r w:rsidRPr="00564B18">
        <w:rPr>
          <w:sz w:val="28"/>
          <w:szCs w:val="28"/>
        </w:rPr>
        <w:t>или подвергается иным видам дисциплинарной ответственности в соответствии с законодательством Российской Федерации.</w:t>
      </w:r>
    </w:p>
    <w:p w:rsidR="009A0ACD" w:rsidRPr="00564B18" w:rsidRDefault="009A0ACD" w:rsidP="009A0ACD">
      <w:pPr>
        <w:widowControl w:val="0"/>
        <w:autoSpaceDE w:val="0"/>
        <w:autoSpaceDN w:val="0"/>
        <w:adjustRightInd w:val="0"/>
        <w:rPr>
          <w:sz w:val="28"/>
          <w:szCs w:val="28"/>
        </w:rPr>
      </w:pPr>
      <w:bookmarkStart w:id="5" w:name="_GoBack"/>
      <w:bookmarkEnd w:id="5"/>
    </w:p>
    <w:sectPr w:rsidR="009A0ACD" w:rsidRPr="00564B18" w:rsidSect="00602FC1">
      <w:pgSz w:w="11906" w:h="16838"/>
      <w:pgMar w:top="1134" w:right="566"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6164"/>
    <w:multiLevelType w:val="hybridMultilevel"/>
    <w:tmpl w:val="04C8C5CE"/>
    <w:lvl w:ilvl="0" w:tplc="B9206E5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744247B0"/>
    <w:multiLevelType w:val="hybridMultilevel"/>
    <w:tmpl w:val="B17EACD6"/>
    <w:lvl w:ilvl="0" w:tplc="02B2E6B0">
      <w:start w:val="1"/>
      <w:numFmt w:val="decimal"/>
      <w:lvlText w:val="%1."/>
      <w:lvlJc w:val="left"/>
      <w:pPr>
        <w:tabs>
          <w:tab w:val="num" w:pos="1063"/>
        </w:tabs>
        <w:ind w:left="1063" w:hanging="360"/>
      </w:pPr>
      <w:rPr>
        <w:rFonts w:hint="default"/>
      </w:rPr>
    </w:lvl>
    <w:lvl w:ilvl="1" w:tplc="04190019" w:tentative="1">
      <w:start w:val="1"/>
      <w:numFmt w:val="lowerLetter"/>
      <w:lvlText w:val="%2."/>
      <w:lvlJc w:val="left"/>
      <w:pPr>
        <w:tabs>
          <w:tab w:val="num" w:pos="1783"/>
        </w:tabs>
        <w:ind w:left="1783" w:hanging="360"/>
      </w:pPr>
    </w:lvl>
    <w:lvl w:ilvl="2" w:tplc="0419001B" w:tentative="1">
      <w:start w:val="1"/>
      <w:numFmt w:val="lowerRoman"/>
      <w:lvlText w:val="%3."/>
      <w:lvlJc w:val="right"/>
      <w:pPr>
        <w:tabs>
          <w:tab w:val="num" w:pos="2503"/>
        </w:tabs>
        <w:ind w:left="2503" w:hanging="180"/>
      </w:pPr>
    </w:lvl>
    <w:lvl w:ilvl="3" w:tplc="0419000F" w:tentative="1">
      <w:start w:val="1"/>
      <w:numFmt w:val="decimal"/>
      <w:lvlText w:val="%4."/>
      <w:lvlJc w:val="left"/>
      <w:pPr>
        <w:tabs>
          <w:tab w:val="num" w:pos="3223"/>
        </w:tabs>
        <w:ind w:left="3223" w:hanging="360"/>
      </w:pPr>
    </w:lvl>
    <w:lvl w:ilvl="4" w:tplc="04190019" w:tentative="1">
      <w:start w:val="1"/>
      <w:numFmt w:val="lowerLetter"/>
      <w:lvlText w:val="%5."/>
      <w:lvlJc w:val="left"/>
      <w:pPr>
        <w:tabs>
          <w:tab w:val="num" w:pos="3943"/>
        </w:tabs>
        <w:ind w:left="3943" w:hanging="360"/>
      </w:pPr>
    </w:lvl>
    <w:lvl w:ilvl="5" w:tplc="0419001B" w:tentative="1">
      <w:start w:val="1"/>
      <w:numFmt w:val="lowerRoman"/>
      <w:lvlText w:val="%6."/>
      <w:lvlJc w:val="right"/>
      <w:pPr>
        <w:tabs>
          <w:tab w:val="num" w:pos="4663"/>
        </w:tabs>
        <w:ind w:left="4663" w:hanging="180"/>
      </w:pPr>
    </w:lvl>
    <w:lvl w:ilvl="6" w:tplc="0419000F" w:tentative="1">
      <w:start w:val="1"/>
      <w:numFmt w:val="decimal"/>
      <w:lvlText w:val="%7."/>
      <w:lvlJc w:val="left"/>
      <w:pPr>
        <w:tabs>
          <w:tab w:val="num" w:pos="5383"/>
        </w:tabs>
        <w:ind w:left="5383" w:hanging="360"/>
      </w:pPr>
    </w:lvl>
    <w:lvl w:ilvl="7" w:tplc="04190019" w:tentative="1">
      <w:start w:val="1"/>
      <w:numFmt w:val="lowerLetter"/>
      <w:lvlText w:val="%8."/>
      <w:lvlJc w:val="left"/>
      <w:pPr>
        <w:tabs>
          <w:tab w:val="num" w:pos="6103"/>
        </w:tabs>
        <w:ind w:left="6103" w:hanging="360"/>
      </w:pPr>
    </w:lvl>
    <w:lvl w:ilvl="8" w:tplc="0419001B" w:tentative="1">
      <w:start w:val="1"/>
      <w:numFmt w:val="lowerRoman"/>
      <w:lvlText w:val="%9."/>
      <w:lvlJc w:val="right"/>
      <w:pPr>
        <w:tabs>
          <w:tab w:val="num" w:pos="6823"/>
        </w:tabs>
        <w:ind w:left="682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8C9"/>
    <w:rsid w:val="00000D3E"/>
    <w:rsid w:val="0001030E"/>
    <w:rsid w:val="00045190"/>
    <w:rsid w:val="000567B4"/>
    <w:rsid w:val="000607BF"/>
    <w:rsid w:val="000A5DCD"/>
    <w:rsid w:val="000B3C12"/>
    <w:rsid w:val="00124DE0"/>
    <w:rsid w:val="00131D30"/>
    <w:rsid w:val="00166D55"/>
    <w:rsid w:val="001970EB"/>
    <w:rsid w:val="001A42F0"/>
    <w:rsid w:val="001D40D6"/>
    <w:rsid w:val="001E4932"/>
    <w:rsid w:val="002019EE"/>
    <w:rsid w:val="00233E84"/>
    <w:rsid w:val="0026369D"/>
    <w:rsid w:val="00285548"/>
    <w:rsid w:val="002A7D01"/>
    <w:rsid w:val="002B0294"/>
    <w:rsid w:val="003A028C"/>
    <w:rsid w:val="003E1B02"/>
    <w:rsid w:val="003E5BE6"/>
    <w:rsid w:val="004046B5"/>
    <w:rsid w:val="004171C5"/>
    <w:rsid w:val="00424CD1"/>
    <w:rsid w:val="00434490"/>
    <w:rsid w:val="00444C3B"/>
    <w:rsid w:val="00462020"/>
    <w:rsid w:val="0049559D"/>
    <w:rsid w:val="004E58C9"/>
    <w:rsid w:val="00504D42"/>
    <w:rsid w:val="00515AF1"/>
    <w:rsid w:val="005169B7"/>
    <w:rsid w:val="00534812"/>
    <w:rsid w:val="005503CF"/>
    <w:rsid w:val="00552486"/>
    <w:rsid w:val="005866C3"/>
    <w:rsid w:val="00590BD8"/>
    <w:rsid w:val="005D4CEC"/>
    <w:rsid w:val="005E0BD0"/>
    <w:rsid w:val="005E597E"/>
    <w:rsid w:val="00602FC1"/>
    <w:rsid w:val="0062473D"/>
    <w:rsid w:val="00645862"/>
    <w:rsid w:val="00646FDA"/>
    <w:rsid w:val="0064792B"/>
    <w:rsid w:val="00655BAE"/>
    <w:rsid w:val="00665E7F"/>
    <w:rsid w:val="00670A00"/>
    <w:rsid w:val="006C012B"/>
    <w:rsid w:val="00703F3F"/>
    <w:rsid w:val="00735D25"/>
    <w:rsid w:val="00736F2C"/>
    <w:rsid w:val="00770348"/>
    <w:rsid w:val="007F00DA"/>
    <w:rsid w:val="00834F57"/>
    <w:rsid w:val="00872F49"/>
    <w:rsid w:val="00874E27"/>
    <w:rsid w:val="00875306"/>
    <w:rsid w:val="0087684E"/>
    <w:rsid w:val="008A7C42"/>
    <w:rsid w:val="008B335C"/>
    <w:rsid w:val="008B62E0"/>
    <w:rsid w:val="008E038A"/>
    <w:rsid w:val="009016ED"/>
    <w:rsid w:val="009043C1"/>
    <w:rsid w:val="0091189F"/>
    <w:rsid w:val="00915FF6"/>
    <w:rsid w:val="00942E0B"/>
    <w:rsid w:val="00950982"/>
    <w:rsid w:val="00964825"/>
    <w:rsid w:val="00973B37"/>
    <w:rsid w:val="009A0ACD"/>
    <w:rsid w:val="009A6240"/>
    <w:rsid w:val="009D3B96"/>
    <w:rsid w:val="00A046E2"/>
    <w:rsid w:val="00A30EFB"/>
    <w:rsid w:val="00A53B2F"/>
    <w:rsid w:val="00A551FD"/>
    <w:rsid w:val="00A734D9"/>
    <w:rsid w:val="00A82198"/>
    <w:rsid w:val="00B955CA"/>
    <w:rsid w:val="00C01593"/>
    <w:rsid w:val="00C0201D"/>
    <w:rsid w:val="00C14297"/>
    <w:rsid w:val="00C176A3"/>
    <w:rsid w:val="00C51A97"/>
    <w:rsid w:val="00C71477"/>
    <w:rsid w:val="00C83F16"/>
    <w:rsid w:val="00CA0210"/>
    <w:rsid w:val="00CA47E7"/>
    <w:rsid w:val="00CB662F"/>
    <w:rsid w:val="00CC4C83"/>
    <w:rsid w:val="00CE30FA"/>
    <w:rsid w:val="00CF012A"/>
    <w:rsid w:val="00CF38E5"/>
    <w:rsid w:val="00D03433"/>
    <w:rsid w:val="00D262D6"/>
    <w:rsid w:val="00D27AE8"/>
    <w:rsid w:val="00D316AA"/>
    <w:rsid w:val="00D407E1"/>
    <w:rsid w:val="00D572DB"/>
    <w:rsid w:val="00D75EE6"/>
    <w:rsid w:val="00D93D72"/>
    <w:rsid w:val="00DA26D6"/>
    <w:rsid w:val="00DD71F7"/>
    <w:rsid w:val="00DF62B6"/>
    <w:rsid w:val="00E005C1"/>
    <w:rsid w:val="00E158D7"/>
    <w:rsid w:val="00E16A23"/>
    <w:rsid w:val="00E52F4A"/>
    <w:rsid w:val="00E874CA"/>
    <w:rsid w:val="00EA6CF4"/>
    <w:rsid w:val="00EB6157"/>
    <w:rsid w:val="00ED6EC8"/>
    <w:rsid w:val="00EF1F94"/>
    <w:rsid w:val="00F472CD"/>
    <w:rsid w:val="00F654B3"/>
    <w:rsid w:val="00F75F60"/>
    <w:rsid w:val="00F90A11"/>
    <w:rsid w:val="00FC6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58C9"/>
    <w:rPr>
      <w:sz w:val="24"/>
      <w:szCs w:val="24"/>
    </w:rPr>
  </w:style>
  <w:style w:type="paragraph" w:styleId="2">
    <w:name w:val="heading 2"/>
    <w:basedOn w:val="a"/>
    <w:next w:val="a"/>
    <w:qFormat/>
    <w:rsid w:val="004E58C9"/>
    <w:pPr>
      <w:keepNext/>
      <w:ind w:left="708"/>
      <w:jc w:val="both"/>
      <w:outlineLvl w:val="1"/>
    </w:pPr>
    <w:rPr>
      <w:b/>
      <w:bCs/>
      <w:sz w:val="28"/>
    </w:rPr>
  </w:style>
  <w:style w:type="paragraph" w:styleId="3">
    <w:name w:val="heading 3"/>
    <w:basedOn w:val="a"/>
    <w:next w:val="a"/>
    <w:qFormat/>
    <w:rsid w:val="004E58C9"/>
    <w:pPr>
      <w:keepNext/>
      <w:jc w:val="both"/>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4E58C9"/>
    <w:rPr>
      <w:sz w:val="28"/>
    </w:rPr>
  </w:style>
  <w:style w:type="paragraph" w:styleId="a4">
    <w:name w:val="Balloon Text"/>
    <w:basedOn w:val="a"/>
    <w:link w:val="a5"/>
    <w:rsid w:val="00F654B3"/>
    <w:rPr>
      <w:rFonts w:ascii="Segoe UI" w:hAnsi="Segoe UI" w:cs="Segoe UI"/>
      <w:sz w:val="18"/>
      <w:szCs w:val="18"/>
    </w:rPr>
  </w:style>
  <w:style w:type="character" w:customStyle="1" w:styleId="a5">
    <w:name w:val="Текст выноски Знак"/>
    <w:link w:val="a4"/>
    <w:rsid w:val="00F654B3"/>
    <w:rPr>
      <w:rFonts w:ascii="Segoe UI" w:hAnsi="Segoe UI" w:cs="Segoe UI"/>
      <w:sz w:val="18"/>
      <w:szCs w:val="18"/>
    </w:rPr>
  </w:style>
  <w:style w:type="paragraph" w:customStyle="1" w:styleId="ConsNonformat">
    <w:name w:val="ConsNonformat"/>
    <w:rsid w:val="00E16A23"/>
    <w:pPr>
      <w:widowControl w:val="0"/>
      <w:autoSpaceDE w:val="0"/>
      <w:autoSpaceDN w:val="0"/>
      <w:adjustRightInd w:val="0"/>
      <w:ind w:right="19772"/>
    </w:pPr>
    <w:rPr>
      <w:rFonts w:ascii="Courier New" w:hAnsi="Courier New" w:cs="Courier New"/>
    </w:rPr>
  </w:style>
  <w:style w:type="paragraph" w:customStyle="1" w:styleId="ConsPlusTitle">
    <w:name w:val="ConsPlusTitle"/>
    <w:rsid w:val="009A0ACD"/>
    <w:rPr>
      <w:rFonts w:eastAsia="Calibri"/>
      <w:b/>
      <w:bCs/>
      <w:sz w:val="28"/>
      <w:szCs w:val="28"/>
    </w:rPr>
  </w:style>
  <w:style w:type="character" w:styleId="a6">
    <w:name w:val="Hyperlink"/>
    <w:rsid w:val="009A0ACD"/>
    <w:rPr>
      <w:color w:val="0000FF"/>
      <w:u w:val="single"/>
    </w:rPr>
  </w:style>
  <w:style w:type="paragraph" w:styleId="a7">
    <w:name w:val="List Paragraph"/>
    <w:basedOn w:val="a"/>
    <w:uiPriority w:val="34"/>
    <w:qFormat/>
    <w:rsid w:val="009A0A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58C9"/>
    <w:rPr>
      <w:sz w:val="24"/>
      <w:szCs w:val="24"/>
    </w:rPr>
  </w:style>
  <w:style w:type="paragraph" w:styleId="2">
    <w:name w:val="heading 2"/>
    <w:basedOn w:val="a"/>
    <w:next w:val="a"/>
    <w:qFormat/>
    <w:rsid w:val="004E58C9"/>
    <w:pPr>
      <w:keepNext/>
      <w:ind w:left="708"/>
      <w:jc w:val="both"/>
      <w:outlineLvl w:val="1"/>
    </w:pPr>
    <w:rPr>
      <w:b/>
      <w:bCs/>
      <w:sz w:val="28"/>
    </w:rPr>
  </w:style>
  <w:style w:type="paragraph" w:styleId="3">
    <w:name w:val="heading 3"/>
    <w:basedOn w:val="a"/>
    <w:next w:val="a"/>
    <w:qFormat/>
    <w:rsid w:val="004E58C9"/>
    <w:pPr>
      <w:keepNext/>
      <w:jc w:val="both"/>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4E58C9"/>
    <w:rPr>
      <w:sz w:val="28"/>
    </w:rPr>
  </w:style>
  <w:style w:type="paragraph" w:styleId="a4">
    <w:name w:val="Balloon Text"/>
    <w:basedOn w:val="a"/>
    <w:link w:val="a5"/>
    <w:rsid w:val="00F654B3"/>
    <w:rPr>
      <w:rFonts w:ascii="Segoe UI" w:hAnsi="Segoe UI" w:cs="Segoe UI"/>
      <w:sz w:val="18"/>
      <w:szCs w:val="18"/>
    </w:rPr>
  </w:style>
  <w:style w:type="character" w:customStyle="1" w:styleId="a5">
    <w:name w:val="Текст выноски Знак"/>
    <w:link w:val="a4"/>
    <w:rsid w:val="00F654B3"/>
    <w:rPr>
      <w:rFonts w:ascii="Segoe UI" w:hAnsi="Segoe UI" w:cs="Segoe UI"/>
      <w:sz w:val="18"/>
      <w:szCs w:val="18"/>
    </w:rPr>
  </w:style>
  <w:style w:type="paragraph" w:customStyle="1" w:styleId="ConsNonformat">
    <w:name w:val="ConsNonformat"/>
    <w:rsid w:val="00E16A23"/>
    <w:pPr>
      <w:widowControl w:val="0"/>
      <w:autoSpaceDE w:val="0"/>
      <w:autoSpaceDN w:val="0"/>
      <w:adjustRightInd w:val="0"/>
      <w:ind w:right="19772"/>
    </w:pPr>
    <w:rPr>
      <w:rFonts w:ascii="Courier New" w:hAnsi="Courier New" w:cs="Courier New"/>
    </w:rPr>
  </w:style>
  <w:style w:type="paragraph" w:customStyle="1" w:styleId="ConsPlusTitle">
    <w:name w:val="ConsPlusTitle"/>
    <w:rsid w:val="009A0ACD"/>
    <w:rPr>
      <w:rFonts w:eastAsia="Calibri"/>
      <w:b/>
      <w:bCs/>
      <w:sz w:val="28"/>
      <w:szCs w:val="28"/>
    </w:rPr>
  </w:style>
  <w:style w:type="character" w:styleId="a6">
    <w:name w:val="Hyperlink"/>
    <w:rsid w:val="009A0ACD"/>
    <w:rPr>
      <w:color w:val="0000FF"/>
      <w:u w:val="single"/>
    </w:rPr>
  </w:style>
  <w:style w:type="paragraph" w:styleId="a7">
    <w:name w:val="List Paragraph"/>
    <w:basedOn w:val="a"/>
    <w:uiPriority w:val="34"/>
    <w:qFormat/>
    <w:rsid w:val="009A0A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6&amp;dst=100158" TargetMode="External"/><Relationship Id="rId13" Type="http://schemas.openxmlformats.org/officeDocument/2006/relationships/hyperlink" Target="https://login.consultant.ru/link/?req=doc&amp;base=LAW&amp;n=523305" TargetMode="External"/><Relationship Id="rId18" Type="http://schemas.openxmlformats.org/officeDocument/2006/relationships/hyperlink" Target="https://login.consultant.ru/link/?req=doc&amp;base=LAW&amp;n=523306&amp;dst=100084" TargetMode="External"/><Relationship Id="rId3" Type="http://schemas.openxmlformats.org/officeDocument/2006/relationships/styles" Target="styles.xml"/><Relationship Id="rId21" Type="http://schemas.openxmlformats.org/officeDocument/2006/relationships/hyperlink" Target="https://login.consultant.ru/link/?req=doc&amp;base=LAW&amp;n=470822&amp;dst=100215" TargetMode="External"/><Relationship Id="rId7" Type="http://schemas.openxmlformats.org/officeDocument/2006/relationships/image" Target="media/image1.png"/><Relationship Id="rId12" Type="http://schemas.openxmlformats.org/officeDocument/2006/relationships/hyperlink" Target="https://login.consultant.ru/link/?req=doc&amp;base=LAW&amp;n=523305" TargetMode="External"/><Relationship Id="rId17" Type="http://schemas.openxmlformats.org/officeDocument/2006/relationships/hyperlink" Target="https://login.consultant.ru/link/?req=doc&amp;base=LAW&amp;n=470822&amp;dst=100215" TargetMode="External"/><Relationship Id="rId2" Type="http://schemas.openxmlformats.org/officeDocument/2006/relationships/numbering" Target="numbering.xml"/><Relationship Id="rId16" Type="http://schemas.openxmlformats.org/officeDocument/2006/relationships/hyperlink" Target="https://login.consultant.ru/link/?req=doc&amp;base=LAW&amp;n=470822&amp;dst=100215" TargetMode="External"/><Relationship Id="rId20" Type="http://schemas.openxmlformats.org/officeDocument/2006/relationships/hyperlink" Target="https://login.consultant.ru/link/?req=doc&amp;base=LAW&amp;n=93980&amp;dst=10000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70822&amp;dst=10021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470822&amp;dst=100215" TargetMode="External"/><Relationship Id="rId23" Type="http://schemas.openxmlformats.org/officeDocument/2006/relationships/fontTable" Target="fontTable.xml"/><Relationship Id="rId10" Type="http://schemas.openxmlformats.org/officeDocument/2006/relationships/hyperlink" Target="https://login.consultant.ru/link/?req=doc&amp;base=LAW&amp;n=523306&amp;dst=100158" TargetMode="External"/><Relationship Id="rId19" Type="http://schemas.openxmlformats.org/officeDocument/2006/relationships/hyperlink" Target="https://login.consultant.ru/link/?req=doc&amp;base=LAW&amp;n=182734&amp;dst=100011" TargetMode="External"/><Relationship Id="rId4" Type="http://schemas.microsoft.com/office/2007/relationships/stylesWithEffects" Target="stylesWithEffects.xml"/><Relationship Id="rId9" Type="http://schemas.openxmlformats.org/officeDocument/2006/relationships/hyperlink" Target="https://login.consultant.ru/link/?req=doc&amp;base=LAW&amp;n=523918&amp;dst=100014" TargetMode="External"/><Relationship Id="rId14" Type="http://schemas.openxmlformats.org/officeDocument/2006/relationships/hyperlink" Target="https://login.consultant.ru/link/?req=doc&amp;base=LAW&amp;n=523305" TargetMode="External"/><Relationship Id="rId22" Type="http://schemas.openxmlformats.org/officeDocument/2006/relationships/hyperlink" Target="https://login.consultant.ru/link/?req=doc&amp;base=LAW&amp;n=470822&amp;dst=1002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1BAF2-4A7B-49EE-9A6E-0DC0D8C79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1567</Words>
  <Characters>12737</Characters>
  <Application>Microsoft Office Word</Application>
  <DocSecurity>0</DocSecurity>
  <Lines>106</Lines>
  <Paragraphs>28</Paragraphs>
  <ScaleCrop>false</ScaleCrop>
  <HeadingPairs>
    <vt:vector size="2" baseType="variant">
      <vt:variant>
        <vt:lpstr>Название</vt:lpstr>
      </vt:variant>
      <vt:variant>
        <vt:i4>1</vt:i4>
      </vt:variant>
    </vt:vector>
  </HeadingPairs>
  <TitlesOfParts>
    <vt:vector size="1" baseType="lpstr">
      <vt:lpstr>ё</vt:lpstr>
    </vt:vector>
  </TitlesOfParts>
  <Company>Администрация ЗАТО п. Горный</Company>
  <LinksUpToDate>false</LinksUpToDate>
  <CharactersWithSpaces>14276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ё</dc:title>
  <dc:subject/>
  <dc:creator>Kozhevnikova_AS</dc:creator>
  <cp:keywords/>
  <dc:description/>
  <cp:lastModifiedBy>Certified Windows</cp:lastModifiedBy>
  <cp:revision>4</cp:revision>
  <cp:lastPrinted>2026-06-25T00:13:00Z</cp:lastPrinted>
  <dcterms:created xsi:type="dcterms:W3CDTF">2026-06-03T05:30:00Z</dcterms:created>
  <dcterms:modified xsi:type="dcterms:W3CDTF">2026-06-25T00:13:00Z</dcterms:modified>
</cp:coreProperties>
</file>