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15" w:rsidRPr="007E4892" w:rsidRDefault="007A6F15">
      <w:pPr>
        <w:ind w:firstLine="284"/>
        <w:jc w:val="right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3B21AC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7E48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F15" w:rsidRPr="007E4892" w:rsidRDefault="003B21A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4892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 Горный</w:t>
      </w:r>
    </w:p>
    <w:p w:rsidR="007A6F15" w:rsidRPr="007E4892" w:rsidRDefault="003B21A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4892"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7A6F15" w:rsidRPr="007E4892" w:rsidRDefault="007A6F15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6F15" w:rsidRPr="007E4892" w:rsidRDefault="003B21A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E4892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7A6F15" w:rsidRPr="007E4892" w:rsidRDefault="007A6F15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F15" w:rsidRPr="007E4892" w:rsidRDefault="00024442">
      <w:pPr>
        <w:spacing w:after="0" w:line="20" w:lineRule="atLeast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сентября 2</w:t>
      </w:r>
      <w:r w:rsidR="003B21AC" w:rsidRPr="007E4892">
        <w:rPr>
          <w:rFonts w:ascii="Times New Roman" w:hAnsi="Times New Roman" w:cs="Times New Roman"/>
          <w:sz w:val="28"/>
          <w:szCs w:val="28"/>
        </w:rPr>
        <w:t xml:space="preserve">025 года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335</w:t>
      </w:r>
    </w:p>
    <w:p w:rsidR="007A6F15" w:rsidRPr="007E4892" w:rsidRDefault="007A6F15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3B21AC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4892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«Комплексное развитие социальной инфраструктуры городского округа ЗАТО п.Горный на 2018-2034 годы»</w:t>
      </w:r>
    </w:p>
    <w:p w:rsidR="007A6F15" w:rsidRPr="007E4892" w:rsidRDefault="007A6F15">
      <w:pPr>
        <w:pStyle w:val="af4"/>
        <w:ind w:firstLine="709"/>
        <w:jc w:val="both"/>
        <w:rPr>
          <w:sz w:val="28"/>
          <w:szCs w:val="28"/>
        </w:rPr>
      </w:pPr>
    </w:p>
    <w:p w:rsidR="007A6F15" w:rsidRPr="004A369B" w:rsidRDefault="003B21AC" w:rsidP="004A369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69B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 w:rsidRPr="004A369B">
        <w:rPr>
          <w:rFonts w:ascii="Times New Roman" w:hAnsi="Times New Roman" w:cs="Times New Roman"/>
          <w:sz w:val="28"/>
          <w:szCs w:val="28"/>
        </w:rPr>
        <w:br/>
        <w:t xml:space="preserve">п. Горный» от 17 февраля 2017 г. № 18, </w:t>
      </w:r>
      <w:r w:rsidR="00015F7D" w:rsidRPr="004A369B">
        <w:rPr>
          <w:rFonts w:ascii="Times New Roman" w:hAnsi="Times New Roman" w:cs="Times New Roman"/>
          <w:sz w:val="28"/>
          <w:szCs w:val="28"/>
        </w:rPr>
        <w:t>решением Думы городского округа ЗАТО п. Горный Забайкальского края от</w:t>
      </w:r>
      <w:r w:rsidR="004A369B" w:rsidRPr="004A369B">
        <w:rPr>
          <w:rFonts w:ascii="Times New Roman" w:hAnsi="Times New Roman" w:cs="Times New Roman"/>
          <w:sz w:val="28"/>
          <w:szCs w:val="28"/>
        </w:rPr>
        <w:t xml:space="preserve"> 20 марта 2025 года</w:t>
      </w:r>
      <w:r w:rsidR="00015F7D" w:rsidRPr="004A369B">
        <w:rPr>
          <w:rFonts w:ascii="Times New Roman" w:hAnsi="Times New Roman" w:cs="Times New Roman"/>
          <w:sz w:val="28"/>
          <w:szCs w:val="28"/>
        </w:rPr>
        <w:t xml:space="preserve"> №</w:t>
      </w:r>
      <w:r w:rsidR="004A369B" w:rsidRPr="004A369B">
        <w:rPr>
          <w:rFonts w:ascii="Times New Roman" w:hAnsi="Times New Roman" w:cs="Times New Roman"/>
          <w:sz w:val="28"/>
          <w:szCs w:val="28"/>
        </w:rPr>
        <w:t>12 «</w:t>
      </w:r>
      <w:r w:rsidR="004A369B" w:rsidRPr="004A369B">
        <w:rPr>
          <w:rFonts w:ascii="Times New Roman" w:hAnsi="Times New Roman" w:cs="Times New Roman"/>
          <w:bCs/>
          <w:sz w:val="28"/>
          <w:szCs w:val="28"/>
        </w:rPr>
        <w:t>О внесении изменений в бюджет городского округа ЗАТО п. Горный Забайкальского края на 2025 год</w:t>
      </w:r>
      <w:r w:rsidR="004A36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369B" w:rsidRPr="004A369B">
        <w:rPr>
          <w:rFonts w:ascii="Times New Roman" w:hAnsi="Times New Roman" w:cs="Times New Roman"/>
          <w:bCs/>
          <w:sz w:val="28"/>
          <w:szCs w:val="28"/>
        </w:rPr>
        <w:t>и плановый период 2026 и 2027 годов</w:t>
      </w:r>
      <w:r w:rsidR="004A369B">
        <w:rPr>
          <w:rFonts w:ascii="Times New Roman" w:hAnsi="Times New Roman" w:cs="Times New Roman"/>
          <w:bCs/>
          <w:sz w:val="28"/>
          <w:szCs w:val="28"/>
        </w:rPr>
        <w:t>»</w:t>
      </w:r>
      <w:r w:rsidR="00015F7D" w:rsidRPr="004A369B">
        <w:rPr>
          <w:rFonts w:ascii="Times New Roman" w:hAnsi="Times New Roman" w:cs="Times New Roman"/>
          <w:sz w:val="28"/>
          <w:szCs w:val="28"/>
        </w:rPr>
        <w:t>, приложением №</w:t>
      </w:r>
      <w:r w:rsidR="004A369B">
        <w:rPr>
          <w:rFonts w:ascii="Times New Roman" w:hAnsi="Times New Roman" w:cs="Times New Roman"/>
          <w:sz w:val="28"/>
          <w:szCs w:val="28"/>
        </w:rPr>
        <w:t>6</w:t>
      </w:r>
      <w:r w:rsidR="00015F7D" w:rsidRPr="004A369B">
        <w:rPr>
          <w:rFonts w:ascii="Times New Roman" w:hAnsi="Times New Roman" w:cs="Times New Roman"/>
          <w:sz w:val="28"/>
          <w:szCs w:val="28"/>
        </w:rPr>
        <w:t xml:space="preserve">, </w:t>
      </w:r>
      <w:r w:rsidR="00D93585" w:rsidRPr="004A369B">
        <w:rPr>
          <w:rFonts w:ascii="Times New Roman" w:hAnsi="Times New Roman" w:cs="Times New Roman"/>
          <w:sz w:val="28"/>
          <w:szCs w:val="28"/>
        </w:rPr>
        <w:t>постановлением</w:t>
      </w:r>
      <w:r w:rsidR="00015F7D" w:rsidRPr="004A369B">
        <w:rPr>
          <w:rFonts w:ascii="Times New Roman" w:hAnsi="Times New Roman" w:cs="Times New Roman"/>
          <w:sz w:val="28"/>
          <w:szCs w:val="28"/>
        </w:rPr>
        <w:t xml:space="preserve"> Правительства Забайкальского края, от 20 февраля №76</w:t>
      </w:r>
      <w:r w:rsidR="00D93585" w:rsidRPr="004A369B">
        <w:rPr>
          <w:rFonts w:ascii="Times New Roman" w:hAnsi="Times New Roman" w:cs="Times New Roman"/>
          <w:sz w:val="28"/>
          <w:szCs w:val="28"/>
        </w:rPr>
        <w:t xml:space="preserve"> «О распределении в 2025 году субсидий из бюджета Забайкальского края бюджетам муниципальных образований Забайкальского края на создание мемориальных комплексов в рамках реализации отдельных мероприятий Плана социального развития центров экономического роста Забайкальского края», </w:t>
      </w:r>
      <w:r w:rsidRPr="004A369B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ЗАТО п. Горный </w:t>
      </w:r>
      <w:r w:rsidRPr="004A369B">
        <w:rPr>
          <w:rFonts w:ascii="Times New Roman" w:hAnsi="Times New Roman" w:cs="Times New Roman"/>
          <w:b/>
          <w:sz w:val="28"/>
          <w:szCs w:val="28"/>
        </w:rPr>
        <w:t xml:space="preserve">п о с т а н о в л я е т: </w:t>
      </w:r>
    </w:p>
    <w:p w:rsidR="007A6F15" w:rsidRPr="007E4892" w:rsidRDefault="003B21AC" w:rsidP="004A36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892">
        <w:rPr>
          <w:rFonts w:ascii="Times New Roman" w:hAnsi="Times New Roman" w:cs="Times New Roman"/>
          <w:sz w:val="28"/>
          <w:szCs w:val="28"/>
        </w:rPr>
        <w:t>Внести в муниципальную программу «Комплексное развитие социальной инфраструктуры городского округа ЗАТО п. Горный</w:t>
      </w:r>
      <w:r w:rsidRPr="007E4892">
        <w:rPr>
          <w:rFonts w:ascii="Times New Roman" w:hAnsi="Times New Roman" w:cs="Times New Roman"/>
          <w:sz w:val="28"/>
          <w:szCs w:val="28"/>
        </w:rPr>
        <w:br/>
        <w:t>на 2018-2034 годы», утвержденную постановлением администрации городского округа ЗАТО п. Горный от 12 октября 2018 года № 162</w:t>
      </w:r>
      <w:r w:rsidRPr="007E4892">
        <w:rPr>
          <w:rFonts w:ascii="Times New Roman" w:hAnsi="Times New Roman" w:cs="Times New Roman"/>
          <w:sz w:val="28"/>
          <w:szCs w:val="28"/>
        </w:rPr>
        <w:br/>
        <w:t>(в редакции постановления от 28.10.2019 № 181; от 28.04.2020 № 66,</w:t>
      </w:r>
      <w:r w:rsidRPr="007E4892">
        <w:rPr>
          <w:rFonts w:ascii="Times New Roman" w:hAnsi="Times New Roman" w:cs="Times New Roman"/>
          <w:sz w:val="28"/>
          <w:szCs w:val="28"/>
        </w:rPr>
        <w:br/>
      </w:r>
      <w:r w:rsidRPr="007E4892">
        <w:rPr>
          <w:rFonts w:ascii="Times New Roman" w:hAnsi="Times New Roman" w:cs="Times New Roman"/>
          <w:sz w:val="28"/>
          <w:szCs w:val="28"/>
        </w:rPr>
        <w:lastRenderedPageBreak/>
        <w:t>от 09.11.2020 № 205, от 15.03.2021 № 41, от 20.09.2021 № 192, от 16.11.2021 №246, от 12.08.2022 № 213, от 29.11.2022 № 370, от 15.12.2022 № 392,</w:t>
      </w:r>
      <w:r w:rsidRPr="007E4892">
        <w:rPr>
          <w:rFonts w:ascii="Times New Roman" w:hAnsi="Times New Roman" w:cs="Times New Roman"/>
          <w:sz w:val="28"/>
          <w:szCs w:val="28"/>
        </w:rPr>
        <w:br/>
        <w:t>от 06.02.2023 № 33,</w:t>
      </w:r>
      <w:r w:rsidRPr="007E4892">
        <w:rPr>
          <w:rFonts w:ascii="Times New Roman" w:hAnsi="Times New Roman" w:cs="Times New Roman"/>
          <w:bCs/>
          <w:szCs w:val="28"/>
        </w:rPr>
        <w:t xml:space="preserve"> </w:t>
      </w:r>
      <w:r w:rsidRPr="007E4892">
        <w:rPr>
          <w:rFonts w:ascii="Times New Roman" w:hAnsi="Times New Roman" w:cs="Times New Roman"/>
          <w:bCs/>
          <w:sz w:val="28"/>
          <w:szCs w:val="28"/>
        </w:rPr>
        <w:t>от 29.05.2023 № 160, от 11.09.2023 № 278, от 11.01.2024 № 06, от 10.04.2024 №137, от 09.08.2024г. №243, от 07.10.2024 № 309, от 29.11.2024 № 379, от 14.01.2025 №6</w:t>
      </w:r>
      <w:r w:rsidR="007E4892" w:rsidRPr="007E4892">
        <w:rPr>
          <w:rFonts w:ascii="Times New Roman" w:hAnsi="Times New Roman" w:cs="Times New Roman"/>
          <w:bCs/>
          <w:sz w:val="28"/>
          <w:szCs w:val="28"/>
        </w:rPr>
        <w:t>, от 28.03.2025 №118</w:t>
      </w:r>
      <w:r w:rsidRPr="007E4892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7A6F15" w:rsidRPr="0043753C" w:rsidRDefault="003B21AC" w:rsidP="0043753C">
      <w:pPr>
        <w:pStyle w:val="aff4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8A0">
        <w:rPr>
          <w:rFonts w:ascii="Times New Roman" w:hAnsi="Times New Roman" w:cs="Times New Roman"/>
          <w:sz w:val="28"/>
          <w:szCs w:val="28"/>
        </w:rPr>
        <w:t>В паспорте муниципальной программы «Комплексное развитие социальной инфраструктуры городского округа ЗАТО п. Горный</w:t>
      </w:r>
      <w:r w:rsidRPr="005168A0">
        <w:rPr>
          <w:rFonts w:ascii="Times New Roman" w:hAnsi="Times New Roman" w:cs="Times New Roman"/>
          <w:sz w:val="28"/>
          <w:szCs w:val="28"/>
        </w:rPr>
        <w:br/>
        <w:t xml:space="preserve">на 2018-2034 годы» </w:t>
      </w:r>
      <w:r w:rsidRPr="0043753C">
        <w:rPr>
          <w:rFonts w:ascii="Times New Roman" w:hAnsi="Times New Roman" w:cs="Times New Roman"/>
          <w:sz w:val="28"/>
          <w:szCs w:val="28"/>
        </w:rPr>
        <w:t>строку «Объемы и источники финансирования Программы» изложить в следующей редакции:</w:t>
      </w:r>
    </w:p>
    <w:tbl>
      <w:tblPr>
        <w:tblStyle w:val="aff3"/>
        <w:tblpPr w:leftFromText="180" w:rightFromText="180" w:vertAnchor="text" w:horzAnchor="margin" w:tblpX="-322" w:tblpY="239"/>
        <w:tblW w:w="9776" w:type="dxa"/>
        <w:tblLook w:val="04A0" w:firstRow="1" w:lastRow="0" w:firstColumn="1" w:lastColumn="0" w:noHBand="0" w:noVBand="1"/>
      </w:tblPr>
      <w:tblGrid>
        <w:gridCol w:w="2694"/>
        <w:gridCol w:w="7082"/>
      </w:tblGrid>
      <w:tr w:rsidR="007E4892" w:rsidRPr="007E4892">
        <w:tc>
          <w:tcPr>
            <w:tcW w:w="2694" w:type="dxa"/>
          </w:tcPr>
          <w:p w:rsidR="007A6F15" w:rsidRPr="007E4892" w:rsidRDefault="003B21A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 xml:space="preserve">Объемы и источники финансирования Программы </w:t>
            </w:r>
          </w:p>
          <w:p w:rsidR="007A6F15" w:rsidRPr="007E4892" w:rsidRDefault="007A6F15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2" w:type="dxa"/>
          </w:tcPr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1 этап программы (2018-2023 годы):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финансирования: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-бюджетные средства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-внебюджетные средства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на 2018г – 2023гг составляет 7 771 828,98 рублей, в том числе по годам: 2018г. – 0,0 рублей, 2019г. – 2 506 500,00 рублей, 2020г. – 1 054 400,00 рублей, 2021г. – 1 421 900,00 рублей, 2022г. – 1 674 329,54 рублей,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 xml:space="preserve">2023г. – 1 114 699,44 рублей. </w:t>
            </w:r>
          </w:p>
          <w:p w:rsidR="007A6F15" w:rsidRPr="007E4892" w:rsidRDefault="003B21A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 на 2018 – 2034гг. будут уточняться при формировании бюджета на очередной финансовый год</w:t>
            </w:r>
          </w:p>
          <w:p w:rsidR="007A6F15" w:rsidRPr="007E4892" w:rsidRDefault="007A6F15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F15" w:rsidRPr="007E4892" w:rsidRDefault="003B21A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 xml:space="preserve"> 2 этап программы (2024-2028 годы):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финансирования: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-бюджетные средства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-внебюджетные средства</w:t>
            </w:r>
          </w:p>
          <w:p w:rsidR="007A6F15" w:rsidRPr="007E4892" w:rsidRDefault="003B21AC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на 2024г – 2028гг составляет </w:t>
            </w:r>
            <w:r w:rsidR="00F852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34 726 854,14</w:t>
            </w:r>
            <w:r w:rsidRPr="00BF76E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рублей, в том числе по годам: 2024г. – 2 746 255,36</w:t>
            </w:r>
            <w:r w:rsidR="009A36A7">
              <w:rPr>
                <w:rFonts w:ascii="Times New Roman" w:hAnsi="Times New Roman" w:cs="Times New Roman"/>
                <w:sz w:val="24"/>
                <w:szCs w:val="24"/>
              </w:rPr>
              <w:t xml:space="preserve"> рублей, 2025г. – </w:t>
            </w:r>
            <w:r w:rsidR="003073C8" w:rsidRPr="00F852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22 677 098,78</w:t>
            </w:r>
            <w:r w:rsidRPr="00F852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 xml:space="preserve">рублей, 2026г. </w:t>
            </w:r>
            <w:r w:rsidRPr="00F852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– </w:t>
            </w:r>
            <w:r w:rsidR="00F852DE" w:rsidRPr="00F852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3 471 000,00</w:t>
            </w:r>
            <w:r w:rsidRPr="00F852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рублей, 2027г. – 2 800 000,00 рублей, 2028г. – 3 036 000,00 рублей.</w:t>
            </w:r>
          </w:p>
          <w:p w:rsidR="007A6F15" w:rsidRPr="007E4892" w:rsidRDefault="003B21A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892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 на 2024 – 2028гг. будут уточняться при формировании бюджета на очередной финансовый год</w:t>
            </w:r>
          </w:p>
          <w:p w:rsidR="007A6F15" w:rsidRPr="007E4892" w:rsidRDefault="007A6F15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68A0" w:rsidRPr="007E4892" w:rsidRDefault="005168A0" w:rsidP="00BF76E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BF76E0" w:rsidP="0043753C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B21AC" w:rsidRPr="007E4892">
        <w:rPr>
          <w:rFonts w:ascii="Times New Roman" w:hAnsi="Times New Roman" w:cs="Times New Roman"/>
          <w:sz w:val="28"/>
          <w:szCs w:val="28"/>
        </w:rPr>
        <w:t>.</w:t>
      </w:r>
      <w:r w:rsidR="003B21AC" w:rsidRPr="007E48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21AC" w:rsidRPr="007E4892">
        <w:rPr>
          <w:rFonts w:ascii="Times New Roman" w:hAnsi="Times New Roman" w:cs="Times New Roman"/>
          <w:bCs/>
          <w:sz w:val="28"/>
          <w:szCs w:val="28"/>
        </w:rPr>
        <w:t xml:space="preserve">В паспорте муниципальной подпрограммы </w:t>
      </w:r>
      <w:r w:rsidR="003B21AC" w:rsidRPr="00F852DE">
        <w:rPr>
          <w:rFonts w:ascii="Times New Roman" w:hAnsi="Times New Roman" w:cs="Times New Roman"/>
          <w:sz w:val="28"/>
          <w:szCs w:val="28"/>
        </w:rPr>
        <w:t>«</w:t>
      </w:r>
      <w:r w:rsidR="00F852DE" w:rsidRPr="00F852DE">
        <w:rPr>
          <w:rFonts w:ascii="Times New Roman" w:hAnsi="Times New Roman" w:cs="Times New Roman"/>
          <w:color w:val="000000" w:themeColor="text1"/>
          <w:sz w:val="28"/>
          <w:szCs w:val="28"/>
        </w:rPr>
        <w:t>Доступная среда в городском округе ЗАТО п. Горный на 2024-2028 гг.</w:t>
      </w:r>
      <w:r w:rsidR="003B21AC" w:rsidRPr="00F852DE">
        <w:rPr>
          <w:rFonts w:ascii="Times New Roman" w:hAnsi="Times New Roman" w:cs="Times New Roman"/>
          <w:sz w:val="28"/>
          <w:szCs w:val="28"/>
        </w:rPr>
        <w:t>» строку «Ресурсное обеспечение</w:t>
      </w:r>
      <w:r w:rsidR="003B21AC" w:rsidRPr="007E4892">
        <w:rPr>
          <w:rFonts w:ascii="Times New Roman" w:hAnsi="Times New Roman" w:cs="Times New Roman"/>
          <w:sz w:val="28"/>
          <w:szCs w:val="28"/>
        </w:rPr>
        <w:t xml:space="preserve"> за счет средств бюджета муниципального района (городского округа)» изложить в следующей редакции:</w:t>
      </w:r>
    </w:p>
    <w:tbl>
      <w:tblPr>
        <w:tblStyle w:val="aff3"/>
        <w:tblW w:w="9571" w:type="dxa"/>
        <w:tblLook w:val="04A0" w:firstRow="1" w:lastRow="0" w:firstColumn="1" w:lastColumn="0" w:noHBand="0" w:noVBand="1"/>
      </w:tblPr>
      <w:tblGrid>
        <w:gridCol w:w="2943"/>
        <w:gridCol w:w="6628"/>
      </w:tblGrid>
      <w:tr w:rsidR="00F852DE" w:rsidRPr="007E4892">
        <w:tc>
          <w:tcPr>
            <w:tcW w:w="2943" w:type="dxa"/>
          </w:tcPr>
          <w:p w:rsidR="00F852DE" w:rsidRPr="00F852DE" w:rsidRDefault="00F852DE" w:rsidP="00F852DE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t xml:space="preserve">Ресурсное обеспечение за счет средств бюджета </w:t>
            </w:r>
            <w:r w:rsidRPr="00F852DE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муниципального района (городского округа) </w:t>
            </w:r>
          </w:p>
          <w:p w:rsidR="00F852DE" w:rsidRPr="00F852DE" w:rsidRDefault="00F852DE" w:rsidP="00F852DE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28" w:type="dxa"/>
          </w:tcPr>
          <w:p w:rsidR="00F852DE" w:rsidRPr="00F852DE" w:rsidRDefault="00F852DE" w:rsidP="00F852DE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lastRenderedPageBreak/>
              <w:t>Потребность в финансовых затратах на выполнение мероприятий подпрограммы за счет средств бюджета городского округа ЗАТО п. Горный составляет всего: 880 000,00 руб. в т.ч. по годам:</w:t>
            </w:r>
          </w:p>
          <w:p w:rsidR="00F852DE" w:rsidRPr="00F852DE" w:rsidRDefault="00F852DE" w:rsidP="00F852DE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lastRenderedPageBreak/>
              <w:t>2024 - 330 000,00 руб.</w:t>
            </w:r>
          </w:p>
          <w:p w:rsidR="00F852DE" w:rsidRPr="00F852DE" w:rsidRDefault="00F852DE" w:rsidP="00F852DE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t>2025 – 100 000,00 руб.</w:t>
            </w:r>
          </w:p>
          <w:p w:rsidR="00F852DE" w:rsidRPr="00F852DE" w:rsidRDefault="00F852DE" w:rsidP="00F852DE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t xml:space="preserve">2026 – </w:t>
            </w:r>
            <w:r w:rsidRPr="00F852DE">
              <w:rPr>
                <w:rFonts w:ascii="Times New Roman" w:hAnsi="Times New Roman" w:cs="Times New Roman"/>
                <w:color w:val="FF0000"/>
              </w:rPr>
              <w:t xml:space="preserve">250 000,00 </w:t>
            </w:r>
            <w:r w:rsidRPr="00F852DE">
              <w:rPr>
                <w:rFonts w:ascii="Times New Roman" w:hAnsi="Times New Roman" w:cs="Times New Roman"/>
                <w:color w:val="000000" w:themeColor="text1"/>
              </w:rPr>
              <w:t>руб.</w:t>
            </w:r>
          </w:p>
          <w:p w:rsidR="00F852DE" w:rsidRPr="00F852DE" w:rsidRDefault="00F852DE" w:rsidP="00F852DE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t>2027 – 150 000,00 руб.</w:t>
            </w:r>
          </w:p>
          <w:p w:rsidR="00F852DE" w:rsidRPr="00F852DE" w:rsidRDefault="00F852DE" w:rsidP="00F852DE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t>2028 – 150 000,00 руб.</w:t>
            </w:r>
          </w:p>
        </w:tc>
      </w:tr>
    </w:tbl>
    <w:p w:rsidR="007D4042" w:rsidRDefault="007D4042" w:rsidP="003073C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852DE" w:rsidRDefault="00F852DE" w:rsidP="0043753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E4892">
        <w:rPr>
          <w:rFonts w:ascii="Times New Roman" w:hAnsi="Times New Roman" w:cs="Times New Roman"/>
          <w:sz w:val="28"/>
          <w:szCs w:val="28"/>
        </w:rPr>
        <w:t>.</w:t>
      </w:r>
      <w:r w:rsidRPr="007E48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4892">
        <w:rPr>
          <w:rFonts w:ascii="Times New Roman" w:hAnsi="Times New Roman" w:cs="Times New Roman"/>
          <w:bCs/>
          <w:sz w:val="28"/>
          <w:szCs w:val="28"/>
        </w:rPr>
        <w:t xml:space="preserve">В паспорте муниципальной подпрограммы </w:t>
      </w:r>
      <w:r w:rsidRPr="00F852DE">
        <w:rPr>
          <w:rFonts w:ascii="Times New Roman" w:hAnsi="Times New Roman" w:cs="Times New Roman"/>
          <w:sz w:val="28"/>
          <w:szCs w:val="28"/>
        </w:rPr>
        <w:t>«</w:t>
      </w:r>
      <w:r w:rsidRPr="00F852DE">
        <w:rPr>
          <w:rFonts w:ascii="Times New Roman" w:hAnsi="Times New Roman" w:cs="Times New Roman"/>
          <w:color w:val="000000" w:themeColor="text1"/>
          <w:sz w:val="28"/>
          <w:szCs w:val="28"/>
        </w:rPr>
        <w:t>Комплексные меры противодействия алкоголизации населения, незаконному обороту и употреблению наркотиков, профилактики социального сиротства, правонарушений и безнадзорности несовершеннолетних в городском округе ЗАТО п. Горный на 2024-2028 годы</w:t>
      </w:r>
      <w:r w:rsidRPr="00F852DE">
        <w:rPr>
          <w:rFonts w:ascii="Times New Roman" w:hAnsi="Times New Roman" w:cs="Times New Roman"/>
          <w:sz w:val="28"/>
          <w:szCs w:val="28"/>
        </w:rPr>
        <w:t>» строку «Ресурсное обеспечение</w:t>
      </w:r>
      <w:r w:rsidRPr="007E4892">
        <w:rPr>
          <w:rFonts w:ascii="Times New Roman" w:hAnsi="Times New Roman" w:cs="Times New Roman"/>
          <w:sz w:val="28"/>
          <w:szCs w:val="28"/>
        </w:rPr>
        <w:t xml:space="preserve"> за счет средств бюджета муниципального района (городского округа)» изложить в следующей редакции:</w:t>
      </w:r>
    </w:p>
    <w:tbl>
      <w:tblPr>
        <w:tblStyle w:val="aff3"/>
        <w:tblW w:w="9571" w:type="dxa"/>
        <w:tblLook w:val="04A0" w:firstRow="1" w:lastRow="0" w:firstColumn="1" w:lastColumn="0" w:noHBand="0" w:noVBand="1"/>
      </w:tblPr>
      <w:tblGrid>
        <w:gridCol w:w="2943"/>
        <w:gridCol w:w="6628"/>
      </w:tblGrid>
      <w:tr w:rsidR="00F852DE" w:rsidRPr="007E4892" w:rsidTr="00F852DE">
        <w:tc>
          <w:tcPr>
            <w:tcW w:w="2943" w:type="dxa"/>
          </w:tcPr>
          <w:p w:rsidR="00F852DE" w:rsidRPr="00F852DE" w:rsidRDefault="00F852DE" w:rsidP="00F852DE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t xml:space="preserve">Ресурсное обеспечение за счет средств бюджета муниципального района (городского округа) </w:t>
            </w:r>
          </w:p>
          <w:p w:rsidR="00F852DE" w:rsidRPr="00F852DE" w:rsidRDefault="00F852DE" w:rsidP="00F852DE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28" w:type="dxa"/>
          </w:tcPr>
          <w:p w:rsidR="00F852DE" w:rsidRPr="00F852DE" w:rsidRDefault="00F852DE" w:rsidP="00F852DE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t>Общий объем финансирования программы составляет: 3 775 756,13. в том числе по годам:</w:t>
            </w:r>
          </w:p>
          <w:p w:rsidR="00F852DE" w:rsidRPr="00F852DE" w:rsidRDefault="00F852DE" w:rsidP="00F852DE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t>2024 г. – 605 756,13 руб.</w:t>
            </w:r>
          </w:p>
          <w:p w:rsidR="00F852DE" w:rsidRPr="00F852DE" w:rsidRDefault="00F852DE" w:rsidP="00F852DE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t>2025 г. – 520 000,00 руб.</w:t>
            </w:r>
          </w:p>
          <w:p w:rsidR="00F852DE" w:rsidRPr="00F852DE" w:rsidRDefault="00F852DE" w:rsidP="00F852DE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t xml:space="preserve">2026 г. – </w:t>
            </w:r>
            <w:r w:rsidRPr="00F852DE">
              <w:rPr>
                <w:rFonts w:ascii="Times New Roman" w:hAnsi="Times New Roman" w:cs="Times New Roman"/>
                <w:color w:val="FF0000"/>
              </w:rPr>
              <w:t>1 020 000,00</w:t>
            </w:r>
            <w:r w:rsidRPr="00F852DE">
              <w:rPr>
                <w:rFonts w:ascii="Times New Roman" w:hAnsi="Times New Roman" w:cs="Times New Roman"/>
                <w:color w:val="000000" w:themeColor="text1"/>
              </w:rPr>
              <w:t xml:space="preserve"> руб.</w:t>
            </w:r>
          </w:p>
          <w:p w:rsidR="00F852DE" w:rsidRPr="00F852DE" w:rsidRDefault="00F852DE" w:rsidP="00F852DE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t>2027 г. – 885 000,00 руб.</w:t>
            </w:r>
          </w:p>
          <w:p w:rsidR="00F852DE" w:rsidRPr="00F852DE" w:rsidRDefault="00F852DE" w:rsidP="00F852DE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F852DE">
              <w:rPr>
                <w:rFonts w:ascii="Times New Roman" w:hAnsi="Times New Roman" w:cs="Times New Roman"/>
                <w:color w:val="000000" w:themeColor="text1"/>
              </w:rPr>
              <w:t>2028 г. – 995 000,00 руб.</w:t>
            </w:r>
          </w:p>
        </w:tc>
      </w:tr>
    </w:tbl>
    <w:p w:rsidR="00F852DE" w:rsidRPr="007E4892" w:rsidRDefault="00F852DE" w:rsidP="00F852DE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43753C">
      <w:pPr>
        <w:pStyle w:val="Title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BF76E0">
        <w:rPr>
          <w:rFonts w:ascii="Times New Roman" w:hAnsi="Times New Roman" w:cs="Times New Roman"/>
          <w:b w:val="0"/>
          <w:sz w:val="28"/>
          <w:szCs w:val="28"/>
        </w:rPr>
        <w:t xml:space="preserve">Приложения № </w:t>
      </w:r>
      <w:r w:rsidR="003B21AC" w:rsidRPr="007E4892">
        <w:rPr>
          <w:rFonts w:ascii="Times New Roman" w:hAnsi="Times New Roman" w:cs="Times New Roman"/>
          <w:b w:val="0"/>
          <w:sz w:val="28"/>
          <w:szCs w:val="28"/>
        </w:rPr>
        <w:t>7, № 8 к муниципальной программе «Комплексное развитие социальной инфраструктуры социальной инфраструктуры городского округа ЗАТО п. Горный на 2018-2023 годы» изложить в новой редакци</w:t>
      </w:r>
      <w:r w:rsidR="00BF76E0">
        <w:rPr>
          <w:rFonts w:ascii="Times New Roman" w:hAnsi="Times New Roman" w:cs="Times New Roman"/>
          <w:b w:val="0"/>
          <w:sz w:val="28"/>
          <w:szCs w:val="28"/>
        </w:rPr>
        <w:t>и согласно приложениям № 1, № 2</w:t>
      </w:r>
      <w:r w:rsidR="003B21AC" w:rsidRPr="007E4892">
        <w:rPr>
          <w:rFonts w:ascii="Times New Roman" w:hAnsi="Times New Roman" w:cs="Times New Roman"/>
          <w:b w:val="0"/>
          <w:sz w:val="28"/>
          <w:szCs w:val="28"/>
        </w:rPr>
        <w:t xml:space="preserve"> к настоящему постановлению соответственно.</w:t>
      </w:r>
    </w:p>
    <w:p w:rsidR="007A6F15" w:rsidRPr="007E4892" w:rsidRDefault="003B21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892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7A6F15" w:rsidRPr="007E4892" w:rsidRDefault="003B21AC">
      <w:pPr>
        <w:pStyle w:val="aff4"/>
        <w:shd w:val="clear" w:color="auto" w:fill="FFFFFF"/>
        <w:tabs>
          <w:tab w:val="left" w:pos="0"/>
        </w:tabs>
        <w:suppressAutoHyphens/>
        <w:ind w:left="0" w:firstLine="709"/>
        <w:rPr>
          <w:rFonts w:ascii="Times New Roman" w:hAnsi="Times New Roman" w:cs="Times New Roman"/>
          <w:sz w:val="28"/>
          <w:szCs w:val="28"/>
        </w:rPr>
      </w:pPr>
      <w:r w:rsidRPr="007E4892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Забайкальского края https://горный75.рф/. </w:t>
      </w:r>
    </w:p>
    <w:p w:rsidR="007A6F15" w:rsidRPr="007E4892" w:rsidRDefault="007A6F1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024442" w:rsidP="003073C8">
      <w:pPr>
        <w:pStyle w:val="af4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3B21AC" w:rsidRPr="007E4892">
        <w:rPr>
          <w:sz w:val="28"/>
          <w:szCs w:val="28"/>
        </w:rPr>
        <w:t xml:space="preserve"> ЗАТО п. Горный                                       </w:t>
      </w:r>
      <w:r w:rsidR="00745A75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М.А. Федорова</w:t>
      </w: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8A0" w:rsidRDefault="005168A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Начальник отдела по образованию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______________ Л.А. Филатова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Главный специалист отдела по образованию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 xml:space="preserve">______________ А.А. Сморыгина 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Ведущий специалист администрации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______________ М.Е. Комогорова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______________ Т.С. Липеева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______________ А.С. Лядова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 № 1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 Горный</w:t>
      </w:r>
    </w:p>
    <w:p w:rsidR="007A6F15" w:rsidRPr="007E4892" w:rsidRDefault="003B21AC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="00024442">
        <w:rPr>
          <w:rFonts w:ascii="Times New Roman" w:eastAsia="Times New Roman" w:hAnsi="Times New Roman" w:cs="Times New Roman"/>
          <w:szCs w:val="24"/>
          <w:lang w:eastAsia="ru-RU"/>
        </w:rPr>
        <w:t>от 30.09.2025</w:t>
      </w:r>
      <w:r w:rsidRPr="007E4892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</w:t>
      </w:r>
      <w:r w:rsidR="00024442">
        <w:rPr>
          <w:rFonts w:ascii="Times New Roman" w:eastAsia="Times New Roman" w:hAnsi="Times New Roman" w:cs="Times New Roman"/>
          <w:szCs w:val="24"/>
          <w:lang w:eastAsia="ru-RU"/>
        </w:rPr>
        <w:t>335</w:t>
      </w:r>
    </w:p>
    <w:p w:rsidR="007A6F15" w:rsidRPr="007E4892" w:rsidRDefault="007A6F15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7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7A6F15" w:rsidRPr="007E4892" w:rsidRDefault="007A6F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A6F15" w:rsidRPr="007E4892" w:rsidRDefault="007A6F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73C8" w:rsidRPr="007934F6" w:rsidRDefault="003073C8" w:rsidP="003073C8">
      <w:pPr>
        <w:pStyle w:val="3"/>
        <w:rPr>
          <w:i w:val="0"/>
        </w:rPr>
      </w:pPr>
      <w:r w:rsidRPr="007934F6">
        <w:rPr>
          <w:i w:val="0"/>
        </w:rPr>
        <w:t>Ресурсное обеспечение реализации муниципальной программы за счет средств бюджета городского округа</w:t>
      </w:r>
    </w:p>
    <w:p w:rsidR="003073C8" w:rsidRPr="00B458A6" w:rsidRDefault="003073C8" w:rsidP="003073C8">
      <w:pPr>
        <w:pStyle w:val="2"/>
        <w:suppressAutoHyphens/>
        <w:ind w:firstLine="709"/>
        <w:jc w:val="both"/>
        <w:rPr>
          <w:b w:val="0"/>
          <w:sz w:val="24"/>
          <w:szCs w:val="29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39"/>
        <w:gridCol w:w="9"/>
        <w:gridCol w:w="6"/>
        <w:gridCol w:w="136"/>
        <w:gridCol w:w="42"/>
        <w:gridCol w:w="24"/>
        <w:gridCol w:w="9"/>
        <w:gridCol w:w="23"/>
        <w:gridCol w:w="1079"/>
        <w:gridCol w:w="21"/>
        <w:gridCol w:w="10"/>
        <w:gridCol w:w="26"/>
        <w:gridCol w:w="12"/>
        <w:gridCol w:w="783"/>
        <w:gridCol w:w="21"/>
        <w:gridCol w:w="10"/>
        <w:gridCol w:w="26"/>
        <w:gridCol w:w="12"/>
        <w:gridCol w:w="740"/>
        <w:gridCol w:w="44"/>
        <w:gridCol w:w="822"/>
        <w:gridCol w:w="21"/>
        <w:gridCol w:w="23"/>
        <w:gridCol w:w="22"/>
        <w:gridCol w:w="10"/>
        <w:gridCol w:w="10"/>
        <w:gridCol w:w="15"/>
        <w:gridCol w:w="11"/>
        <w:gridCol w:w="12"/>
        <w:gridCol w:w="784"/>
        <w:gridCol w:w="15"/>
        <w:gridCol w:w="6"/>
        <w:gridCol w:w="10"/>
        <w:gridCol w:w="16"/>
        <w:gridCol w:w="10"/>
        <w:gridCol w:w="15"/>
        <w:gridCol w:w="12"/>
        <w:gridCol w:w="755"/>
        <w:gridCol w:w="15"/>
        <w:gridCol w:w="6"/>
        <w:gridCol w:w="10"/>
        <w:gridCol w:w="16"/>
        <w:gridCol w:w="11"/>
        <w:gridCol w:w="8"/>
        <w:gridCol w:w="18"/>
        <w:gridCol w:w="14"/>
        <w:gridCol w:w="1825"/>
      </w:tblGrid>
      <w:tr w:rsidR="0043753C" w:rsidRPr="0043753C" w:rsidTr="0043753C">
        <w:trPr>
          <w:trHeight w:val="567"/>
        </w:trPr>
        <w:tc>
          <w:tcPr>
            <w:tcW w:w="710" w:type="dxa"/>
            <w:vMerge w:val="restart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№</w:t>
            </w:r>
          </w:p>
        </w:tc>
        <w:tc>
          <w:tcPr>
            <w:tcW w:w="2539" w:type="dxa"/>
            <w:vMerge w:val="restart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Наименование мероприятия</w:t>
            </w:r>
          </w:p>
        </w:tc>
        <w:tc>
          <w:tcPr>
            <w:tcW w:w="5660" w:type="dxa"/>
            <w:gridSpan w:val="42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Ресурсное обеспечение программы, .руб.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Примечание</w:t>
            </w:r>
          </w:p>
        </w:tc>
      </w:tr>
      <w:tr w:rsidR="0043753C" w:rsidRPr="0043753C" w:rsidTr="0043753C">
        <w:trPr>
          <w:trHeight w:val="659"/>
        </w:trPr>
        <w:tc>
          <w:tcPr>
            <w:tcW w:w="710" w:type="dxa"/>
            <w:vMerge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539" w:type="dxa"/>
            <w:vMerge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359" w:type="dxa"/>
            <w:gridSpan w:val="10"/>
            <w:vMerge w:val="restart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Всего</w:t>
            </w:r>
          </w:p>
        </w:tc>
        <w:tc>
          <w:tcPr>
            <w:tcW w:w="4290" w:type="dxa"/>
            <w:gridSpan w:val="31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 том числе по годам</w:t>
            </w:r>
          </w:p>
        </w:tc>
        <w:tc>
          <w:tcPr>
            <w:tcW w:w="1876" w:type="dxa"/>
            <w:gridSpan w:val="5"/>
            <w:vMerge w:val="restart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157"/>
        </w:trPr>
        <w:tc>
          <w:tcPr>
            <w:tcW w:w="710" w:type="dxa"/>
            <w:vMerge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539" w:type="dxa"/>
            <w:vMerge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359" w:type="dxa"/>
            <w:gridSpan w:val="10"/>
            <w:vMerge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2024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2025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2026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2027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2028</w:t>
            </w:r>
          </w:p>
        </w:tc>
        <w:tc>
          <w:tcPr>
            <w:tcW w:w="1876" w:type="dxa"/>
            <w:gridSpan w:val="5"/>
            <w:vMerge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157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Программа «Комплексное развитие социальной инфраструктуры социальной инфраструктуры городского округа ЗАТО п. Горный на 2018-2023 годы»</w:t>
            </w:r>
          </w:p>
        </w:tc>
      </w:tr>
      <w:tr w:rsidR="0043753C" w:rsidRPr="0043753C" w:rsidTr="0043753C">
        <w:trPr>
          <w:trHeight w:val="1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1.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Изготовление и установка «Мемориального комплекса героям СВО»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11 521 958,78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11 521 958,78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0,00</w:t>
            </w:r>
          </w:p>
        </w:tc>
        <w:tc>
          <w:tcPr>
            <w:tcW w:w="1876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1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Благоустройство территории, прилегающей к «Мемориальному комплексу героям СВО»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8 844 640,00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8 844 640,00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1876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1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</w:rPr>
              <w:t>Разработка проектно-сметной документации на строительство модульного Дома культуры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500 000,00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500 000,00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1876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405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43753C" w:rsidRPr="0043753C" w:rsidTr="0043753C">
        <w:trPr>
          <w:trHeight w:val="659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1.1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FF0000"/>
              </w:rPr>
              <w:t>284 439,00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55 874,00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53 565, 00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FF0000"/>
              </w:rPr>
            </w:pPr>
            <w:r w:rsidRPr="0043753C">
              <w:rPr>
                <w:rFonts w:ascii="Times New Roman" w:hAnsi="Times New Roman" w:cs="Times New Roman"/>
                <w:color w:val="FF0000"/>
              </w:rPr>
              <w:t>75 000,00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50 000, 00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50 000, 00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360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1.2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беззатратное</w:t>
            </w:r>
          </w:p>
        </w:tc>
      </w:tr>
      <w:tr w:rsidR="0043753C" w:rsidRPr="0043753C" w:rsidTr="0043753C">
        <w:trPr>
          <w:trHeight w:val="282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1.3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Повышение доступности объектов образовательных организаций, административных зданий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FF0000"/>
              </w:rPr>
              <w:t>635 561,00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274 126,00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46 435, 00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FF0000"/>
              </w:rPr>
              <w:t>115 000,00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100 000,00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3249" w:type="dxa"/>
            <w:gridSpan w:val="2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Всего по подпрограмме 1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FF0000"/>
                <w:szCs w:val="20"/>
              </w:rPr>
              <w:t>920 000,00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330 000,00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100 000, 00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FF0000"/>
                <w:szCs w:val="20"/>
              </w:rPr>
              <w:t>190 000,00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150 000,00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150 000,00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461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Подпрограмма 2. «Развитие молодежной политики в городском округе ЗАТО п. Горный на 2024 – 2028 годы»</w:t>
            </w:r>
          </w:p>
        </w:tc>
      </w:tr>
      <w:tr w:rsidR="0043753C" w:rsidRPr="0043753C" w:rsidTr="0043753C">
        <w:trPr>
          <w:trHeight w:val="222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2.1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140 000,00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35 000, 00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35 000, 00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35 000, 00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35 000, 00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2.2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248 688,80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83 688,80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55 000, 00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55 000, 00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55 000, 00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2.3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Пропаганда ЗОЖ среди населения городского округа ЗАТО п. Горный:</w:t>
            </w:r>
          </w:p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- семинары с привлечением специалистов, акции;</w:t>
            </w:r>
          </w:p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510 000,00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170 000,00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2.4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и проведение культурно-массовых мероприятий с участием несовершеннолетних и молодежи (приобретение атрибутики, сувенирной продукции, подарков, оформление мест и пространств проведения мероприятий).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757 387, 05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292 387, 05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180 000, 00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95 000, 00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95 000, 00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95 000, 00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2.5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2.6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Развитие и поддержка центров добровольчества «Добро.Центр»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784 560,00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174 560,00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85 000,00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175 000,00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175 000,00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175 000,00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3249" w:type="dxa"/>
            <w:gridSpan w:val="2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Всего по подпрограмме 2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2 440 635, 85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585 635, 85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265 000,00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530 000,00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530 000,00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530 000,00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334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Подпрограмма 3. «Развитие образования городского округа ЗАТО п. Горный на 2024-2028 годы»</w:t>
            </w:r>
          </w:p>
        </w:tc>
      </w:tr>
      <w:tr w:rsidR="0043753C" w:rsidRPr="0043753C" w:rsidTr="0043753C">
        <w:trPr>
          <w:trHeight w:val="308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43753C" w:rsidRPr="0043753C" w:rsidTr="0043753C">
        <w:trPr>
          <w:trHeight w:val="257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43753C" w:rsidRPr="0043753C" w:rsidTr="0043753C">
        <w:trPr>
          <w:trHeight w:val="205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3.1.1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Приобретение интерактивных комплексов, оборудования для сенсорных комнат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1A3DD8">
            <w:pPr>
              <w:ind w:firstLine="7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1 133 000, 00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7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162 000, 00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7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169 000, 00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7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258 000,00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7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250 000,00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7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294 000,00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05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3.1.2</w:t>
            </w:r>
          </w:p>
        </w:tc>
        <w:tc>
          <w:tcPr>
            <w:tcW w:w="2554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344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36 000, 00</w:t>
            </w:r>
          </w:p>
          <w:p w:rsidR="0043753C" w:rsidRPr="0043753C" w:rsidRDefault="0043753C" w:rsidP="001A3DD8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9 000, 00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9 000, 00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9 000, 00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9 000, 00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3.1.3</w:t>
            </w:r>
          </w:p>
        </w:tc>
        <w:tc>
          <w:tcPr>
            <w:tcW w:w="2554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344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66 779,88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26 779, 88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176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20 000, 00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3.1.4</w:t>
            </w:r>
          </w:p>
        </w:tc>
        <w:tc>
          <w:tcPr>
            <w:tcW w:w="2554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Стимулирование обучающихся по образовательным программам среднего профессионального и высшего образования</w:t>
            </w:r>
          </w:p>
        </w:tc>
        <w:tc>
          <w:tcPr>
            <w:tcW w:w="1344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14 000,00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176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4 000,00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4 000,00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196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43753C" w:rsidRPr="0043753C" w:rsidTr="0043753C">
        <w:trPr>
          <w:trHeight w:val="308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3.1.4</w:t>
            </w:r>
          </w:p>
        </w:tc>
        <w:tc>
          <w:tcPr>
            <w:tcW w:w="2548" w:type="dxa"/>
            <w:gridSpan w:val="2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Проведение муниципальных конкурсов </w:t>
            </w:r>
          </w:p>
        </w:tc>
        <w:tc>
          <w:tcPr>
            <w:tcW w:w="1350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137 459,41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22 459, 41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25 000,00</w:t>
            </w:r>
          </w:p>
        </w:tc>
        <w:tc>
          <w:tcPr>
            <w:tcW w:w="952" w:type="dxa"/>
            <w:gridSpan w:val="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30 000,00</w:t>
            </w:r>
          </w:p>
        </w:tc>
        <w:tc>
          <w:tcPr>
            <w:tcW w:w="866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30 000, 00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3.1.5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46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25 000,00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10 000,00</w:t>
            </w:r>
          </w:p>
        </w:tc>
        <w:tc>
          <w:tcPr>
            <w:tcW w:w="990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56" w:type="dxa"/>
            <w:gridSpan w:val="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65" w:type="dxa"/>
            <w:gridSpan w:val="10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15 000, 00</w:t>
            </w:r>
          </w:p>
        </w:tc>
        <w:tc>
          <w:tcPr>
            <w:tcW w:w="1825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31"/>
        </w:trPr>
        <w:tc>
          <w:tcPr>
            <w:tcW w:w="3400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Всего по направлению 3.1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hanging="108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1 412 239, 29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220 239, 29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206 </w:t>
            </w:r>
          </w:p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000,00</w:t>
            </w:r>
          </w:p>
        </w:tc>
        <w:tc>
          <w:tcPr>
            <w:tcW w:w="967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321</w:t>
            </w:r>
          </w:p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293</w:t>
            </w:r>
          </w:p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000,00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372 000,00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82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43753C" w:rsidRPr="0043753C" w:rsidTr="0043753C">
        <w:trPr>
          <w:trHeight w:val="153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43753C" w:rsidRPr="0043753C" w:rsidTr="0043753C">
        <w:trPr>
          <w:trHeight w:val="308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3.2.1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1246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2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438 </w:t>
            </w:r>
            <w:r w:rsidRPr="0043753C">
              <w:rPr>
                <w:rFonts w:ascii="Times New Roman" w:hAnsi="Times New Roman" w:cs="Times New Roman"/>
                <w:color w:val="000000" w:themeColor="text1"/>
                <w:lang w:val="en-US"/>
              </w:rPr>
              <w:t>363</w:t>
            </w:r>
            <w:r w:rsidRPr="0043753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43753C">
              <w:rPr>
                <w:rFonts w:ascii="Times New Roman" w:hAnsi="Times New Roman" w:cs="Times New Roman"/>
                <w:color w:val="000000" w:themeColor="text1"/>
                <w:lang w:val="en-US"/>
              </w:rPr>
              <w:t>38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75 363, 38</w:t>
            </w:r>
          </w:p>
        </w:tc>
        <w:tc>
          <w:tcPr>
            <w:tcW w:w="740" w:type="dxa"/>
            <w:shd w:val="clear" w:color="auto" w:fill="auto"/>
          </w:tcPr>
          <w:p w:rsidR="0043753C" w:rsidRPr="0043753C" w:rsidRDefault="0043753C" w:rsidP="001A3DD8">
            <w:pPr>
              <w:ind w:firstLine="2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90" w:type="dxa"/>
            <w:gridSpan w:val="10"/>
            <w:shd w:val="clear" w:color="auto" w:fill="auto"/>
          </w:tcPr>
          <w:p w:rsidR="0043753C" w:rsidRPr="0043753C" w:rsidRDefault="0043753C" w:rsidP="001A3DD8">
            <w:pPr>
              <w:ind w:firstLine="2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121 000,00</w:t>
            </w:r>
          </w:p>
        </w:tc>
        <w:tc>
          <w:tcPr>
            <w:tcW w:w="856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2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121 000,00</w:t>
            </w:r>
          </w:p>
        </w:tc>
        <w:tc>
          <w:tcPr>
            <w:tcW w:w="865" w:type="dxa"/>
            <w:gridSpan w:val="10"/>
            <w:shd w:val="clear" w:color="auto" w:fill="auto"/>
          </w:tcPr>
          <w:p w:rsidR="0043753C" w:rsidRPr="0043753C" w:rsidRDefault="0043753C" w:rsidP="001A3DD8">
            <w:pPr>
              <w:ind w:firstLine="2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121 000,00</w:t>
            </w:r>
          </w:p>
        </w:tc>
        <w:tc>
          <w:tcPr>
            <w:tcW w:w="1825" w:type="dxa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Развитие механизмов непрерывного педагогического образования</w:t>
            </w:r>
          </w:p>
        </w:tc>
      </w:tr>
      <w:tr w:rsidR="0043753C" w:rsidRPr="0043753C" w:rsidTr="0043753C">
        <w:trPr>
          <w:trHeight w:val="170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3.2.3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36 000,00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9 000, 00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0, 00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9 000, 00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9 000, 00</w:t>
            </w:r>
          </w:p>
        </w:tc>
        <w:tc>
          <w:tcPr>
            <w:tcW w:w="866" w:type="dxa"/>
            <w:gridSpan w:val="10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9 000, 00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334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3.2.4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73 398,00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13 398, 00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866" w:type="dxa"/>
            <w:gridSpan w:val="10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30 000,00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334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3.2.5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115 000,00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10 000,00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15 000,00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30 000,00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30 000,00</w:t>
            </w:r>
          </w:p>
        </w:tc>
        <w:tc>
          <w:tcPr>
            <w:tcW w:w="866" w:type="dxa"/>
            <w:gridSpan w:val="10"/>
            <w:shd w:val="clear" w:color="auto" w:fill="auto"/>
          </w:tcPr>
          <w:p w:rsidR="0043753C" w:rsidRPr="0043753C" w:rsidRDefault="0043753C" w:rsidP="001A3DD8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30 000,00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82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43753C" w:rsidRPr="0043753C" w:rsidTr="0043753C">
        <w:trPr>
          <w:trHeight w:val="550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3.2.6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24 748, 00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4 275, 00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5 473, 00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5 000, 00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5 000, 00</w:t>
            </w:r>
          </w:p>
        </w:tc>
        <w:tc>
          <w:tcPr>
            <w:tcW w:w="848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5 000, 00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3.2.7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Чествование победителей муниципального этапа Всероссийской олимпиады школьников, отличников учебы, медалистов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930 000,00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left="-35" w:hanging="3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180 000, 00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210 000,00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180</w:t>
            </w:r>
          </w:p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180</w:t>
            </w:r>
          </w:p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000,00</w:t>
            </w:r>
          </w:p>
        </w:tc>
        <w:tc>
          <w:tcPr>
            <w:tcW w:w="848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180</w:t>
            </w:r>
          </w:p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000,00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3.2.8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Проведение конкурсов для школьников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259 466,74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49 466,74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50 000,00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52 000,00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54 000,00</w:t>
            </w:r>
          </w:p>
        </w:tc>
        <w:tc>
          <w:tcPr>
            <w:tcW w:w="848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54 000,00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3.2.9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7 000, 00</w:t>
            </w:r>
          </w:p>
        </w:tc>
        <w:tc>
          <w:tcPr>
            <w:tcW w:w="840" w:type="dxa"/>
            <w:gridSpan w:val="8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 xml:space="preserve">Развитие молодежных организаций </w:t>
            </w:r>
          </w:p>
        </w:tc>
      </w:tr>
      <w:tr w:rsidR="0043753C" w:rsidRPr="0043753C" w:rsidTr="0043753C">
        <w:trPr>
          <w:trHeight w:val="348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3.2.10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Оснащение материально-технической базы для развития молодежных организаций «Движение первых», «Юнармия»</w:t>
            </w:r>
          </w:p>
        </w:tc>
        <w:tc>
          <w:tcPr>
            <w:tcW w:w="1208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hanging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1  550 000,00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464 500,00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185 500,0</w:t>
            </w:r>
          </w:p>
        </w:tc>
        <w:tc>
          <w:tcPr>
            <w:tcW w:w="952" w:type="dxa"/>
            <w:gridSpan w:val="7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300 000,00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300 000,00</w:t>
            </w:r>
          </w:p>
        </w:tc>
        <w:tc>
          <w:tcPr>
            <w:tcW w:w="1892" w:type="dxa"/>
            <w:gridSpan w:val="6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348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государственной итоговой аттестации</w:t>
            </w:r>
          </w:p>
        </w:tc>
      </w:tr>
      <w:tr w:rsidR="0043753C" w:rsidRPr="0043753C" w:rsidTr="0043753C">
        <w:trPr>
          <w:trHeight w:val="348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3.2.11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Приобретение орг. техники, обслуживание орг. техники, приобретение канцелярских товаров, бумаги, оборудования для проведения государственной итоговой аттестации</w:t>
            </w:r>
          </w:p>
        </w:tc>
        <w:tc>
          <w:tcPr>
            <w:tcW w:w="1208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hanging="10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136 147, 97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hanging="10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55 620, 97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48 527, 00</w:t>
            </w:r>
          </w:p>
        </w:tc>
        <w:tc>
          <w:tcPr>
            <w:tcW w:w="952" w:type="dxa"/>
            <w:gridSpan w:val="7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11 000,00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11 000,00</w:t>
            </w:r>
          </w:p>
        </w:tc>
        <w:tc>
          <w:tcPr>
            <w:tcW w:w="1892" w:type="dxa"/>
            <w:gridSpan w:val="6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348"/>
        </w:trPr>
        <w:tc>
          <w:tcPr>
            <w:tcW w:w="3400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Всего по направлению 3.2</w:t>
            </w:r>
          </w:p>
        </w:tc>
        <w:tc>
          <w:tcPr>
            <w:tcW w:w="1177" w:type="dxa"/>
            <w:gridSpan w:val="5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3 575 124,09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866 624,09</w:t>
            </w:r>
          </w:p>
        </w:tc>
        <w:tc>
          <w:tcPr>
            <w:tcW w:w="853" w:type="dxa"/>
            <w:gridSpan w:val="6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514 500,00</w:t>
            </w:r>
          </w:p>
        </w:tc>
        <w:tc>
          <w:tcPr>
            <w:tcW w:w="866" w:type="dxa"/>
            <w:gridSpan w:val="3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737 000,00</w:t>
            </w:r>
          </w:p>
        </w:tc>
        <w:tc>
          <w:tcPr>
            <w:tcW w:w="879" w:type="dxa"/>
            <w:gridSpan w:val="8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717 000,00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740 000,00</w:t>
            </w:r>
          </w:p>
        </w:tc>
        <w:tc>
          <w:tcPr>
            <w:tcW w:w="1908" w:type="dxa"/>
            <w:gridSpan w:val="8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3753C" w:rsidRPr="0043753C" w:rsidTr="0043753C">
        <w:trPr>
          <w:trHeight w:val="170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3.3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Направление «Развитие системы дополнительного образования детей»</w:t>
            </w:r>
          </w:p>
        </w:tc>
      </w:tr>
      <w:tr w:rsidR="0043753C" w:rsidRPr="0043753C" w:rsidTr="0043753C">
        <w:trPr>
          <w:trHeight w:val="170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Развитие механизмов непрерывного педагогического образования</w:t>
            </w:r>
          </w:p>
        </w:tc>
      </w:tr>
      <w:tr w:rsidR="0043753C" w:rsidRPr="0043753C" w:rsidTr="0043753C">
        <w:trPr>
          <w:trHeight w:val="248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3.3.1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198" w:type="dxa"/>
            <w:gridSpan w:val="6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33 000,00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788" w:type="dxa"/>
            <w:gridSpan w:val="4"/>
            <w:shd w:val="clear" w:color="auto" w:fill="auto"/>
          </w:tcPr>
          <w:p w:rsidR="0043753C" w:rsidRPr="0043753C" w:rsidRDefault="0043753C" w:rsidP="001A3DD8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16 000,00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17 000,00</w:t>
            </w:r>
          </w:p>
        </w:tc>
        <w:tc>
          <w:tcPr>
            <w:tcW w:w="1902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48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43753C" w:rsidRPr="0043753C" w:rsidTr="0043753C">
        <w:trPr>
          <w:trHeight w:val="248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3.3.2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198" w:type="dxa"/>
            <w:gridSpan w:val="6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788" w:type="dxa"/>
            <w:gridSpan w:val="4"/>
            <w:shd w:val="clear" w:color="auto" w:fill="auto"/>
          </w:tcPr>
          <w:p w:rsidR="0043753C" w:rsidRPr="0043753C" w:rsidRDefault="0043753C" w:rsidP="001A3DD8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5 000, 00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7 000, 00</w:t>
            </w:r>
          </w:p>
        </w:tc>
        <w:tc>
          <w:tcPr>
            <w:tcW w:w="1902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48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</w:rPr>
              <w:t>Создание современной и безопасной цифровой образовательной среды</w:t>
            </w:r>
          </w:p>
        </w:tc>
      </w:tr>
      <w:tr w:rsidR="0043753C" w:rsidRPr="0043753C" w:rsidTr="0043753C">
        <w:trPr>
          <w:trHeight w:val="248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3.3.3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Оснащенность материально-технической базы для реализации дополнительного образования</w:t>
            </w:r>
          </w:p>
        </w:tc>
        <w:tc>
          <w:tcPr>
            <w:tcW w:w="1198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1 065 000, 00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128 000,00</w:t>
            </w:r>
          </w:p>
        </w:tc>
        <w:tc>
          <w:tcPr>
            <w:tcW w:w="788" w:type="dxa"/>
            <w:gridSpan w:val="4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145 000, 00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552 000,00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120 000,00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120 000,00</w:t>
            </w:r>
          </w:p>
        </w:tc>
        <w:tc>
          <w:tcPr>
            <w:tcW w:w="1902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48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3.3.4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культурного досуга обучающихся</w:t>
            </w:r>
          </w:p>
        </w:tc>
        <w:tc>
          <w:tcPr>
            <w:tcW w:w="1198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350 000,00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788" w:type="dxa"/>
            <w:gridSpan w:val="4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50 000,00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100 000,00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100 000,00</w:t>
            </w:r>
          </w:p>
        </w:tc>
        <w:tc>
          <w:tcPr>
            <w:tcW w:w="1902" w:type="dxa"/>
            <w:gridSpan w:val="7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48"/>
        </w:trPr>
        <w:tc>
          <w:tcPr>
            <w:tcW w:w="3400" w:type="dxa"/>
            <w:gridSpan w:val="5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Всего по направлению 3.3</w:t>
            </w:r>
          </w:p>
        </w:tc>
        <w:tc>
          <w:tcPr>
            <w:tcW w:w="1177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1 460 000, 00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128 000,00</w:t>
            </w:r>
          </w:p>
        </w:tc>
        <w:tc>
          <w:tcPr>
            <w:tcW w:w="853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200 000,00</w:t>
            </w:r>
          </w:p>
        </w:tc>
        <w:tc>
          <w:tcPr>
            <w:tcW w:w="866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668 000,00</w:t>
            </w:r>
          </w:p>
        </w:tc>
        <w:tc>
          <w:tcPr>
            <w:tcW w:w="879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220 000,00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244 000,00</w:t>
            </w:r>
          </w:p>
        </w:tc>
        <w:tc>
          <w:tcPr>
            <w:tcW w:w="1908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43753C" w:rsidRPr="0043753C" w:rsidTr="0043753C">
        <w:trPr>
          <w:trHeight w:val="248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3.4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43753C" w:rsidRPr="0043753C" w:rsidTr="0043753C">
        <w:trPr>
          <w:trHeight w:val="308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3.4.1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Оснащение материально-технической базы лагеря с дневным пребыванием детей на основе требований СанПиН </w:t>
            </w:r>
          </w:p>
        </w:tc>
        <w:tc>
          <w:tcPr>
            <w:tcW w:w="1177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10 000, 00</w:t>
            </w:r>
          </w:p>
        </w:tc>
        <w:tc>
          <w:tcPr>
            <w:tcW w:w="809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5 000,00</w:t>
            </w:r>
          </w:p>
        </w:tc>
        <w:tc>
          <w:tcPr>
            <w:tcW w:w="866" w:type="dxa"/>
            <w:gridSpan w:val="2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5 000, 00</w:t>
            </w:r>
          </w:p>
        </w:tc>
        <w:tc>
          <w:tcPr>
            <w:tcW w:w="908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5 000, 00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5 000, 00</w:t>
            </w:r>
          </w:p>
        </w:tc>
        <w:tc>
          <w:tcPr>
            <w:tcW w:w="1923" w:type="dxa"/>
            <w:gridSpan w:val="9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308"/>
        </w:trPr>
        <w:tc>
          <w:tcPr>
            <w:tcW w:w="34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Всего по направлению 3.4</w:t>
            </w:r>
          </w:p>
        </w:tc>
        <w:tc>
          <w:tcPr>
            <w:tcW w:w="1166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10 000,00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5 000,00</w:t>
            </w:r>
          </w:p>
        </w:tc>
        <w:tc>
          <w:tcPr>
            <w:tcW w:w="887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5 000, 00</w:t>
            </w:r>
          </w:p>
        </w:tc>
        <w:tc>
          <w:tcPr>
            <w:tcW w:w="934" w:type="dxa"/>
            <w:gridSpan w:val="12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5 000, 00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5 000, 00</w:t>
            </w:r>
          </w:p>
        </w:tc>
        <w:tc>
          <w:tcPr>
            <w:tcW w:w="1876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3753C" w:rsidRPr="0043753C" w:rsidTr="0043753C">
        <w:trPr>
          <w:trHeight w:val="308"/>
        </w:trPr>
        <w:tc>
          <w:tcPr>
            <w:tcW w:w="3442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Всего по подпрограмме 3:</w:t>
            </w:r>
          </w:p>
        </w:tc>
        <w:tc>
          <w:tcPr>
            <w:tcW w:w="1166" w:type="dxa"/>
            <w:gridSpan w:val="6"/>
            <w:shd w:val="clear" w:color="auto" w:fill="auto"/>
          </w:tcPr>
          <w:p w:rsidR="0043753C" w:rsidRPr="0043753C" w:rsidRDefault="0043753C" w:rsidP="001A3DD8">
            <w:pPr>
              <w:ind w:hanging="5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6 477 363,38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hanging="5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1 224 863,38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925 500,00</w:t>
            </w:r>
          </w:p>
        </w:tc>
        <w:tc>
          <w:tcPr>
            <w:tcW w:w="887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1 731 000,00</w:t>
            </w:r>
          </w:p>
        </w:tc>
        <w:tc>
          <w:tcPr>
            <w:tcW w:w="934" w:type="dxa"/>
            <w:gridSpan w:val="12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1 235 000,00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1 361 000,00</w:t>
            </w:r>
          </w:p>
        </w:tc>
        <w:tc>
          <w:tcPr>
            <w:tcW w:w="1876" w:type="dxa"/>
            <w:gridSpan w:val="5"/>
            <w:shd w:val="clear" w:color="auto" w:fill="auto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3753C" w:rsidRPr="0043753C" w:rsidTr="0043753C">
        <w:trPr>
          <w:trHeight w:val="282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Подпрограмма 4. «Комплексные меры противодействия алкоголизации населения, незаконному обороту и употреблению наркотиков, профилактики социально сиротства,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43753C" w:rsidRPr="0043753C" w:rsidTr="0043753C">
        <w:trPr>
          <w:trHeight w:val="231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4.1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4.1.1</w:t>
            </w:r>
          </w:p>
        </w:tc>
        <w:tc>
          <w:tcPr>
            <w:tcW w:w="2756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обучающих семинаров профессионального мастерства специалистов системы профилактики, лекций, акций, экскурсий, с целью профилактики правонарушений, распространения криминальной субкультуры, а также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1142" w:type="dxa"/>
            <w:gridSpan w:val="5"/>
            <w:shd w:val="clear" w:color="auto" w:fill="FFFFFF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87 210,00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43753C" w:rsidRDefault="0043753C" w:rsidP="001A3DD8">
            <w:pPr>
              <w:ind w:firstLine="10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37 210,00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32" w:type="dxa"/>
            <w:gridSpan w:val="5"/>
            <w:shd w:val="clear" w:color="auto" w:fill="FFFFFF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20 000,00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4.2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</w:rPr>
              <w:t>Предупреждение правонарушений и преступлений несовершеннолетних</w:t>
            </w:r>
          </w:p>
        </w:tc>
      </w:tr>
      <w:tr w:rsidR="0043753C" w:rsidRPr="0043753C" w:rsidTr="0043753C">
        <w:trPr>
          <w:trHeight w:val="179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4.2.1</w:t>
            </w:r>
          </w:p>
        </w:tc>
        <w:tc>
          <w:tcPr>
            <w:tcW w:w="2756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1142" w:type="dxa"/>
            <w:gridSpan w:val="5"/>
            <w:shd w:val="clear" w:color="auto" w:fill="FFFFFF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77 260,00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43753C" w:rsidRDefault="0043753C" w:rsidP="001A3DD8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17   260,00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43753C" w:rsidRDefault="0043753C" w:rsidP="001A3DD8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32" w:type="dxa"/>
            <w:gridSpan w:val="5"/>
            <w:shd w:val="clear" w:color="auto" w:fill="FFFFFF"/>
          </w:tcPr>
          <w:p w:rsidR="0043753C" w:rsidRPr="0043753C" w:rsidRDefault="0043753C" w:rsidP="001A3DD8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:rsidR="0043753C" w:rsidRPr="0043753C" w:rsidRDefault="0043753C" w:rsidP="001A3DD8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:rsidR="0043753C" w:rsidRPr="0043753C" w:rsidRDefault="0043753C" w:rsidP="001A3DD8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20 000,00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145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4.2.2</w:t>
            </w:r>
          </w:p>
        </w:tc>
        <w:tc>
          <w:tcPr>
            <w:tcW w:w="2756" w:type="dxa"/>
            <w:gridSpan w:val="6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1142" w:type="dxa"/>
            <w:gridSpan w:val="5"/>
            <w:shd w:val="clear" w:color="auto" w:fill="FFFFFF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highlight w:val="yellow"/>
              </w:rPr>
              <w:t>1 615 019,07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43753C" w:rsidRDefault="0043753C" w:rsidP="001A3DD8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250 000,00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43753C" w:rsidRDefault="0043753C" w:rsidP="001A3DD8">
            <w:pPr>
              <w:ind w:firstLine="66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highlight w:val="yellow"/>
              </w:rPr>
              <w:t>165 019,07</w:t>
            </w:r>
          </w:p>
        </w:tc>
        <w:tc>
          <w:tcPr>
            <w:tcW w:w="932" w:type="dxa"/>
            <w:gridSpan w:val="5"/>
            <w:shd w:val="clear" w:color="auto" w:fill="FFFFFF"/>
          </w:tcPr>
          <w:p w:rsidR="0043753C" w:rsidRPr="0043753C" w:rsidRDefault="0043753C" w:rsidP="001A3DD8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350 000,00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:rsidR="0043753C" w:rsidRPr="0043753C" w:rsidRDefault="0043753C" w:rsidP="001A3DD8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400 000,00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:rsidR="0043753C" w:rsidRPr="0043753C" w:rsidRDefault="0043753C" w:rsidP="001A3DD8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450 000,00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109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4.3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</w:rPr>
              <w:t>Профилактика алкоголизма, наркомании и токсикомании населения</w:t>
            </w:r>
          </w:p>
        </w:tc>
      </w:tr>
      <w:tr w:rsidR="0043753C" w:rsidRPr="0043753C" w:rsidTr="0043753C">
        <w:trPr>
          <w:trHeight w:val="196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4.3.1</w:t>
            </w:r>
          </w:p>
        </w:tc>
        <w:tc>
          <w:tcPr>
            <w:tcW w:w="2765" w:type="dxa"/>
            <w:gridSpan w:val="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1133" w:type="dxa"/>
            <w:gridSpan w:val="4"/>
            <w:shd w:val="clear" w:color="auto" w:fill="FFFFFF"/>
          </w:tcPr>
          <w:p w:rsidR="0043753C" w:rsidRPr="0043753C" w:rsidRDefault="0043753C" w:rsidP="001A3DD8">
            <w:pPr>
              <w:ind w:firstLine="13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60 000,00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43753C" w:rsidRDefault="0043753C" w:rsidP="001A3DD8">
            <w:pPr>
              <w:ind w:firstLine="10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10 000,00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43753C" w:rsidRDefault="0043753C" w:rsidP="001A3DD8">
            <w:pPr>
              <w:ind w:firstLine="10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43753C" w:rsidRPr="0043753C" w:rsidRDefault="0043753C" w:rsidP="001A3DD8">
            <w:pPr>
              <w:ind w:firstLine="10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15 000,00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43753C" w:rsidRPr="0043753C" w:rsidRDefault="0043753C" w:rsidP="001A3DD8">
            <w:pPr>
              <w:ind w:firstLine="10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15 000,00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43753C" w:rsidRPr="0043753C" w:rsidRDefault="0043753C" w:rsidP="001A3DD8">
            <w:pPr>
              <w:ind w:firstLine="10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20 000,00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4.4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Организация отдыха и трудовой занятости несовершеннолетних в летний период</w:t>
            </w:r>
          </w:p>
        </w:tc>
      </w:tr>
      <w:tr w:rsidR="0043753C" w:rsidRPr="0043753C" w:rsidTr="0043753C">
        <w:trPr>
          <w:trHeight w:val="308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4.4.1</w:t>
            </w:r>
          </w:p>
        </w:tc>
        <w:tc>
          <w:tcPr>
            <w:tcW w:w="2765" w:type="dxa"/>
            <w:gridSpan w:val="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1133" w:type="dxa"/>
            <w:gridSpan w:val="4"/>
            <w:shd w:val="clear" w:color="auto" w:fill="FFFFFF"/>
          </w:tcPr>
          <w:p w:rsidR="0043753C" w:rsidRPr="0043753C" w:rsidRDefault="0043753C" w:rsidP="001A3DD8">
            <w:pPr>
              <w:ind w:firstLine="103"/>
              <w:rPr>
                <w:rFonts w:ascii="Times New Roman" w:hAnsi="Times New Roman" w:cs="Times New Roman"/>
                <w:color w:val="FF0000"/>
              </w:rPr>
            </w:pPr>
            <w:r w:rsidRPr="0043753C">
              <w:rPr>
                <w:rFonts w:ascii="Times New Roman" w:hAnsi="Times New Roman" w:cs="Times New Roman"/>
                <w:color w:val="FF0000"/>
              </w:rPr>
              <w:t>2 040 372,06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43753C" w:rsidRDefault="0043753C" w:rsidP="001A3DD8">
            <w:pPr>
              <w:ind w:firstLine="103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245 391,13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highlight w:val="yellow"/>
              </w:rPr>
              <w:t>344 980,93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FF0000"/>
              </w:rPr>
              <w:t>600 000,00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400 000,00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450 000,00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4.5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Мероприятия по профилактике терроризма и экстремизма в подростковой среде</w:t>
            </w:r>
          </w:p>
        </w:tc>
      </w:tr>
      <w:tr w:rsidR="0043753C" w:rsidRPr="0043753C" w:rsidTr="0043753C">
        <w:trPr>
          <w:trHeight w:val="308"/>
        </w:trPr>
        <w:tc>
          <w:tcPr>
            <w:tcW w:w="710" w:type="dxa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4.5.1</w:t>
            </w:r>
          </w:p>
        </w:tc>
        <w:tc>
          <w:tcPr>
            <w:tcW w:w="2788" w:type="dxa"/>
            <w:gridSpan w:val="8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Издание листовок, буклетов, других материалов антитеррористической и антиэкстремистской направленности, а так же направленных на профилактику мошенничества с использованием компьютерных и телекоммуникационных технологий.</w:t>
            </w:r>
          </w:p>
        </w:tc>
        <w:tc>
          <w:tcPr>
            <w:tcW w:w="1110" w:type="dxa"/>
            <w:gridSpan w:val="3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145 895,00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45 895,00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10 000,00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25 000,00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30 000,00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35 000,00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308"/>
        </w:trPr>
        <w:tc>
          <w:tcPr>
            <w:tcW w:w="3498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Всего по подпрограмме 4</w:t>
            </w:r>
          </w:p>
        </w:tc>
        <w:tc>
          <w:tcPr>
            <w:tcW w:w="1110" w:type="dxa"/>
            <w:gridSpan w:val="3"/>
            <w:shd w:val="clear" w:color="auto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b/>
                <w:color w:val="FF0000"/>
              </w:rPr>
            </w:pPr>
            <w:r w:rsidRPr="0043753C">
              <w:rPr>
                <w:rFonts w:ascii="Times New Roman" w:hAnsi="Times New Roman" w:cs="Times New Roman"/>
                <w:b/>
                <w:color w:val="FF0000"/>
              </w:rPr>
              <w:t>4 025 756,13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</w:rPr>
              <w:t>605 756,13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</w:rPr>
              <w:t>520 000,00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FF0000"/>
              </w:rPr>
              <w:t>1 020 000,00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</w:rPr>
              <w:t>885  000, 00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</w:rPr>
              <w:t>995 000, 00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3753C" w:rsidRPr="0043753C" w:rsidTr="0043753C">
        <w:trPr>
          <w:trHeight w:val="308"/>
        </w:trPr>
        <w:tc>
          <w:tcPr>
            <w:tcW w:w="3498" w:type="dxa"/>
            <w:gridSpan w:val="9"/>
            <w:shd w:val="clear" w:color="auto" w:fill="auto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ВСЕГО ПО ПРОГРАММЕ</w:t>
            </w:r>
          </w:p>
        </w:tc>
        <w:tc>
          <w:tcPr>
            <w:tcW w:w="1110" w:type="dxa"/>
            <w:gridSpan w:val="3"/>
            <w:shd w:val="clear" w:color="auto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FF0000"/>
              </w:rPr>
              <w:t>34 726 854,14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43753C" w:rsidRDefault="0043753C" w:rsidP="001A3DD8">
            <w:pPr>
              <w:ind w:left="-10" w:firstLine="3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</w:rPr>
              <w:t>2 746 255,36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43753C" w:rsidRDefault="0043753C" w:rsidP="001A3DD8">
            <w:pPr>
              <w:ind w:firstLine="1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</w:rPr>
              <w:t>22 677 098,78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43753C" w:rsidRPr="0043753C" w:rsidRDefault="0043753C" w:rsidP="001A3DD8">
            <w:pPr>
              <w:ind w:left="-108" w:right="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FF0000"/>
              </w:rPr>
              <w:t>3 471 000,00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</w:rPr>
              <w:t>2 800000,00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43753C" w:rsidRPr="0043753C" w:rsidRDefault="0043753C" w:rsidP="001A3DD8">
            <w:pPr>
              <w:ind w:hanging="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</w:rPr>
              <w:t>3 036 000, 00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1A3DD8">
            <w:pPr>
              <w:ind w:hanging="28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7A6F15" w:rsidRDefault="007A6F15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Pr="007E4892" w:rsidRDefault="0043753C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5C2BB6" w:rsidRPr="007E4892" w:rsidRDefault="005C2BB6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5168A0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 № 2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 Горный</w:t>
      </w:r>
    </w:p>
    <w:p w:rsidR="007A6F15" w:rsidRPr="007E4892" w:rsidRDefault="003B21AC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="00024442">
        <w:rPr>
          <w:rFonts w:ascii="Times New Roman" w:eastAsia="Times New Roman" w:hAnsi="Times New Roman" w:cs="Times New Roman"/>
          <w:szCs w:val="24"/>
          <w:lang w:eastAsia="ru-RU"/>
        </w:rPr>
        <w:t>от 30.09.2025</w:t>
      </w:r>
      <w:r w:rsidRPr="007E4892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</w:t>
      </w:r>
      <w:r w:rsidR="00024442">
        <w:rPr>
          <w:rFonts w:ascii="Times New Roman" w:eastAsia="Times New Roman" w:hAnsi="Times New Roman" w:cs="Times New Roman"/>
          <w:szCs w:val="24"/>
          <w:lang w:eastAsia="ru-RU"/>
        </w:rPr>
        <w:t>335</w:t>
      </w:r>
      <w:bookmarkStart w:id="0" w:name="_GoBack"/>
      <w:bookmarkEnd w:id="0"/>
    </w:p>
    <w:p w:rsidR="007A6F15" w:rsidRPr="007E4892" w:rsidRDefault="007A6F15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8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7A6F15" w:rsidRPr="003073C8" w:rsidRDefault="007A6F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73C8" w:rsidRPr="00B458A6" w:rsidRDefault="003073C8" w:rsidP="003073C8">
      <w:pPr>
        <w:pStyle w:val="3"/>
      </w:pPr>
      <w:r w:rsidRPr="003073C8">
        <w:rPr>
          <w:i w:val="0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3073C8" w:rsidRPr="00B458A6" w:rsidRDefault="003073C8" w:rsidP="003073C8">
      <w:pPr>
        <w:pStyle w:val="2"/>
        <w:suppressAutoHyphens/>
        <w:ind w:firstLine="709"/>
        <w:jc w:val="both"/>
        <w:rPr>
          <w:b w:val="0"/>
          <w:sz w:val="24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985"/>
        <w:gridCol w:w="1417"/>
        <w:gridCol w:w="851"/>
        <w:gridCol w:w="850"/>
        <w:gridCol w:w="851"/>
        <w:gridCol w:w="850"/>
        <w:gridCol w:w="1418"/>
      </w:tblGrid>
      <w:tr w:rsidR="0043753C" w:rsidRPr="0043753C" w:rsidTr="0043753C">
        <w:trPr>
          <w:trHeight w:val="22"/>
          <w:tblHeader/>
        </w:trPr>
        <w:tc>
          <w:tcPr>
            <w:tcW w:w="2268" w:type="dxa"/>
            <w:vMerge w:val="restart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985" w:type="dxa"/>
            <w:vMerge w:val="restart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Источник финансирования</w:t>
            </w:r>
          </w:p>
        </w:tc>
        <w:tc>
          <w:tcPr>
            <w:tcW w:w="6237" w:type="dxa"/>
            <w:gridSpan w:val="6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Оценка расходов, рублей</w:t>
            </w:r>
          </w:p>
        </w:tc>
      </w:tr>
      <w:tr w:rsidR="0043753C" w:rsidRPr="0043753C" w:rsidTr="0043753C">
        <w:trPr>
          <w:trHeight w:val="771"/>
          <w:tblHeader/>
        </w:trPr>
        <w:tc>
          <w:tcPr>
            <w:tcW w:w="2268" w:type="dxa"/>
            <w:vMerge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vMerge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Итого </w:t>
            </w:r>
          </w:p>
        </w:tc>
        <w:tc>
          <w:tcPr>
            <w:tcW w:w="851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2024 год</w:t>
            </w:r>
          </w:p>
        </w:tc>
        <w:tc>
          <w:tcPr>
            <w:tcW w:w="850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2025 год</w:t>
            </w:r>
          </w:p>
        </w:tc>
        <w:tc>
          <w:tcPr>
            <w:tcW w:w="851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2026 год</w:t>
            </w:r>
          </w:p>
        </w:tc>
        <w:tc>
          <w:tcPr>
            <w:tcW w:w="850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2027 год</w:t>
            </w: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2028 год</w:t>
            </w: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 w:val="restart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1985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Всего</w:t>
            </w: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FF0000"/>
                <w:szCs w:val="20"/>
              </w:rPr>
              <w:t>34 726 854,14</w:t>
            </w: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2 746 255, 36</w:t>
            </w: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22 676 098,78</w:t>
            </w: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FF0000"/>
                <w:szCs w:val="20"/>
              </w:rPr>
              <w:t>3 471 000,00</w:t>
            </w: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2 800 000, 00</w:t>
            </w: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3 036 000,00</w:t>
            </w: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FF0000"/>
                <w:szCs w:val="20"/>
              </w:rPr>
              <w:t>14 726 854,14</w:t>
            </w: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2 746 255, 36</w:t>
            </w: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2 676 098,78</w:t>
            </w: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FF0000"/>
                <w:szCs w:val="20"/>
              </w:rPr>
              <w:t>3 471 000,00</w:t>
            </w: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2 800 000, 00</w:t>
            </w: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3 036 000,00</w:t>
            </w: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FF0000"/>
                <w:szCs w:val="20"/>
              </w:rPr>
              <w:t>14 726 854,14</w:t>
            </w: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2 746 255, 36</w:t>
            </w: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2 676 098,78</w:t>
            </w: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FF0000"/>
                <w:szCs w:val="20"/>
              </w:rPr>
              <w:t>3 471 000,00</w:t>
            </w: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2 800 000, 00</w:t>
            </w: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3 036 000,00</w:t>
            </w: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1A3DD8">
            <w:pPr>
              <w:ind w:left="-111" w:firstLine="14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20 000 000,00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ind w:left="-10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20 000 000,00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1A3DD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vMerge w:val="restart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vMerge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иные источники</w:t>
            </w: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1A3DD8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</w:tbl>
    <w:p w:rsidR="003073C8" w:rsidRPr="00B458A6" w:rsidRDefault="003073C8" w:rsidP="003073C8">
      <w:pPr>
        <w:suppressAutoHyphens/>
        <w:ind w:firstLine="709"/>
        <w:rPr>
          <w:rFonts w:cs="Arial"/>
          <w:szCs w:val="28"/>
        </w:rPr>
      </w:pPr>
    </w:p>
    <w:p w:rsidR="003073C8" w:rsidRPr="00B458A6" w:rsidRDefault="003073C8" w:rsidP="003073C8">
      <w:pPr>
        <w:suppressAutoHyphens/>
        <w:ind w:firstLine="709"/>
        <w:rPr>
          <w:rFonts w:cs="Arial"/>
          <w:szCs w:val="28"/>
        </w:rPr>
      </w:pPr>
    </w:p>
    <w:p w:rsidR="003073C8" w:rsidRPr="00B458A6" w:rsidRDefault="003073C8" w:rsidP="003073C8">
      <w:pPr>
        <w:suppressAutoHyphens/>
        <w:ind w:firstLine="709"/>
        <w:rPr>
          <w:rFonts w:cs="Arial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sectPr w:rsidR="007A6F15" w:rsidRPr="007E4892">
      <w:footerReference w:type="even" r:id="rId9"/>
      <w:footerReference w:type="default" r:id="rId10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2DE" w:rsidRDefault="00F852DE">
      <w:pPr>
        <w:spacing w:line="240" w:lineRule="auto"/>
      </w:pPr>
      <w:r>
        <w:separator/>
      </w:r>
    </w:p>
  </w:endnote>
  <w:endnote w:type="continuationSeparator" w:id="0">
    <w:p w:rsidR="00F852DE" w:rsidRDefault="00F852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2DE" w:rsidRDefault="00F852DE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:rsidR="00F852DE" w:rsidRDefault="00F852DE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2DE" w:rsidRDefault="00F852DE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24442">
      <w:rPr>
        <w:rStyle w:val="a7"/>
        <w:noProof/>
      </w:rPr>
      <w:t>14</w:t>
    </w:r>
    <w:r>
      <w:rPr>
        <w:rStyle w:val="a7"/>
      </w:rPr>
      <w:fldChar w:fldCharType="end"/>
    </w:r>
  </w:p>
  <w:p w:rsidR="00F852DE" w:rsidRDefault="00F852DE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2DE" w:rsidRDefault="00F852DE">
      <w:pPr>
        <w:spacing w:after="0"/>
      </w:pPr>
      <w:r>
        <w:separator/>
      </w:r>
    </w:p>
  </w:footnote>
  <w:footnote w:type="continuationSeparator" w:id="0">
    <w:p w:rsidR="00F852DE" w:rsidRDefault="00F852D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FF18A8B"/>
    <w:multiLevelType w:val="singleLevel"/>
    <w:tmpl w:val="BFF18A8B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55E749D2"/>
    <w:multiLevelType w:val="multilevel"/>
    <w:tmpl w:val="8C2CD42A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5F7D"/>
    <w:rsid w:val="000173D8"/>
    <w:rsid w:val="00024442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482C"/>
    <w:rsid w:val="001258C5"/>
    <w:rsid w:val="00126D14"/>
    <w:rsid w:val="00130EDB"/>
    <w:rsid w:val="00131115"/>
    <w:rsid w:val="00132B63"/>
    <w:rsid w:val="0013530E"/>
    <w:rsid w:val="00142827"/>
    <w:rsid w:val="00142EB2"/>
    <w:rsid w:val="00146B60"/>
    <w:rsid w:val="00151656"/>
    <w:rsid w:val="00156856"/>
    <w:rsid w:val="00161D9C"/>
    <w:rsid w:val="00161EA1"/>
    <w:rsid w:val="001628A8"/>
    <w:rsid w:val="00165CE7"/>
    <w:rsid w:val="00170208"/>
    <w:rsid w:val="00171C1C"/>
    <w:rsid w:val="0017566B"/>
    <w:rsid w:val="001809CF"/>
    <w:rsid w:val="001823D0"/>
    <w:rsid w:val="00182A48"/>
    <w:rsid w:val="00184162"/>
    <w:rsid w:val="0018434C"/>
    <w:rsid w:val="0019494A"/>
    <w:rsid w:val="001A38A8"/>
    <w:rsid w:val="001A4C37"/>
    <w:rsid w:val="001A66B3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22EF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0D30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5319"/>
    <w:rsid w:val="002A67EE"/>
    <w:rsid w:val="002A7CEB"/>
    <w:rsid w:val="002B1C78"/>
    <w:rsid w:val="002B3A32"/>
    <w:rsid w:val="002B49EA"/>
    <w:rsid w:val="002C5F47"/>
    <w:rsid w:val="002C7729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073C8"/>
    <w:rsid w:val="0031454D"/>
    <w:rsid w:val="00316800"/>
    <w:rsid w:val="00320633"/>
    <w:rsid w:val="0032422D"/>
    <w:rsid w:val="003253B7"/>
    <w:rsid w:val="00326341"/>
    <w:rsid w:val="00327015"/>
    <w:rsid w:val="00327144"/>
    <w:rsid w:val="00332291"/>
    <w:rsid w:val="00332CCB"/>
    <w:rsid w:val="003347EB"/>
    <w:rsid w:val="003407C6"/>
    <w:rsid w:val="0034368E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B75"/>
    <w:rsid w:val="00386C17"/>
    <w:rsid w:val="00390ECB"/>
    <w:rsid w:val="00393464"/>
    <w:rsid w:val="00393FCB"/>
    <w:rsid w:val="003A0D5F"/>
    <w:rsid w:val="003A6A89"/>
    <w:rsid w:val="003B21AC"/>
    <w:rsid w:val="003B341C"/>
    <w:rsid w:val="003B4CB6"/>
    <w:rsid w:val="003B7D35"/>
    <w:rsid w:val="003C5731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36E0"/>
    <w:rsid w:val="00426EC6"/>
    <w:rsid w:val="0043005A"/>
    <w:rsid w:val="00430121"/>
    <w:rsid w:val="0043753C"/>
    <w:rsid w:val="0044084A"/>
    <w:rsid w:val="004444AA"/>
    <w:rsid w:val="004452CE"/>
    <w:rsid w:val="00451B14"/>
    <w:rsid w:val="004524DD"/>
    <w:rsid w:val="00453847"/>
    <w:rsid w:val="00465460"/>
    <w:rsid w:val="0046548B"/>
    <w:rsid w:val="004669A0"/>
    <w:rsid w:val="004750C1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1CE4"/>
    <w:rsid w:val="004A29E9"/>
    <w:rsid w:val="004A369B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168A0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2BB6"/>
    <w:rsid w:val="005C5AD1"/>
    <w:rsid w:val="005D16E6"/>
    <w:rsid w:val="005D26F0"/>
    <w:rsid w:val="005D540B"/>
    <w:rsid w:val="005D72E3"/>
    <w:rsid w:val="005E1AC9"/>
    <w:rsid w:val="005E2512"/>
    <w:rsid w:val="005E3E47"/>
    <w:rsid w:val="005F020C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2E6"/>
    <w:rsid w:val="00663D34"/>
    <w:rsid w:val="00664A76"/>
    <w:rsid w:val="006667B0"/>
    <w:rsid w:val="006674BE"/>
    <w:rsid w:val="0067045B"/>
    <w:rsid w:val="00673723"/>
    <w:rsid w:val="00677804"/>
    <w:rsid w:val="00684801"/>
    <w:rsid w:val="00684F85"/>
    <w:rsid w:val="00690CE3"/>
    <w:rsid w:val="006935F8"/>
    <w:rsid w:val="00697684"/>
    <w:rsid w:val="006A0C83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A75"/>
    <w:rsid w:val="00745F2E"/>
    <w:rsid w:val="007476D8"/>
    <w:rsid w:val="00751757"/>
    <w:rsid w:val="0075490D"/>
    <w:rsid w:val="00756A75"/>
    <w:rsid w:val="0075748C"/>
    <w:rsid w:val="00772488"/>
    <w:rsid w:val="00775394"/>
    <w:rsid w:val="00776AD8"/>
    <w:rsid w:val="00776E4D"/>
    <w:rsid w:val="007814BE"/>
    <w:rsid w:val="007815BF"/>
    <w:rsid w:val="00784C1B"/>
    <w:rsid w:val="007934F6"/>
    <w:rsid w:val="007950B1"/>
    <w:rsid w:val="007A09D1"/>
    <w:rsid w:val="007A4948"/>
    <w:rsid w:val="007A572D"/>
    <w:rsid w:val="007A6F15"/>
    <w:rsid w:val="007A7C76"/>
    <w:rsid w:val="007B2396"/>
    <w:rsid w:val="007B5A2F"/>
    <w:rsid w:val="007B7A7D"/>
    <w:rsid w:val="007C4670"/>
    <w:rsid w:val="007C5728"/>
    <w:rsid w:val="007D4042"/>
    <w:rsid w:val="007E4892"/>
    <w:rsid w:val="007E5854"/>
    <w:rsid w:val="007F1A2B"/>
    <w:rsid w:val="007F2CA0"/>
    <w:rsid w:val="008143CD"/>
    <w:rsid w:val="00816FED"/>
    <w:rsid w:val="0082175B"/>
    <w:rsid w:val="00824913"/>
    <w:rsid w:val="0082526A"/>
    <w:rsid w:val="00831AE7"/>
    <w:rsid w:val="00832DE3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148F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D256B"/>
    <w:rsid w:val="008D398A"/>
    <w:rsid w:val="008D41BA"/>
    <w:rsid w:val="008D4E3A"/>
    <w:rsid w:val="008F37DB"/>
    <w:rsid w:val="008F3E43"/>
    <w:rsid w:val="008F4DF2"/>
    <w:rsid w:val="008F6E65"/>
    <w:rsid w:val="00903BEB"/>
    <w:rsid w:val="009042C0"/>
    <w:rsid w:val="0090523E"/>
    <w:rsid w:val="00907944"/>
    <w:rsid w:val="00915307"/>
    <w:rsid w:val="0091571C"/>
    <w:rsid w:val="00921E7A"/>
    <w:rsid w:val="00926EB3"/>
    <w:rsid w:val="00926FEC"/>
    <w:rsid w:val="009320FD"/>
    <w:rsid w:val="00932FA9"/>
    <w:rsid w:val="009376C9"/>
    <w:rsid w:val="009378B1"/>
    <w:rsid w:val="0094061D"/>
    <w:rsid w:val="00942972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36A7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2290"/>
    <w:rsid w:val="00AD37FB"/>
    <w:rsid w:val="00AD3CDE"/>
    <w:rsid w:val="00AE042E"/>
    <w:rsid w:val="00AE13E5"/>
    <w:rsid w:val="00AE2344"/>
    <w:rsid w:val="00AF3C36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BF76E0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27FF9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509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201E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2F19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2248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3585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D530A"/>
    <w:rsid w:val="00DE4698"/>
    <w:rsid w:val="00DE6B17"/>
    <w:rsid w:val="00DF3E49"/>
    <w:rsid w:val="00DF5C44"/>
    <w:rsid w:val="00DF6DDD"/>
    <w:rsid w:val="00E00805"/>
    <w:rsid w:val="00E014B4"/>
    <w:rsid w:val="00E014C3"/>
    <w:rsid w:val="00E021F8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55CF"/>
    <w:rsid w:val="00E95D4D"/>
    <w:rsid w:val="00E9630E"/>
    <w:rsid w:val="00E96CC0"/>
    <w:rsid w:val="00EA619E"/>
    <w:rsid w:val="00EB537B"/>
    <w:rsid w:val="00EC34E6"/>
    <w:rsid w:val="00EC45A5"/>
    <w:rsid w:val="00EC4C11"/>
    <w:rsid w:val="00EC5323"/>
    <w:rsid w:val="00EC71C1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A2C"/>
    <w:rsid w:val="00F04D38"/>
    <w:rsid w:val="00F04D71"/>
    <w:rsid w:val="00F10A3A"/>
    <w:rsid w:val="00F10DD3"/>
    <w:rsid w:val="00F13782"/>
    <w:rsid w:val="00F147EE"/>
    <w:rsid w:val="00F21F1B"/>
    <w:rsid w:val="00F242BF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852DE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03742E13"/>
    <w:rsid w:val="23130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D287B5-268C-4552-AE28-34AFB1FDC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/>
    <w:lsdException w:name="toc 5" w:uiPriority="39" w:unhideWhenUsed="1"/>
    <w:lsdException w:name="toc 6" w:uiPriority="39" w:unhideWhenUsed="1" w:qFormat="1"/>
    <w:lsdException w:name="toc 7" w:uiPriority="39" w:unhideWhenUsed="1" w:qFormat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 w:qFormat="1"/>
    <w:lsdException w:name="annotation text" w:uiPriority="0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 w:unhideWhenUsed="1" w:qFormat="1"/>
    <w:lsdException w:name="Block Text" w:uiPriority="0" w:qFormat="1"/>
    <w:lsdException w:name="Hyperlink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iPriority="0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qFormat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qFormat/>
    <w:locked/>
    <w:rPr>
      <w:sz w:val="28"/>
    </w:rPr>
  </w:style>
  <w:style w:type="paragraph" w:customStyle="1" w:styleId="affc">
    <w:name w:val="МОН Знак Знак"/>
    <w:basedOn w:val="a"/>
    <w:link w:val="affb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qFormat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2">
    <w:name w:val="Без интервала5"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Pr>
      <w:sz w:val="28"/>
    </w:rPr>
  </w:style>
  <w:style w:type="table" w:customStyle="1" w:styleId="111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qFormat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qFormat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qFormat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qFormat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qFormat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qFormat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qFormat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qFormat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qFormat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qFormat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qFormat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qFormat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qFormat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B3743-453B-4FC0-9FA8-7A7E97E9E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2731</Words>
  <Characters>15571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2025-10-16T08:12:00Z</cp:lastPrinted>
  <dcterms:created xsi:type="dcterms:W3CDTF">2025-10-16T08:13:00Z</dcterms:created>
  <dcterms:modified xsi:type="dcterms:W3CDTF">2025-10-16T08:13:00Z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2D3945BD65314C07A50B9B3297F1A774_12</vt:lpwstr>
  </property>
</Properties>
</file>