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B17" w:rsidRDefault="005A1B17" w:rsidP="00A50C5C">
      <w:pPr>
        <w:pStyle w:val="2"/>
        <w:ind w:firstLine="709"/>
        <w:jc w:val="center"/>
        <w:rPr>
          <w:rFonts w:ascii="Times New Roman" w:hAnsi="Times New Roman" w:cs="Times New Roman"/>
          <w:i w:val="0"/>
          <w:iCs w:val="0"/>
        </w:rPr>
      </w:pPr>
      <w:r>
        <w:rPr>
          <w:noProof/>
        </w:rPr>
        <w:drawing>
          <wp:inline distT="0" distB="0" distL="0" distR="0">
            <wp:extent cx="739775" cy="73977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9775" cy="739775"/>
                    </a:xfrm>
                    <a:prstGeom prst="rect">
                      <a:avLst/>
                    </a:prstGeom>
                    <a:noFill/>
                    <a:ln>
                      <a:noFill/>
                    </a:ln>
                  </pic:spPr>
                </pic:pic>
              </a:graphicData>
            </a:graphic>
          </wp:inline>
        </w:drawing>
      </w:r>
    </w:p>
    <w:p w:rsidR="005A1B17" w:rsidRDefault="005A1B17" w:rsidP="00A50C5C">
      <w:pPr>
        <w:ind w:firstLine="709"/>
      </w:pPr>
    </w:p>
    <w:p w:rsidR="005A1B17" w:rsidRPr="00BE425A" w:rsidRDefault="005A1B17" w:rsidP="00A50C5C">
      <w:pPr>
        <w:pStyle w:val="2"/>
        <w:spacing w:before="120"/>
        <w:ind w:firstLine="709"/>
        <w:jc w:val="center"/>
        <w:rPr>
          <w:rFonts w:ascii="Times New Roman" w:hAnsi="Times New Roman" w:cs="Times New Roman"/>
          <w:i w:val="0"/>
          <w:iCs w:val="0"/>
          <w:sz w:val="32"/>
          <w:szCs w:val="32"/>
        </w:rPr>
      </w:pPr>
      <w:r>
        <w:rPr>
          <w:rFonts w:ascii="Times New Roman" w:hAnsi="Times New Roman" w:cs="Times New Roman"/>
          <w:i w:val="0"/>
          <w:iCs w:val="0"/>
          <w:sz w:val="32"/>
          <w:szCs w:val="32"/>
        </w:rPr>
        <w:t xml:space="preserve">ДУМА ГОРОДСКОГО </w:t>
      </w:r>
      <w:proofErr w:type="gramStart"/>
      <w:r>
        <w:rPr>
          <w:rFonts w:ascii="Times New Roman" w:hAnsi="Times New Roman" w:cs="Times New Roman"/>
          <w:i w:val="0"/>
          <w:iCs w:val="0"/>
          <w:sz w:val="32"/>
          <w:szCs w:val="32"/>
        </w:rPr>
        <w:t>ОКРУГА</w:t>
      </w:r>
      <w:proofErr w:type="gramEnd"/>
      <w:r>
        <w:rPr>
          <w:rFonts w:ascii="Times New Roman" w:hAnsi="Times New Roman" w:cs="Times New Roman"/>
          <w:i w:val="0"/>
          <w:iCs w:val="0"/>
          <w:sz w:val="32"/>
          <w:szCs w:val="32"/>
        </w:rPr>
        <w:t xml:space="preserve"> </w:t>
      </w:r>
      <w:r w:rsidRPr="00BE425A">
        <w:rPr>
          <w:rFonts w:ascii="Times New Roman" w:hAnsi="Times New Roman" w:cs="Times New Roman"/>
          <w:i w:val="0"/>
          <w:iCs w:val="0"/>
          <w:sz w:val="32"/>
          <w:szCs w:val="32"/>
        </w:rPr>
        <w:t>ЗАТО П. ГОРНЫЙ</w:t>
      </w:r>
    </w:p>
    <w:p w:rsidR="005A1B17" w:rsidRDefault="005A1B17" w:rsidP="00A50C5C">
      <w:pPr>
        <w:pStyle w:val="4"/>
        <w:ind w:firstLine="709"/>
        <w:jc w:val="center"/>
        <w:rPr>
          <w:sz w:val="32"/>
          <w:szCs w:val="32"/>
        </w:rPr>
      </w:pPr>
      <w:r>
        <w:rPr>
          <w:sz w:val="32"/>
          <w:szCs w:val="32"/>
        </w:rPr>
        <w:t>РЕШЕНИЕ</w:t>
      </w:r>
    </w:p>
    <w:p w:rsidR="005A1B17" w:rsidRPr="008E7606" w:rsidRDefault="005A1B17" w:rsidP="00A50C5C">
      <w:pPr>
        <w:pStyle w:val="a7"/>
        <w:ind w:firstLine="709"/>
        <w:jc w:val="left"/>
        <w:rPr>
          <w:b/>
          <w:bCs/>
          <w:sz w:val="28"/>
          <w:szCs w:val="28"/>
        </w:rPr>
      </w:pPr>
      <w:r w:rsidRPr="008E7606">
        <w:rPr>
          <w:sz w:val="28"/>
          <w:szCs w:val="28"/>
        </w:rPr>
        <w:t xml:space="preserve">                                       </w:t>
      </w:r>
    </w:p>
    <w:p w:rsidR="005A1B17" w:rsidRPr="005A1B17" w:rsidRDefault="00C87F55" w:rsidP="00A50C5C">
      <w:pPr>
        <w:ind w:firstLine="709"/>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30</w:t>
      </w:r>
      <w:r w:rsidR="005A1B17" w:rsidRPr="005A1B17">
        <w:rPr>
          <w:rFonts w:ascii="Times New Roman" w:hAnsi="Times New Roman" w:cs="Times New Roman"/>
          <w:sz w:val="28"/>
          <w:szCs w:val="28"/>
        </w:rPr>
        <w:t xml:space="preserve">» </w:t>
      </w:r>
      <w:r w:rsidR="005A1B17">
        <w:rPr>
          <w:rFonts w:ascii="Times New Roman" w:hAnsi="Times New Roman" w:cs="Times New Roman"/>
          <w:sz w:val="28"/>
          <w:szCs w:val="28"/>
        </w:rPr>
        <w:t xml:space="preserve"> августа</w:t>
      </w:r>
      <w:proofErr w:type="gramEnd"/>
      <w:r w:rsidR="005A1B17" w:rsidRPr="005A1B17">
        <w:rPr>
          <w:rFonts w:ascii="Times New Roman" w:hAnsi="Times New Roman" w:cs="Times New Roman"/>
          <w:sz w:val="28"/>
          <w:szCs w:val="28"/>
        </w:rPr>
        <w:t xml:space="preserve">  20</w:t>
      </w:r>
      <w:r w:rsidR="005A1B17" w:rsidRPr="005A1B17">
        <w:rPr>
          <w:rFonts w:ascii="Times New Roman" w:hAnsi="Times New Roman" w:cs="Times New Roman"/>
          <w:color w:val="0000FF"/>
          <w:sz w:val="28"/>
          <w:szCs w:val="28"/>
        </w:rPr>
        <w:t>2</w:t>
      </w:r>
      <w:r w:rsidR="005A1B17">
        <w:rPr>
          <w:rFonts w:ascii="Times New Roman" w:hAnsi="Times New Roman" w:cs="Times New Roman"/>
          <w:color w:val="0000FF"/>
          <w:sz w:val="28"/>
          <w:szCs w:val="28"/>
        </w:rPr>
        <w:t>4</w:t>
      </w:r>
      <w:r w:rsidR="005A1B17" w:rsidRPr="005A1B17">
        <w:rPr>
          <w:rFonts w:ascii="Times New Roman" w:hAnsi="Times New Roman" w:cs="Times New Roman"/>
          <w:sz w:val="28"/>
          <w:szCs w:val="28"/>
        </w:rPr>
        <w:t xml:space="preserve"> года</w:t>
      </w:r>
      <w:r w:rsidR="005A1B17" w:rsidRPr="005A1B17">
        <w:rPr>
          <w:rFonts w:ascii="Times New Roman" w:hAnsi="Times New Roman" w:cs="Times New Roman"/>
          <w:sz w:val="28"/>
          <w:szCs w:val="28"/>
        </w:rPr>
        <w:tab/>
        <w:t xml:space="preserve">                        </w:t>
      </w:r>
      <w:r w:rsidR="005A1B17">
        <w:rPr>
          <w:rFonts w:ascii="Times New Roman" w:hAnsi="Times New Roman" w:cs="Times New Roman"/>
          <w:sz w:val="28"/>
          <w:szCs w:val="28"/>
        </w:rPr>
        <w:t xml:space="preserve">                                   </w:t>
      </w:r>
      <w:r w:rsidR="005A1B17" w:rsidRPr="005A1B17">
        <w:rPr>
          <w:rFonts w:ascii="Times New Roman" w:hAnsi="Times New Roman" w:cs="Times New Roman"/>
          <w:sz w:val="28"/>
          <w:szCs w:val="28"/>
        </w:rPr>
        <w:t xml:space="preserve">№ </w:t>
      </w:r>
      <w:r>
        <w:rPr>
          <w:rFonts w:ascii="Times New Roman" w:hAnsi="Times New Roman" w:cs="Times New Roman"/>
          <w:sz w:val="28"/>
          <w:szCs w:val="28"/>
        </w:rPr>
        <w:t>28</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5A1B17"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5A1B17">
        <w:rPr>
          <w:rFonts w:ascii="Times New Roman" w:eastAsia="Times New Roman" w:hAnsi="Times New Roman" w:cs="Times New Roman"/>
          <w:b/>
          <w:bCs/>
          <w:color w:val="212121"/>
          <w:sz w:val="28"/>
          <w:szCs w:val="28"/>
          <w:lang w:eastAsia="ru-RU"/>
        </w:rPr>
        <w:t>Об утверждении Положения об </w:t>
      </w:r>
      <w:r w:rsidRPr="005A1B17">
        <w:rPr>
          <w:rFonts w:ascii="Times New Roman" w:eastAsia="Times New Roman" w:hAnsi="Times New Roman" w:cs="Times New Roman"/>
          <w:b/>
          <w:bCs/>
          <w:color w:val="000000"/>
          <w:spacing w:val="2"/>
          <w:sz w:val="28"/>
          <w:szCs w:val="28"/>
          <w:lang w:eastAsia="ru-RU"/>
        </w:rPr>
        <w:t>отчуждении (продаже)</w:t>
      </w:r>
    </w:p>
    <w:p w:rsidR="00DE2843" w:rsidRDefault="007A3853" w:rsidP="00A50C5C">
      <w:pPr>
        <w:shd w:val="clear" w:color="auto" w:fill="FFFFFF"/>
        <w:spacing w:after="0" w:line="240" w:lineRule="auto"/>
        <w:ind w:firstLine="709"/>
        <w:jc w:val="center"/>
        <w:rPr>
          <w:rFonts w:ascii="Times New Roman" w:eastAsia="Times New Roman" w:hAnsi="Times New Roman" w:cs="Times New Roman"/>
          <w:b/>
          <w:bCs/>
          <w:color w:val="000000"/>
          <w:spacing w:val="2"/>
          <w:sz w:val="28"/>
          <w:szCs w:val="28"/>
          <w:lang w:eastAsia="ru-RU"/>
        </w:rPr>
      </w:pPr>
      <w:r w:rsidRPr="005A1B17">
        <w:rPr>
          <w:rFonts w:ascii="Times New Roman" w:eastAsia="Times New Roman" w:hAnsi="Times New Roman" w:cs="Times New Roman"/>
          <w:b/>
          <w:bCs/>
          <w:color w:val="000000"/>
          <w:spacing w:val="2"/>
          <w:sz w:val="28"/>
          <w:szCs w:val="28"/>
          <w:lang w:eastAsia="ru-RU"/>
        </w:rPr>
        <w:t xml:space="preserve">муниципального жилого помещения, признанного непригодным </w:t>
      </w:r>
    </w:p>
    <w:p w:rsidR="00546299" w:rsidRDefault="007A3853" w:rsidP="00A50C5C">
      <w:pPr>
        <w:shd w:val="clear" w:color="auto" w:fill="FFFFFF"/>
        <w:spacing w:after="0" w:line="240" w:lineRule="auto"/>
        <w:ind w:firstLine="709"/>
        <w:jc w:val="center"/>
        <w:rPr>
          <w:rFonts w:ascii="Times New Roman" w:eastAsia="Times New Roman" w:hAnsi="Times New Roman" w:cs="Times New Roman"/>
          <w:b/>
          <w:bCs/>
          <w:color w:val="000000"/>
          <w:spacing w:val="2"/>
          <w:sz w:val="28"/>
          <w:szCs w:val="28"/>
          <w:lang w:eastAsia="ru-RU"/>
        </w:rPr>
      </w:pPr>
      <w:r w:rsidRPr="005A1B17">
        <w:rPr>
          <w:rFonts w:ascii="Times New Roman" w:eastAsia="Times New Roman" w:hAnsi="Times New Roman" w:cs="Times New Roman"/>
          <w:b/>
          <w:bCs/>
          <w:color w:val="000000"/>
          <w:spacing w:val="2"/>
          <w:sz w:val="28"/>
          <w:szCs w:val="28"/>
          <w:lang w:eastAsia="ru-RU"/>
        </w:rPr>
        <w:t xml:space="preserve">для проживания граждан, на территории </w:t>
      </w:r>
    </w:p>
    <w:p w:rsidR="007A3853" w:rsidRPr="005A1B17" w:rsidRDefault="005A1B17"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color w:val="000000"/>
          <w:spacing w:val="2"/>
          <w:sz w:val="28"/>
          <w:szCs w:val="28"/>
          <w:lang w:eastAsia="ru-RU"/>
        </w:rPr>
        <w:t xml:space="preserve">городского </w:t>
      </w:r>
      <w:proofErr w:type="gramStart"/>
      <w:r>
        <w:rPr>
          <w:rFonts w:ascii="Times New Roman" w:eastAsia="Times New Roman" w:hAnsi="Times New Roman" w:cs="Times New Roman"/>
          <w:b/>
          <w:bCs/>
          <w:color w:val="000000"/>
          <w:spacing w:val="2"/>
          <w:sz w:val="28"/>
          <w:szCs w:val="28"/>
          <w:lang w:eastAsia="ru-RU"/>
        </w:rPr>
        <w:t>округа</w:t>
      </w:r>
      <w:proofErr w:type="gramEnd"/>
      <w:r>
        <w:rPr>
          <w:rFonts w:ascii="Times New Roman" w:eastAsia="Times New Roman" w:hAnsi="Times New Roman" w:cs="Times New Roman"/>
          <w:b/>
          <w:bCs/>
          <w:color w:val="000000"/>
          <w:spacing w:val="2"/>
          <w:sz w:val="28"/>
          <w:szCs w:val="28"/>
          <w:lang w:eastAsia="ru-RU"/>
        </w:rPr>
        <w:t xml:space="preserve"> ЗАТО п.Горный</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5A1B17" w:rsidRDefault="007A3853" w:rsidP="00A50C5C">
      <w:pPr>
        <w:shd w:val="clear" w:color="auto" w:fill="FFFFFF"/>
        <w:spacing w:after="0" w:line="264" w:lineRule="auto"/>
        <w:ind w:firstLine="709"/>
        <w:rPr>
          <w:rFonts w:ascii="Times New Roman" w:eastAsia="Times New Roman" w:hAnsi="Times New Roman" w:cs="Times New Roman"/>
          <w:sz w:val="21"/>
          <w:szCs w:val="21"/>
          <w:lang w:eastAsia="ru-RU"/>
        </w:rPr>
      </w:pPr>
      <w:r w:rsidRPr="007A3853">
        <w:rPr>
          <w:rFonts w:ascii="Times New Roman" w:eastAsia="Times New Roman" w:hAnsi="Times New Roman" w:cs="Times New Roman"/>
          <w:color w:val="212121"/>
          <w:sz w:val="21"/>
          <w:szCs w:val="21"/>
          <w:lang w:eastAsia="ru-RU"/>
        </w:rPr>
        <w:t> </w:t>
      </w:r>
    </w:p>
    <w:p w:rsidR="008D7C65" w:rsidRDefault="007A3853" w:rsidP="0032094F">
      <w:pPr>
        <w:spacing w:line="240" w:lineRule="auto"/>
        <w:ind w:firstLine="709"/>
        <w:jc w:val="both"/>
        <w:rPr>
          <w:rFonts w:ascii="Times New Roman" w:hAnsi="Times New Roman" w:cs="Times New Roman"/>
          <w:sz w:val="28"/>
          <w:szCs w:val="28"/>
        </w:rPr>
      </w:pPr>
      <w:r w:rsidRPr="005A1B17">
        <w:rPr>
          <w:rFonts w:ascii="Times New Roman" w:hAnsi="Times New Roman" w:cs="Times New Roman"/>
          <w:sz w:val="28"/>
          <w:szCs w:val="28"/>
        </w:rPr>
        <w:t>В</w:t>
      </w:r>
      <w:r w:rsidR="005A1B17" w:rsidRPr="005A1B17">
        <w:rPr>
          <w:rFonts w:ascii="Times New Roman" w:hAnsi="Times New Roman" w:cs="Times New Roman"/>
          <w:sz w:val="28"/>
          <w:szCs w:val="28"/>
        </w:rPr>
        <w:t xml:space="preserve"> </w:t>
      </w:r>
      <w:r w:rsidRPr="005A1B17">
        <w:rPr>
          <w:rFonts w:ascii="Times New Roman" w:hAnsi="Times New Roman" w:cs="Times New Roman"/>
          <w:sz w:val="28"/>
          <w:szCs w:val="28"/>
        </w:rPr>
        <w:t>соответствии</w:t>
      </w:r>
      <w:r w:rsidR="005A1B17" w:rsidRPr="005A1B17">
        <w:rPr>
          <w:rFonts w:ascii="Times New Roman" w:hAnsi="Times New Roman" w:cs="Times New Roman"/>
          <w:sz w:val="28"/>
          <w:szCs w:val="28"/>
        </w:rPr>
        <w:t xml:space="preserve"> </w:t>
      </w:r>
      <w:r w:rsidRPr="005A1B17">
        <w:rPr>
          <w:rFonts w:ascii="Times New Roman" w:hAnsi="Times New Roman" w:cs="Times New Roman"/>
          <w:sz w:val="28"/>
          <w:szCs w:val="28"/>
        </w:rPr>
        <w:t>с</w:t>
      </w:r>
      <w:r w:rsidR="005A1B17" w:rsidRPr="005A1B17">
        <w:rPr>
          <w:rFonts w:ascii="Times New Roman" w:hAnsi="Times New Roman" w:cs="Times New Roman"/>
          <w:sz w:val="28"/>
          <w:szCs w:val="28"/>
        </w:rPr>
        <w:t xml:space="preserve"> Жилищным кодексом Российской Федерации</w:t>
      </w:r>
      <w:r w:rsidRPr="005A1B17">
        <w:rPr>
          <w:rFonts w:ascii="Times New Roman" w:hAnsi="Times New Roman" w:cs="Times New Roman"/>
          <w:sz w:val="28"/>
          <w:szCs w:val="28"/>
        </w:rPr>
        <w:t>, Федеральными  законами от 06.10.2003 № 131-ФЗ «Об общих принципах организации местного самоуправления в Российской Федерации», от 29.07.1998 № 135-ФЗ «Об оценочной деятельности в Российской Федерации»,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основании </w:t>
      </w:r>
      <w:hyperlink r:id="rId6" w:history="1">
        <w:r w:rsidRPr="005A1B17">
          <w:rPr>
            <w:rStyle w:val="a3"/>
            <w:rFonts w:ascii="Times New Roman" w:hAnsi="Times New Roman" w:cs="Times New Roman"/>
            <w:color w:val="auto"/>
            <w:sz w:val="28"/>
            <w:szCs w:val="28"/>
            <w:u w:val="none"/>
          </w:rPr>
          <w:t>Устава</w:t>
        </w:r>
      </w:hyperlink>
      <w:r w:rsidRPr="005A1B17">
        <w:rPr>
          <w:rFonts w:ascii="Times New Roman" w:hAnsi="Times New Roman" w:cs="Times New Roman"/>
          <w:sz w:val="28"/>
          <w:szCs w:val="28"/>
        </w:rPr>
        <w:t> </w:t>
      </w:r>
      <w:r w:rsidR="005A1B17" w:rsidRPr="005A1B17">
        <w:rPr>
          <w:rFonts w:ascii="Times New Roman" w:hAnsi="Times New Roman" w:cs="Times New Roman"/>
          <w:sz w:val="28"/>
          <w:szCs w:val="28"/>
        </w:rPr>
        <w:t>городского округа ЗАТО п.Горный</w:t>
      </w:r>
      <w:r w:rsidRPr="005A1B17">
        <w:rPr>
          <w:rFonts w:ascii="Times New Roman" w:hAnsi="Times New Roman" w:cs="Times New Roman"/>
          <w:sz w:val="28"/>
          <w:szCs w:val="28"/>
        </w:rPr>
        <w:t xml:space="preserve">, в целях эффективного использования и распоряжения муниципальными жилыми помещениями, признанными непригодными для проживания граждан в установленном порядке, </w:t>
      </w:r>
    </w:p>
    <w:p w:rsidR="007A3853" w:rsidRPr="008D7C65" w:rsidRDefault="008D7C65" w:rsidP="0032094F">
      <w:pPr>
        <w:spacing w:line="240" w:lineRule="auto"/>
        <w:ind w:firstLine="709"/>
        <w:jc w:val="center"/>
        <w:rPr>
          <w:rFonts w:ascii="Times New Roman" w:hAnsi="Times New Roman" w:cs="Times New Roman"/>
          <w:b/>
          <w:sz w:val="28"/>
          <w:szCs w:val="28"/>
        </w:rPr>
      </w:pPr>
      <w:r w:rsidRPr="008D7C65">
        <w:rPr>
          <w:rFonts w:ascii="Times New Roman" w:hAnsi="Times New Roman" w:cs="Times New Roman"/>
          <w:b/>
          <w:sz w:val="28"/>
          <w:szCs w:val="28"/>
        </w:rPr>
        <w:t>ДУМА ГОРОДСКОГО ОКРУГА</w:t>
      </w:r>
      <w:r w:rsidR="005A1B17" w:rsidRPr="008D7C65">
        <w:rPr>
          <w:rFonts w:ascii="Times New Roman" w:hAnsi="Times New Roman" w:cs="Times New Roman"/>
          <w:b/>
          <w:sz w:val="28"/>
          <w:szCs w:val="28"/>
        </w:rPr>
        <w:t xml:space="preserve"> </w:t>
      </w:r>
      <w:r w:rsidRPr="008D7C65">
        <w:rPr>
          <w:rFonts w:ascii="Times New Roman" w:hAnsi="Times New Roman" w:cs="Times New Roman"/>
          <w:b/>
          <w:sz w:val="28"/>
          <w:szCs w:val="28"/>
        </w:rPr>
        <w:t>РЕШИЛА</w:t>
      </w:r>
      <w:r w:rsidR="007A3853" w:rsidRPr="008D7C65">
        <w:rPr>
          <w:rFonts w:ascii="Times New Roman" w:hAnsi="Times New Roman" w:cs="Times New Roman"/>
          <w:b/>
          <w:sz w:val="28"/>
          <w:szCs w:val="28"/>
        </w:rPr>
        <w:t>:</w:t>
      </w:r>
    </w:p>
    <w:p w:rsidR="007A3853" w:rsidRPr="005A1B17" w:rsidRDefault="007A3853" w:rsidP="0032094F">
      <w:pPr>
        <w:spacing w:after="0" w:line="240" w:lineRule="auto"/>
        <w:ind w:firstLine="709"/>
        <w:jc w:val="both"/>
        <w:rPr>
          <w:rFonts w:ascii="Times New Roman" w:hAnsi="Times New Roman" w:cs="Times New Roman"/>
          <w:sz w:val="28"/>
          <w:szCs w:val="28"/>
        </w:rPr>
      </w:pPr>
      <w:r w:rsidRPr="005A1B17">
        <w:rPr>
          <w:rFonts w:ascii="Times New Roman" w:hAnsi="Times New Roman" w:cs="Times New Roman"/>
          <w:sz w:val="28"/>
          <w:szCs w:val="28"/>
        </w:rPr>
        <w:t xml:space="preserve">1. Утвердить Положение об отчуждении (продаже) муниципального жилого помещения, признанного непригодным для проживания граждан, на территории </w:t>
      </w:r>
      <w:r w:rsidR="005A1B17" w:rsidRPr="005A1B17">
        <w:rPr>
          <w:rFonts w:ascii="Times New Roman" w:hAnsi="Times New Roman" w:cs="Times New Roman"/>
          <w:sz w:val="28"/>
          <w:szCs w:val="28"/>
        </w:rPr>
        <w:t xml:space="preserve">городского </w:t>
      </w:r>
      <w:proofErr w:type="gramStart"/>
      <w:r w:rsidR="005A1B17" w:rsidRPr="005A1B17">
        <w:rPr>
          <w:rFonts w:ascii="Times New Roman" w:hAnsi="Times New Roman" w:cs="Times New Roman"/>
          <w:sz w:val="28"/>
          <w:szCs w:val="28"/>
        </w:rPr>
        <w:t>округа</w:t>
      </w:r>
      <w:proofErr w:type="gramEnd"/>
      <w:r w:rsidR="005A1B17" w:rsidRPr="005A1B17">
        <w:rPr>
          <w:rFonts w:ascii="Times New Roman" w:hAnsi="Times New Roman" w:cs="Times New Roman"/>
          <w:sz w:val="28"/>
          <w:szCs w:val="28"/>
        </w:rPr>
        <w:t xml:space="preserve"> ЗАТО п.Горный</w:t>
      </w:r>
      <w:r w:rsidRPr="005A1B17">
        <w:rPr>
          <w:rFonts w:ascii="Times New Roman" w:hAnsi="Times New Roman" w:cs="Times New Roman"/>
          <w:sz w:val="28"/>
          <w:szCs w:val="28"/>
        </w:rPr>
        <w:t xml:space="preserve"> согласно приложению.</w:t>
      </w:r>
    </w:p>
    <w:p w:rsidR="008D7C65" w:rsidRPr="008D7C65" w:rsidRDefault="007A3853" w:rsidP="0032094F">
      <w:pPr>
        <w:spacing w:after="0" w:line="240" w:lineRule="auto"/>
        <w:ind w:firstLine="709"/>
        <w:jc w:val="both"/>
        <w:rPr>
          <w:rFonts w:ascii="Times New Roman" w:hAnsi="Times New Roman" w:cs="Times New Roman"/>
          <w:sz w:val="28"/>
          <w:szCs w:val="28"/>
        </w:rPr>
      </w:pPr>
      <w:r w:rsidRPr="008D7C65">
        <w:rPr>
          <w:rFonts w:ascii="Times New Roman" w:hAnsi="Times New Roman" w:cs="Times New Roman"/>
          <w:sz w:val="28"/>
          <w:szCs w:val="28"/>
        </w:rPr>
        <w:t xml:space="preserve">2. </w:t>
      </w:r>
      <w:r w:rsidR="008D7C65" w:rsidRPr="008D7C65">
        <w:rPr>
          <w:rFonts w:ascii="Times New Roman" w:hAnsi="Times New Roman" w:cs="Times New Roman"/>
          <w:sz w:val="28"/>
          <w:szCs w:val="28"/>
        </w:rPr>
        <w:t xml:space="preserve">Настоящее решение подлежит размещению на официальном сайте городского </w:t>
      </w:r>
      <w:proofErr w:type="gramStart"/>
      <w:r w:rsidR="008D7C65" w:rsidRPr="008D7C65">
        <w:rPr>
          <w:rFonts w:ascii="Times New Roman" w:hAnsi="Times New Roman" w:cs="Times New Roman"/>
          <w:sz w:val="28"/>
          <w:szCs w:val="28"/>
        </w:rPr>
        <w:t>округа</w:t>
      </w:r>
      <w:proofErr w:type="gramEnd"/>
      <w:r w:rsidR="008D7C65" w:rsidRPr="008D7C65">
        <w:rPr>
          <w:rFonts w:ascii="Times New Roman" w:hAnsi="Times New Roman" w:cs="Times New Roman"/>
          <w:sz w:val="28"/>
          <w:szCs w:val="28"/>
        </w:rPr>
        <w:t xml:space="preserve"> ЗАТО п.Горный в информационно-телекоммуникационной сети «Интернет».</w:t>
      </w:r>
    </w:p>
    <w:p w:rsidR="008D7C65" w:rsidRPr="008D7C65" w:rsidRDefault="008D7C65" w:rsidP="0032094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D7C65">
        <w:rPr>
          <w:rFonts w:ascii="Times New Roman" w:hAnsi="Times New Roman" w:cs="Times New Roman"/>
          <w:sz w:val="28"/>
          <w:szCs w:val="28"/>
        </w:rPr>
        <w:t>. Настоящее решение вступает в силу со дня его принятия.</w:t>
      </w:r>
    </w:p>
    <w:p w:rsidR="008D7C65" w:rsidRPr="008D7C65" w:rsidRDefault="008D7C65" w:rsidP="00A50C5C">
      <w:pPr>
        <w:spacing w:after="0" w:line="276" w:lineRule="auto"/>
        <w:ind w:firstLine="709"/>
        <w:jc w:val="both"/>
        <w:rPr>
          <w:rFonts w:ascii="Times New Roman" w:hAnsi="Times New Roman" w:cs="Times New Roman"/>
          <w:sz w:val="28"/>
          <w:szCs w:val="28"/>
        </w:rPr>
      </w:pPr>
    </w:p>
    <w:p w:rsidR="008D7C65" w:rsidRPr="0032094F" w:rsidRDefault="008D7C65" w:rsidP="0032094F">
      <w:pPr>
        <w:spacing w:after="0" w:line="240" w:lineRule="auto"/>
        <w:ind w:firstLine="709"/>
        <w:rPr>
          <w:rFonts w:ascii="Times New Roman" w:hAnsi="Times New Roman" w:cs="Times New Roman"/>
        </w:rPr>
      </w:pPr>
    </w:p>
    <w:p w:rsidR="0032094F" w:rsidRPr="0032094F" w:rsidRDefault="0032094F" w:rsidP="0032094F">
      <w:pPr>
        <w:spacing w:after="0" w:line="240" w:lineRule="auto"/>
        <w:rPr>
          <w:rFonts w:ascii="Times New Roman" w:hAnsi="Times New Roman" w:cs="Times New Roman"/>
          <w:sz w:val="28"/>
          <w:szCs w:val="28"/>
        </w:rPr>
      </w:pPr>
      <w:r w:rsidRPr="0032094F">
        <w:rPr>
          <w:rFonts w:ascii="Times New Roman" w:hAnsi="Times New Roman" w:cs="Times New Roman"/>
          <w:sz w:val="28"/>
          <w:szCs w:val="28"/>
        </w:rPr>
        <w:t xml:space="preserve">Председатель Думы </w:t>
      </w:r>
    </w:p>
    <w:p w:rsidR="0032094F" w:rsidRPr="0032094F" w:rsidRDefault="0032094F" w:rsidP="0032094F">
      <w:pPr>
        <w:spacing w:after="0" w:line="240" w:lineRule="auto"/>
        <w:rPr>
          <w:rFonts w:ascii="Times New Roman" w:hAnsi="Times New Roman" w:cs="Times New Roman"/>
          <w:sz w:val="28"/>
          <w:szCs w:val="28"/>
        </w:rPr>
      </w:pPr>
      <w:r w:rsidRPr="0032094F">
        <w:rPr>
          <w:rFonts w:ascii="Times New Roman" w:hAnsi="Times New Roman" w:cs="Times New Roman"/>
          <w:sz w:val="28"/>
          <w:szCs w:val="28"/>
        </w:rPr>
        <w:t xml:space="preserve">городского </w:t>
      </w:r>
      <w:proofErr w:type="gramStart"/>
      <w:r w:rsidRPr="0032094F">
        <w:rPr>
          <w:rFonts w:ascii="Times New Roman" w:hAnsi="Times New Roman" w:cs="Times New Roman"/>
          <w:sz w:val="28"/>
          <w:szCs w:val="28"/>
        </w:rPr>
        <w:t>округа</w:t>
      </w:r>
      <w:proofErr w:type="gramEnd"/>
      <w:r w:rsidRPr="0032094F">
        <w:rPr>
          <w:rFonts w:ascii="Times New Roman" w:hAnsi="Times New Roman" w:cs="Times New Roman"/>
          <w:sz w:val="28"/>
          <w:szCs w:val="28"/>
        </w:rPr>
        <w:t xml:space="preserve"> ЗАТО п. Горный                                           И.А. </w:t>
      </w:r>
      <w:proofErr w:type="spellStart"/>
      <w:r w:rsidRPr="0032094F">
        <w:rPr>
          <w:rFonts w:ascii="Times New Roman" w:hAnsi="Times New Roman" w:cs="Times New Roman"/>
          <w:sz w:val="28"/>
          <w:szCs w:val="28"/>
        </w:rPr>
        <w:t>Федечкина</w:t>
      </w:r>
      <w:proofErr w:type="spellEnd"/>
    </w:p>
    <w:p w:rsidR="0032094F" w:rsidRPr="0032094F" w:rsidRDefault="0032094F" w:rsidP="0032094F">
      <w:pPr>
        <w:pStyle w:val="a5"/>
        <w:suppressAutoHyphens/>
        <w:spacing w:before="0" w:beforeAutospacing="0" w:after="0" w:afterAutospacing="0"/>
        <w:contextualSpacing/>
        <w:jc w:val="both"/>
        <w:rPr>
          <w:sz w:val="28"/>
          <w:szCs w:val="28"/>
        </w:rPr>
      </w:pPr>
    </w:p>
    <w:p w:rsidR="0032094F" w:rsidRDefault="0032094F" w:rsidP="0032094F">
      <w:pPr>
        <w:spacing w:after="0" w:line="240" w:lineRule="auto"/>
        <w:ind w:right="-2"/>
        <w:jc w:val="center"/>
        <w:rPr>
          <w:rFonts w:ascii="Times New Roman" w:hAnsi="Times New Roman" w:cs="Times New Roman"/>
          <w:sz w:val="28"/>
          <w:szCs w:val="28"/>
        </w:rPr>
      </w:pPr>
      <w:proofErr w:type="gramStart"/>
      <w:r w:rsidRPr="0032094F">
        <w:rPr>
          <w:rFonts w:ascii="Times New Roman" w:hAnsi="Times New Roman" w:cs="Times New Roman"/>
          <w:sz w:val="28"/>
          <w:szCs w:val="28"/>
        </w:rPr>
        <w:t>Глава</w:t>
      </w:r>
      <w:proofErr w:type="gramEnd"/>
      <w:r w:rsidRPr="0032094F">
        <w:rPr>
          <w:rFonts w:ascii="Times New Roman" w:hAnsi="Times New Roman" w:cs="Times New Roman"/>
          <w:sz w:val="28"/>
          <w:szCs w:val="28"/>
        </w:rPr>
        <w:t xml:space="preserve"> ЗАТО </w:t>
      </w:r>
      <w:proofErr w:type="spellStart"/>
      <w:r w:rsidRPr="0032094F">
        <w:rPr>
          <w:rFonts w:ascii="Times New Roman" w:hAnsi="Times New Roman" w:cs="Times New Roman"/>
          <w:sz w:val="28"/>
          <w:szCs w:val="28"/>
        </w:rPr>
        <w:t>п.Горный</w:t>
      </w:r>
      <w:proofErr w:type="spellEnd"/>
      <w:r w:rsidRPr="0032094F">
        <w:rPr>
          <w:rFonts w:ascii="Times New Roman" w:hAnsi="Times New Roman" w:cs="Times New Roman"/>
          <w:sz w:val="28"/>
          <w:szCs w:val="28"/>
        </w:rPr>
        <w:t xml:space="preserve">                                                                      Т.В. </w:t>
      </w:r>
      <w:proofErr w:type="spellStart"/>
      <w:r w:rsidRPr="0032094F">
        <w:rPr>
          <w:rFonts w:ascii="Times New Roman" w:hAnsi="Times New Roman" w:cs="Times New Roman"/>
          <w:sz w:val="28"/>
          <w:szCs w:val="28"/>
        </w:rPr>
        <w:t>Карнаух</w:t>
      </w:r>
      <w:proofErr w:type="spellEnd"/>
    </w:p>
    <w:p w:rsidR="0032094F" w:rsidRPr="0032094F" w:rsidRDefault="0032094F" w:rsidP="0032094F">
      <w:pPr>
        <w:spacing w:after="0" w:line="240" w:lineRule="auto"/>
        <w:ind w:right="-2"/>
        <w:jc w:val="center"/>
        <w:rPr>
          <w:rFonts w:ascii="Times New Roman" w:hAnsi="Times New Roman" w:cs="Times New Roman"/>
          <w:spacing w:val="2"/>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3105"/>
        <w:gridCol w:w="3106"/>
        <w:gridCol w:w="3143"/>
      </w:tblGrid>
      <w:tr w:rsidR="007A3853" w:rsidRPr="007A3853" w:rsidTr="00985AFA">
        <w:tc>
          <w:tcPr>
            <w:tcW w:w="3105" w:type="dxa"/>
            <w:tcMar>
              <w:top w:w="0" w:type="dxa"/>
              <w:left w:w="108" w:type="dxa"/>
              <w:bottom w:w="0" w:type="dxa"/>
              <w:right w:w="108" w:type="dxa"/>
            </w:tcMar>
            <w:hideMark/>
          </w:tcPr>
          <w:p w:rsidR="007A3853" w:rsidRPr="007A3853" w:rsidRDefault="007A3853" w:rsidP="00A50C5C">
            <w:pPr>
              <w:spacing w:after="0" w:line="240" w:lineRule="auto"/>
              <w:ind w:firstLine="709"/>
              <w:jc w:val="both"/>
              <w:rPr>
                <w:rFonts w:ascii="Times New Roman" w:eastAsia="Times New Roman" w:hAnsi="Times New Roman" w:cs="Times New Roman"/>
                <w:sz w:val="24"/>
                <w:szCs w:val="24"/>
                <w:lang w:eastAsia="ru-RU"/>
              </w:rPr>
            </w:pPr>
            <w:r w:rsidRPr="007A3853">
              <w:rPr>
                <w:rFonts w:ascii="Times New Roman" w:eastAsia="Times New Roman" w:hAnsi="Times New Roman" w:cs="Times New Roman"/>
                <w:color w:val="212121"/>
                <w:sz w:val="21"/>
                <w:szCs w:val="21"/>
                <w:lang w:eastAsia="ru-RU"/>
              </w:rPr>
              <w:t> </w:t>
            </w:r>
            <w:r w:rsidRPr="007A3853">
              <w:rPr>
                <w:rFonts w:ascii="Times New Roman" w:eastAsia="Times New Roman" w:hAnsi="Times New Roman" w:cs="Times New Roman"/>
                <w:sz w:val="24"/>
                <w:szCs w:val="24"/>
                <w:lang w:eastAsia="ru-RU"/>
              </w:rPr>
              <w:t> </w:t>
            </w:r>
          </w:p>
        </w:tc>
        <w:tc>
          <w:tcPr>
            <w:tcW w:w="3106" w:type="dxa"/>
            <w:tcMar>
              <w:top w:w="0" w:type="dxa"/>
              <w:left w:w="108" w:type="dxa"/>
              <w:bottom w:w="0" w:type="dxa"/>
              <w:right w:w="108" w:type="dxa"/>
            </w:tcMar>
            <w:hideMark/>
          </w:tcPr>
          <w:p w:rsidR="007A3853" w:rsidRPr="007A3853" w:rsidRDefault="007A3853" w:rsidP="00A50C5C">
            <w:pPr>
              <w:spacing w:after="0" w:line="240" w:lineRule="auto"/>
              <w:ind w:firstLine="709"/>
              <w:jc w:val="both"/>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t> </w:t>
            </w:r>
          </w:p>
        </w:tc>
        <w:tc>
          <w:tcPr>
            <w:tcW w:w="3143" w:type="dxa"/>
            <w:tcMar>
              <w:top w:w="0" w:type="dxa"/>
              <w:left w:w="108" w:type="dxa"/>
              <w:bottom w:w="0" w:type="dxa"/>
              <w:right w:w="108" w:type="dxa"/>
            </w:tcMar>
            <w:hideMark/>
          </w:tcPr>
          <w:p w:rsidR="007A3853" w:rsidRPr="007A3853" w:rsidRDefault="007A3853" w:rsidP="00A50C5C">
            <w:pPr>
              <w:spacing w:after="0" w:line="240" w:lineRule="auto"/>
              <w:ind w:firstLine="709"/>
              <w:jc w:val="center"/>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t>Приложение</w:t>
            </w:r>
          </w:p>
          <w:p w:rsidR="007A3853" w:rsidRPr="007A3853" w:rsidRDefault="007A3853" w:rsidP="00C87F55">
            <w:pPr>
              <w:spacing w:after="0" w:line="240" w:lineRule="auto"/>
              <w:ind w:left="-223" w:firstLine="709"/>
              <w:jc w:val="center"/>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t xml:space="preserve">к решению </w:t>
            </w:r>
            <w:r w:rsidR="00985AFA">
              <w:rPr>
                <w:rFonts w:ascii="Times New Roman" w:eastAsia="Times New Roman" w:hAnsi="Times New Roman" w:cs="Times New Roman"/>
                <w:sz w:val="24"/>
                <w:szCs w:val="24"/>
                <w:lang w:eastAsia="ru-RU"/>
              </w:rPr>
              <w:t>Думы</w:t>
            </w:r>
            <w:r w:rsidRPr="007A3853">
              <w:rPr>
                <w:rFonts w:ascii="Times New Roman" w:eastAsia="Times New Roman" w:hAnsi="Times New Roman" w:cs="Times New Roman"/>
                <w:sz w:val="24"/>
                <w:szCs w:val="24"/>
                <w:lang w:eastAsia="ru-RU"/>
              </w:rPr>
              <w:t xml:space="preserve"> </w:t>
            </w:r>
            <w:r w:rsidR="005A1B17">
              <w:rPr>
                <w:rFonts w:ascii="Times New Roman" w:eastAsia="Times New Roman" w:hAnsi="Times New Roman" w:cs="Times New Roman"/>
                <w:sz w:val="24"/>
                <w:szCs w:val="24"/>
                <w:lang w:eastAsia="ru-RU"/>
              </w:rPr>
              <w:t xml:space="preserve">городского </w:t>
            </w:r>
            <w:proofErr w:type="gramStart"/>
            <w:r w:rsidR="005A1B17">
              <w:rPr>
                <w:rFonts w:ascii="Times New Roman" w:eastAsia="Times New Roman" w:hAnsi="Times New Roman" w:cs="Times New Roman"/>
                <w:sz w:val="24"/>
                <w:szCs w:val="24"/>
                <w:lang w:eastAsia="ru-RU"/>
              </w:rPr>
              <w:t>округа</w:t>
            </w:r>
            <w:proofErr w:type="gramEnd"/>
            <w:r w:rsidR="005A1B17">
              <w:rPr>
                <w:rFonts w:ascii="Times New Roman" w:eastAsia="Times New Roman" w:hAnsi="Times New Roman" w:cs="Times New Roman"/>
                <w:sz w:val="24"/>
                <w:szCs w:val="24"/>
                <w:lang w:eastAsia="ru-RU"/>
              </w:rPr>
              <w:t xml:space="preserve"> ЗАТО </w:t>
            </w:r>
            <w:proofErr w:type="spellStart"/>
            <w:r w:rsidR="005A1B17">
              <w:rPr>
                <w:rFonts w:ascii="Times New Roman" w:eastAsia="Times New Roman" w:hAnsi="Times New Roman" w:cs="Times New Roman"/>
                <w:sz w:val="24"/>
                <w:szCs w:val="24"/>
                <w:lang w:eastAsia="ru-RU"/>
              </w:rPr>
              <w:t>п.Горный</w:t>
            </w:r>
            <w:proofErr w:type="spellEnd"/>
          </w:p>
          <w:p w:rsidR="007A3853" w:rsidRDefault="00985AFA" w:rsidP="00C87F55">
            <w:pPr>
              <w:spacing w:after="0" w:line="240" w:lineRule="auto"/>
              <w:ind w:left="-507"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w:t>
            </w:r>
            <w:r w:rsidR="00C87F55">
              <w:rPr>
                <w:rFonts w:ascii="Times New Roman" w:eastAsia="Times New Roman" w:hAnsi="Times New Roman" w:cs="Times New Roman"/>
                <w:sz w:val="24"/>
                <w:szCs w:val="24"/>
                <w:lang w:eastAsia="ru-RU"/>
              </w:rPr>
              <w:t xml:space="preserve">«30» августа </w:t>
            </w:r>
            <w:r w:rsidR="007A3853" w:rsidRPr="007A3853">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4</w:t>
            </w:r>
            <w:r w:rsidR="00C87F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C87F55">
              <w:rPr>
                <w:rFonts w:ascii="Times New Roman" w:eastAsia="Times New Roman" w:hAnsi="Times New Roman" w:cs="Times New Roman"/>
                <w:sz w:val="24"/>
                <w:szCs w:val="24"/>
                <w:lang w:eastAsia="ru-RU"/>
              </w:rPr>
              <w:t xml:space="preserve"> 28</w:t>
            </w:r>
          </w:p>
          <w:p w:rsidR="00985AFA" w:rsidRPr="007A3853" w:rsidRDefault="00985AFA" w:rsidP="00A50C5C">
            <w:pPr>
              <w:spacing w:after="0" w:line="240" w:lineRule="auto"/>
              <w:ind w:firstLine="709"/>
              <w:jc w:val="center"/>
              <w:rPr>
                <w:rFonts w:ascii="Times New Roman" w:eastAsia="Times New Roman" w:hAnsi="Times New Roman" w:cs="Times New Roman"/>
                <w:sz w:val="24"/>
                <w:szCs w:val="24"/>
                <w:lang w:eastAsia="ru-RU"/>
              </w:rPr>
            </w:pPr>
          </w:p>
        </w:tc>
      </w:tr>
    </w:tbl>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A50C5C"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z w:val="28"/>
          <w:szCs w:val="28"/>
          <w:lang w:eastAsia="ru-RU"/>
        </w:rPr>
        <w:t>ПОЛОЖЕНИЕ</w:t>
      </w:r>
    </w:p>
    <w:p w:rsidR="006020C7" w:rsidRPr="00A50C5C" w:rsidRDefault="007A3853" w:rsidP="00A50C5C">
      <w:pPr>
        <w:shd w:val="clear" w:color="auto" w:fill="FFFFFF"/>
        <w:spacing w:after="0" w:line="240" w:lineRule="auto"/>
        <w:ind w:firstLine="709"/>
        <w:jc w:val="center"/>
        <w:rPr>
          <w:rFonts w:ascii="Times New Roman" w:eastAsia="Times New Roman" w:hAnsi="Times New Roman" w:cs="Times New Roman"/>
          <w:b/>
          <w:bCs/>
          <w:color w:val="000000"/>
          <w:spacing w:val="2"/>
          <w:sz w:val="28"/>
          <w:szCs w:val="28"/>
          <w:lang w:eastAsia="ru-RU"/>
        </w:rPr>
      </w:pPr>
      <w:r w:rsidRPr="00A50C5C">
        <w:rPr>
          <w:rFonts w:ascii="Times New Roman" w:eastAsia="Times New Roman" w:hAnsi="Times New Roman" w:cs="Times New Roman"/>
          <w:b/>
          <w:bCs/>
          <w:color w:val="212121"/>
          <w:sz w:val="28"/>
          <w:szCs w:val="28"/>
          <w:lang w:eastAsia="ru-RU"/>
        </w:rPr>
        <w:t>об </w:t>
      </w:r>
      <w:r w:rsidRPr="00A50C5C">
        <w:rPr>
          <w:rFonts w:ascii="Times New Roman" w:eastAsia="Times New Roman" w:hAnsi="Times New Roman" w:cs="Times New Roman"/>
          <w:b/>
          <w:bCs/>
          <w:color w:val="000000"/>
          <w:spacing w:val="2"/>
          <w:sz w:val="28"/>
          <w:szCs w:val="28"/>
          <w:lang w:eastAsia="ru-RU"/>
        </w:rPr>
        <w:t xml:space="preserve">отчуждении (продаже) муниципального жилого помещения, признанного непригодным для проживания граждан, на территории </w:t>
      </w:r>
    </w:p>
    <w:p w:rsidR="007A3853" w:rsidRPr="00A50C5C" w:rsidRDefault="005A1B17"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000000"/>
          <w:spacing w:val="2"/>
          <w:sz w:val="28"/>
          <w:szCs w:val="28"/>
          <w:lang w:eastAsia="ru-RU"/>
        </w:rPr>
        <w:t xml:space="preserve">городского </w:t>
      </w:r>
      <w:proofErr w:type="gramStart"/>
      <w:r w:rsidRPr="00A50C5C">
        <w:rPr>
          <w:rFonts w:ascii="Times New Roman" w:eastAsia="Times New Roman" w:hAnsi="Times New Roman" w:cs="Times New Roman"/>
          <w:b/>
          <w:bCs/>
          <w:color w:val="000000"/>
          <w:spacing w:val="2"/>
          <w:sz w:val="28"/>
          <w:szCs w:val="28"/>
          <w:lang w:eastAsia="ru-RU"/>
        </w:rPr>
        <w:t>округа</w:t>
      </w:r>
      <w:proofErr w:type="gramEnd"/>
      <w:r w:rsidRPr="00A50C5C">
        <w:rPr>
          <w:rFonts w:ascii="Times New Roman" w:eastAsia="Times New Roman" w:hAnsi="Times New Roman" w:cs="Times New Roman"/>
          <w:b/>
          <w:bCs/>
          <w:color w:val="000000"/>
          <w:spacing w:val="2"/>
          <w:sz w:val="28"/>
          <w:szCs w:val="28"/>
          <w:lang w:eastAsia="ru-RU"/>
        </w:rPr>
        <w:t xml:space="preserve"> ЗАТО п.Горный</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numPr>
          <w:ilvl w:val="0"/>
          <w:numId w:val="2"/>
        </w:numPr>
        <w:shd w:val="clear" w:color="auto" w:fill="FFFFFF"/>
        <w:tabs>
          <w:tab w:val="clear" w:pos="720"/>
        </w:tabs>
        <w:spacing w:after="0" w:line="240" w:lineRule="auto"/>
        <w:ind w:left="0"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pacing w:val="2"/>
          <w:sz w:val="28"/>
          <w:szCs w:val="28"/>
          <w:shd w:val="clear" w:color="auto" w:fill="FFFFFF"/>
          <w:lang w:eastAsia="ru-RU"/>
        </w:rPr>
        <w:t>Общие положения</w:t>
      </w:r>
    </w:p>
    <w:p w:rsidR="007A3853" w:rsidRPr="00A50C5C" w:rsidRDefault="007A3853" w:rsidP="00A50C5C">
      <w:pPr>
        <w:shd w:val="clear" w:color="auto" w:fill="FFFFFF"/>
        <w:spacing w:after="0" w:line="240" w:lineRule="auto"/>
        <w:ind w:left="720"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1.1. Настоящее </w:t>
      </w:r>
      <w:r w:rsidRPr="00A50C5C">
        <w:rPr>
          <w:rFonts w:ascii="Times New Roman" w:eastAsia="Times New Roman" w:hAnsi="Times New Roman" w:cs="Times New Roman"/>
          <w:color w:val="212121"/>
          <w:sz w:val="28"/>
          <w:szCs w:val="28"/>
          <w:lang w:eastAsia="ru-RU"/>
        </w:rPr>
        <w:t>Положение об </w:t>
      </w:r>
      <w:r w:rsidRPr="00A50C5C">
        <w:rPr>
          <w:rFonts w:ascii="Times New Roman" w:eastAsia="Times New Roman" w:hAnsi="Times New Roman" w:cs="Times New Roman"/>
          <w:color w:val="000000"/>
          <w:spacing w:val="2"/>
          <w:sz w:val="28"/>
          <w:szCs w:val="28"/>
          <w:lang w:eastAsia="ru-RU"/>
        </w:rPr>
        <w:t xml:space="preserve">отчуждении (продаже) муниципального жилого помещения, признанного непригодным для проживания граждан, на территории </w:t>
      </w:r>
      <w:r w:rsidR="005A1B17" w:rsidRPr="00A50C5C">
        <w:rPr>
          <w:rFonts w:ascii="Times New Roman" w:eastAsia="Times New Roman" w:hAnsi="Times New Roman" w:cs="Times New Roman"/>
          <w:color w:val="000000"/>
          <w:spacing w:val="2"/>
          <w:sz w:val="28"/>
          <w:szCs w:val="28"/>
          <w:lang w:eastAsia="ru-RU"/>
        </w:rPr>
        <w:t>городского округа ЗАТО п.Горный</w:t>
      </w:r>
      <w:r w:rsidRPr="00A50C5C">
        <w:rPr>
          <w:rFonts w:ascii="Times New Roman" w:eastAsia="Times New Roman" w:hAnsi="Times New Roman" w:cs="Times New Roman"/>
          <w:color w:val="000000"/>
          <w:spacing w:val="2"/>
          <w:sz w:val="28"/>
          <w:szCs w:val="28"/>
          <w:lang w:eastAsia="ru-RU"/>
        </w:rPr>
        <w:t> </w:t>
      </w:r>
      <w:r w:rsidRPr="00A50C5C">
        <w:rPr>
          <w:rFonts w:ascii="Times New Roman" w:eastAsia="Times New Roman" w:hAnsi="Times New Roman" w:cs="Times New Roman"/>
          <w:color w:val="212121"/>
          <w:spacing w:val="2"/>
          <w:sz w:val="28"/>
          <w:szCs w:val="28"/>
          <w:lang w:eastAsia="ru-RU"/>
        </w:rPr>
        <w:t>(далее - Положение) устанавливает порядок организации и проведения торгов на право заключения договора купли-продажи муниципального жилого помещения, признанного непригодным для проживания граждан, а также порядок и условия определения экономической целесообразности проведения его реконструкции или капитального ремонта в целях приведения  объекта жилищных прав в соответствие с требованиями, установленными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w:t>
      </w:r>
      <w:hyperlink r:id="rId7" w:history="1">
        <w:r w:rsidRPr="00A50C5C">
          <w:rPr>
            <w:rFonts w:ascii="Times New Roman" w:eastAsia="Times New Roman" w:hAnsi="Times New Roman" w:cs="Times New Roman"/>
            <w:spacing w:val="2"/>
            <w:sz w:val="28"/>
            <w:szCs w:val="28"/>
            <w:lang w:eastAsia="ru-RU"/>
          </w:rPr>
          <w:t>постановлением Правительства Российской Федерации от 28.01.2006 № 47</w:t>
        </w:r>
      </w:hyperlink>
      <w:r w:rsidRPr="00A50C5C">
        <w:rPr>
          <w:rFonts w:ascii="Times New Roman" w:eastAsia="Times New Roman" w:hAnsi="Times New Roman" w:cs="Times New Roman"/>
          <w:color w:val="212121"/>
          <w:sz w:val="28"/>
          <w:szCs w:val="28"/>
          <w:lang w:eastAsia="ru-RU"/>
        </w:rPr>
        <w:t> (далее – Положение № 47)</w:t>
      </w:r>
      <w:r w:rsidRPr="00A50C5C">
        <w:rPr>
          <w:rFonts w:ascii="Times New Roman" w:eastAsia="Times New Roman" w:hAnsi="Times New Roman" w:cs="Times New Roman"/>
          <w:color w:val="212121"/>
          <w:spacing w:val="2"/>
          <w:sz w:val="28"/>
          <w:szCs w:val="28"/>
          <w:lang w:eastAsia="ru-RU"/>
        </w:rPr>
        <w:t>.</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1.2. Действие настоящего Положения распространяется на жилые помещения, находящиеся в собственности </w:t>
      </w:r>
      <w:r w:rsidR="005A1B17" w:rsidRPr="00A50C5C">
        <w:rPr>
          <w:rFonts w:ascii="Times New Roman" w:eastAsia="Times New Roman" w:hAnsi="Times New Roman" w:cs="Times New Roman"/>
          <w:color w:val="212121"/>
          <w:sz w:val="28"/>
          <w:szCs w:val="28"/>
          <w:shd w:val="clear" w:color="auto" w:fill="FFFFFF"/>
          <w:lang w:eastAsia="ru-RU"/>
        </w:rPr>
        <w:t xml:space="preserve">городского </w:t>
      </w:r>
      <w:proofErr w:type="gramStart"/>
      <w:r w:rsidR="005A1B17" w:rsidRPr="00A50C5C">
        <w:rPr>
          <w:rFonts w:ascii="Times New Roman" w:eastAsia="Times New Roman" w:hAnsi="Times New Roman" w:cs="Times New Roman"/>
          <w:color w:val="212121"/>
          <w:sz w:val="28"/>
          <w:szCs w:val="28"/>
          <w:shd w:val="clear" w:color="auto" w:fill="FFFFFF"/>
          <w:lang w:eastAsia="ru-RU"/>
        </w:rPr>
        <w:t>округа</w:t>
      </w:r>
      <w:proofErr w:type="gramEnd"/>
      <w:r w:rsidR="005A1B17" w:rsidRPr="00A50C5C">
        <w:rPr>
          <w:rFonts w:ascii="Times New Roman" w:eastAsia="Times New Roman" w:hAnsi="Times New Roman" w:cs="Times New Roman"/>
          <w:color w:val="212121"/>
          <w:sz w:val="28"/>
          <w:szCs w:val="28"/>
          <w:shd w:val="clear" w:color="auto" w:fill="FFFFFF"/>
          <w:lang w:eastAsia="ru-RU"/>
        </w:rPr>
        <w:t xml:space="preserve"> ЗАТО п.Горный</w:t>
      </w:r>
      <w:r w:rsidRPr="00A50C5C">
        <w:rPr>
          <w:rFonts w:ascii="Times New Roman" w:eastAsia="Times New Roman" w:hAnsi="Times New Roman" w:cs="Times New Roman"/>
          <w:color w:val="212121"/>
          <w:spacing w:val="2"/>
          <w:sz w:val="28"/>
          <w:szCs w:val="28"/>
          <w:shd w:val="clear" w:color="auto" w:fill="FFFFFF"/>
          <w:lang w:eastAsia="ru-RU"/>
        </w:rPr>
        <w:t>, свободные от прав третьих лиц и признанные в установленном порядке непригодными для проживания, требующие капитального ремонта или реконструкции, и которые не могут быть предоставлены гражданам по договорам социального либо специализированного найма по причине несоответствия их требованиям, предъявляемым к жилым помещениям статьей 15 Жилищного кодекса РФ.</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Действие настоящего Порядка не распространяется: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а) на муниципальные жилые помещения, расположенные в многоквартирном доме, признанном в установленном порядке аварийным и подлежащим сносу;</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б) на жилые помещения, отнесенные к специализированному жилищному фонду в соответствии с законодательством;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в) на жилые помещения, подлежащие предоставлению гражданам в соответствии с Жилищным кодексом РФ.</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 xml:space="preserve">1.3. Положение разработано в целях эффективного использования и распоряжения муниципальными жилыми помещениями, признанными </w:t>
      </w:r>
      <w:r w:rsidRPr="00A50C5C">
        <w:rPr>
          <w:rFonts w:ascii="Times New Roman" w:eastAsia="Times New Roman" w:hAnsi="Times New Roman" w:cs="Times New Roman"/>
          <w:color w:val="212121"/>
          <w:spacing w:val="2"/>
          <w:sz w:val="28"/>
          <w:szCs w:val="28"/>
          <w:shd w:val="clear" w:color="auto" w:fill="FFFFFF"/>
          <w:lang w:eastAsia="ru-RU"/>
        </w:rPr>
        <w:lastRenderedPageBreak/>
        <w:t>непригодными для проживания граждан, с учетом экономической целесообразности финансовых затрат, требуемых на реконструкцию или капитальный ремонт.</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A50C5C" w:rsidRPr="00A50C5C" w:rsidRDefault="007A3853" w:rsidP="00A50C5C">
      <w:pPr>
        <w:numPr>
          <w:ilvl w:val="0"/>
          <w:numId w:val="3"/>
        </w:numPr>
        <w:shd w:val="clear" w:color="auto" w:fill="FFFFFF"/>
        <w:tabs>
          <w:tab w:val="clear" w:pos="720"/>
        </w:tabs>
        <w:spacing w:after="0" w:line="240" w:lineRule="auto"/>
        <w:ind w:left="0"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pacing w:val="2"/>
          <w:sz w:val="28"/>
          <w:szCs w:val="28"/>
          <w:shd w:val="clear" w:color="auto" w:fill="FFFFFF"/>
          <w:lang w:eastAsia="ru-RU"/>
        </w:rPr>
        <w:t xml:space="preserve">Определение экономической целесообразности проведения ремонтных работ и условия отбора Объектов, </w:t>
      </w:r>
    </w:p>
    <w:p w:rsidR="007A3853" w:rsidRPr="00A50C5C" w:rsidRDefault="007A3853" w:rsidP="00A50C5C">
      <w:pPr>
        <w:shd w:val="clear" w:color="auto" w:fill="FFFFFF"/>
        <w:spacing w:after="0" w:line="240" w:lineRule="auto"/>
        <w:ind w:left="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pacing w:val="2"/>
          <w:sz w:val="28"/>
          <w:szCs w:val="28"/>
          <w:shd w:val="clear" w:color="auto" w:fill="FFFFFF"/>
          <w:lang w:eastAsia="ru-RU"/>
        </w:rPr>
        <w:t>подлежащих реализации с торгов</w:t>
      </w:r>
    </w:p>
    <w:p w:rsidR="007A3853" w:rsidRPr="00A50C5C" w:rsidRDefault="007A3853" w:rsidP="00A50C5C">
      <w:pPr>
        <w:shd w:val="clear" w:color="auto" w:fill="FFFFFF"/>
        <w:spacing w:after="0" w:line="240" w:lineRule="auto"/>
        <w:ind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 xml:space="preserve">2.1. Отбор муниципальных жилых помещений (далее – объекты), подлежащих реализации с торгов, осуществляется администрацией </w:t>
      </w:r>
      <w:r w:rsidR="005A1B17" w:rsidRPr="00A50C5C">
        <w:rPr>
          <w:rFonts w:ascii="Times New Roman" w:eastAsia="Times New Roman" w:hAnsi="Times New Roman" w:cs="Times New Roman"/>
          <w:color w:val="212121"/>
          <w:spacing w:val="2"/>
          <w:sz w:val="28"/>
          <w:szCs w:val="28"/>
          <w:shd w:val="clear" w:color="auto" w:fill="FFFFFF"/>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shd w:val="clear" w:color="auto" w:fill="FFFFFF"/>
          <w:lang w:eastAsia="ru-RU"/>
        </w:rPr>
        <w:t>округа</w:t>
      </w:r>
      <w:proofErr w:type="gramEnd"/>
      <w:r w:rsidR="005A1B17" w:rsidRPr="00A50C5C">
        <w:rPr>
          <w:rFonts w:ascii="Times New Roman" w:eastAsia="Times New Roman" w:hAnsi="Times New Roman" w:cs="Times New Roman"/>
          <w:color w:val="212121"/>
          <w:spacing w:val="2"/>
          <w:sz w:val="28"/>
          <w:szCs w:val="28"/>
          <w:shd w:val="clear" w:color="auto" w:fill="FFFFFF"/>
          <w:lang w:eastAsia="ru-RU"/>
        </w:rPr>
        <w:t xml:space="preserve"> ЗАТО п.Горный</w:t>
      </w:r>
      <w:r w:rsidRPr="00A50C5C">
        <w:rPr>
          <w:rFonts w:ascii="Times New Roman" w:eastAsia="Times New Roman" w:hAnsi="Times New Roman" w:cs="Times New Roman"/>
          <w:color w:val="212121"/>
          <w:spacing w:val="2"/>
          <w:sz w:val="28"/>
          <w:szCs w:val="28"/>
          <w:shd w:val="clear" w:color="auto" w:fill="FFFFFF"/>
          <w:lang w:eastAsia="ru-RU"/>
        </w:rPr>
        <w:t xml:space="preserve"> по результатам проводимых мероприятий по проверке экономической целесообразности проведения реконструкции либо капитального ремонта объектов в целях их приведения в соответствие с требованиями Положения № 47.</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 xml:space="preserve">2.2. После утверждения муниципального акта администрации </w:t>
      </w:r>
      <w:r w:rsidR="005A1B17" w:rsidRPr="00A50C5C">
        <w:rPr>
          <w:rFonts w:ascii="Times New Roman" w:eastAsia="Times New Roman" w:hAnsi="Times New Roman" w:cs="Times New Roman"/>
          <w:color w:val="212121"/>
          <w:spacing w:val="2"/>
          <w:sz w:val="28"/>
          <w:szCs w:val="28"/>
          <w:shd w:val="clear" w:color="auto" w:fill="FFFFFF"/>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shd w:val="clear" w:color="auto" w:fill="FFFFFF"/>
          <w:lang w:eastAsia="ru-RU"/>
        </w:rPr>
        <w:t>округа</w:t>
      </w:r>
      <w:proofErr w:type="gramEnd"/>
      <w:r w:rsidR="005A1B17" w:rsidRPr="00A50C5C">
        <w:rPr>
          <w:rFonts w:ascii="Times New Roman" w:eastAsia="Times New Roman" w:hAnsi="Times New Roman" w:cs="Times New Roman"/>
          <w:color w:val="212121"/>
          <w:spacing w:val="2"/>
          <w:sz w:val="28"/>
          <w:szCs w:val="28"/>
          <w:shd w:val="clear" w:color="auto" w:fill="FFFFFF"/>
          <w:lang w:eastAsia="ru-RU"/>
        </w:rPr>
        <w:t xml:space="preserve"> ЗАТО п.Горный</w:t>
      </w:r>
      <w:r w:rsidRPr="00A50C5C">
        <w:rPr>
          <w:rFonts w:ascii="Times New Roman" w:eastAsia="Times New Roman" w:hAnsi="Times New Roman" w:cs="Times New Roman"/>
          <w:color w:val="212121"/>
          <w:spacing w:val="2"/>
          <w:sz w:val="28"/>
          <w:szCs w:val="28"/>
          <w:shd w:val="clear" w:color="auto" w:fill="FFFFFF"/>
          <w:lang w:eastAsia="ru-RU"/>
        </w:rPr>
        <w:t xml:space="preserve"> о признания муниципального жилого помещения непригодным для проживания с целью реализации полномочий по дальнейшему использованию помещения, администрация </w:t>
      </w:r>
      <w:r w:rsidR="005A1B17" w:rsidRPr="00A50C5C">
        <w:rPr>
          <w:rFonts w:ascii="Times New Roman" w:eastAsia="Times New Roman" w:hAnsi="Times New Roman" w:cs="Times New Roman"/>
          <w:color w:val="212121"/>
          <w:spacing w:val="2"/>
          <w:sz w:val="28"/>
          <w:szCs w:val="28"/>
          <w:shd w:val="clear" w:color="auto" w:fill="FFFFFF"/>
          <w:lang w:eastAsia="ru-RU"/>
        </w:rPr>
        <w:t>городского округа ЗАТО п.Горный</w:t>
      </w:r>
      <w:r w:rsidRPr="00A50C5C">
        <w:rPr>
          <w:rFonts w:ascii="Times New Roman" w:eastAsia="Times New Roman" w:hAnsi="Times New Roman" w:cs="Times New Roman"/>
          <w:color w:val="212121"/>
          <w:spacing w:val="2"/>
          <w:sz w:val="28"/>
          <w:szCs w:val="28"/>
          <w:shd w:val="clear" w:color="auto" w:fill="FFFFFF"/>
          <w:lang w:eastAsia="ru-RU"/>
        </w:rPr>
        <w:t xml:space="preserve"> издает распоряжение о проведении мероприятий по определению экономической целесообразности проведения капитального ремонта или реконструкции жилого помещения, признанного непригодным для проживания.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2.3.  Мероприятия по определению экономической целесообразности проводятся на основании заключения межведомственной комиссии об оценке соответствия помещения (многоквартирного дома) требованиям, установленным в Положении № 47 (далее – заключение межведомственной комиссии), сметного расчета стоимости минимального</w:t>
      </w:r>
      <w:r w:rsidRPr="00A50C5C">
        <w:rPr>
          <w:rFonts w:ascii="Times New Roman" w:eastAsia="Times New Roman" w:hAnsi="Times New Roman" w:cs="Times New Roman"/>
          <w:i/>
          <w:iCs/>
          <w:color w:val="212121"/>
          <w:spacing w:val="2"/>
          <w:sz w:val="28"/>
          <w:szCs w:val="28"/>
          <w:shd w:val="clear" w:color="auto" w:fill="FFFFFF"/>
          <w:lang w:eastAsia="ru-RU"/>
        </w:rPr>
        <w:t> </w:t>
      </w:r>
      <w:r w:rsidRPr="00A50C5C">
        <w:rPr>
          <w:rFonts w:ascii="Times New Roman" w:eastAsia="Times New Roman" w:hAnsi="Times New Roman" w:cs="Times New Roman"/>
          <w:color w:val="212121"/>
          <w:spacing w:val="2"/>
          <w:sz w:val="28"/>
          <w:szCs w:val="28"/>
          <w:shd w:val="clear" w:color="auto" w:fill="FFFFFF"/>
          <w:lang w:eastAsia="ru-RU"/>
        </w:rPr>
        <w:t>перечня мероприятий по капитальному ремонту или реконструкции и оценки рыночной стоимости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 xml:space="preserve">2.4. На основании документов, указанных в пункте 2.3. настоящего Положения администрация </w:t>
      </w:r>
      <w:r w:rsidR="005A1B17" w:rsidRPr="00A50C5C">
        <w:rPr>
          <w:rFonts w:ascii="Times New Roman" w:eastAsia="Times New Roman" w:hAnsi="Times New Roman" w:cs="Times New Roman"/>
          <w:color w:val="212121"/>
          <w:spacing w:val="2"/>
          <w:sz w:val="28"/>
          <w:szCs w:val="28"/>
          <w:shd w:val="clear" w:color="auto" w:fill="FFFFFF"/>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shd w:val="clear" w:color="auto" w:fill="FFFFFF"/>
          <w:lang w:eastAsia="ru-RU"/>
        </w:rPr>
        <w:t>округа</w:t>
      </w:r>
      <w:proofErr w:type="gramEnd"/>
      <w:r w:rsidR="005A1B17" w:rsidRPr="00A50C5C">
        <w:rPr>
          <w:rFonts w:ascii="Times New Roman" w:eastAsia="Times New Roman" w:hAnsi="Times New Roman" w:cs="Times New Roman"/>
          <w:color w:val="212121"/>
          <w:spacing w:val="2"/>
          <w:sz w:val="28"/>
          <w:szCs w:val="28"/>
          <w:shd w:val="clear" w:color="auto" w:fill="FFFFFF"/>
          <w:lang w:eastAsia="ru-RU"/>
        </w:rPr>
        <w:t xml:space="preserve"> ЗАТО п.Горный</w:t>
      </w:r>
      <w:r w:rsidRPr="00A50C5C">
        <w:rPr>
          <w:rFonts w:ascii="Times New Roman" w:eastAsia="Times New Roman" w:hAnsi="Times New Roman" w:cs="Times New Roman"/>
          <w:color w:val="212121"/>
          <w:spacing w:val="2"/>
          <w:sz w:val="28"/>
          <w:szCs w:val="28"/>
          <w:shd w:val="clear" w:color="auto" w:fill="FFFFFF"/>
          <w:lang w:eastAsia="ru-RU"/>
        </w:rPr>
        <w:t xml:space="preserve"> определяет экономическую целесообразность проведения реконструкции либо капитального ремонта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2.5. Экономическая целесообразность проведения реконструкции либо капитального ремонта объекта определяется путем сравнения потребности финансовых ресурсов, необходимых на проведение его реконструкции или капитального ремонта, исходя из перечня видов работ, указанных в заключении межведомственной комиссии, с рыночной стоимостью объекта, подлежащего реконструкции либо капитальному ремонту.</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2.6. Расчет потребности финансовых ресурсов на проведение реконструкции либо капитального ремонта объекта осуществляется исходя из сметной стоимости работ, связанных с проведением реконструкции либо капитального ремонта, определяемой на основании сметных нормативов.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t>2.7. Рыночная стоимость объекта определяется в соответствии с Федеральным законом от 29.07.1998 № 135-ФЗ «Об оценочной деятельности в Российской Федерации».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shd w:val="clear" w:color="auto" w:fill="FFFFFF"/>
          <w:lang w:eastAsia="ru-RU"/>
        </w:rPr>
        <w:lastRenderedPageBreak/>
        <w:t>2.8. Если доля финансовых затрат на проведение реконструкции либо капитального ремонта объекта составляет более 2/3 от его рыночной стоимости, органами местного самоуправления принимается решение о продаже жилого помещения с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53173D" w:rsidRDefault="007A3853" w:rsidP="0053173D">
      <w:pPr>
        <w:pStyle w:val="a6"/>
        <w:numPr>
          <w:ilvl w:val="0"/>
          <w:numId w:val="9"/>
        </w:numPr>
        <w:shd w:val="clear" w:color="auto" w:fill="FFFFFF"/>
        <w:spacing w:after="0" w:line="240" w:lineRule="auto"/>
        <w:jc w:val="center"/>
        <w:rPr>
          <w:rFonts w:ascii="Times New Roman" w:eastAsia="Times New Roman" w:hAnsi="Times New Roman" w:cs="Times New Roman"/>
          <w:b/>
          <w:bCs/>
          <w:color w:val="212121"/>
          <w:spacing w:val="2"/>
          <w:sz w:val="28"/>
          <w:szCs w:val="28"/>
          <w:lang w:eastAsia="ru-RU"/>
        </w:rPr>
      </w:pPr>
      <w:r w:rsidRPr="0053173D">
        <w:rPr>
          <w:rFonts w:ascii="Times New Roman" w:eastAsia="Times New Roman" w:hAnsi="Times New Roman" w:cs="Times New Roman"/>
          <w:b/>
          <w:bCs/>
          <w:color w:val="212121"/>
          <w:spacing w:val="2"/>
          <w:sz w:val="28"/>
          <w:szCs w:val="28"/>
          <w:lang w:eastAsia="ru-RU"/>
        </w:rPr>
        <w:t>Организация и проведение торгов</w:t>
      </w:r>
    </w:p>
    <w:p w:rsidR="0053173D" w:rsidRPr="0053173D" w:rsidRDefault="0053173D" w:rsidP="0053173D">
      <w:pPr>
        <w:pStyle w:val="a6"/>
        <w:shd w:val="clear" w:color="auto" w:fill="FFFFFF"/>
        <w:spacing w:after="0" w:line="240" w:lineRule="auto"/>
        <w:ind w:left="360"/>
        <w:rPr>
          <w:rFonts w:ascii="Times New Roman" w:eastAsia="Times New Roman" w:hAnsi="Times New Roman" w:cs="Times New Roman"/>
          <w:color w:val="212121"/>
          <w:sz w:val="28"/>
          <w:szCs w:val="28"/>
          <w:lang w:eastAsia="ru-RU"/>
        </w:rPr>
      </w:pPr>
    </w:p>
    <w:p w:rsidR="007A3853" w:rsidRPr="00A50C5C" w:rsidRDefault="007A3853" w:rsidP="00A50C5C">
      <w:pPr>
        <w:pStyle w:val="a6"/>
        <w:numPr>
          <w:ilvl w:val="1"/>
          <w:numId w:val="9"/>
        </w:numPr>
        <w:shd w:val="clear" w:color="auto" w:fill="FFFFFF"/>
        <w:spacing w:after="0" w:line="240" w:lineRule="auto"/>
        <w:ind w:left="0"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Организатором торгов выступает </w:t>
      </w:r>
      <w:r w:rsidRPr="00A50C5C">
        <w:rPr>
          <w:rFonts w:ascii="Times New Roman" w:eastAsia="Times New Roman" w:hAnsi="Times New Roman" w:cs="Times New Roman"/>
          <w:color w:val="212121"/>
          <w:spacing w:val="2"/>
          <w:sz w:val="28"/>
          <w:szCs w:val="28"/>
          <w:lang w:eastAsia="ru-RU"/>
        </w:rPr>
        <w:t xml:space="preserve">администрация </w:t>
      </w:r>
      <w:r w:rsidR="005A1B17" w:rsidRPr="00A50C5C">
        <w:rPr>
          <w:rFonts w:ascii="Times New Roman" w:eastAsia="Times New Roman" w:hAnsi="Times New Roman" w:cs="Times New Roman"/>
          <w:color w:val="212121"/>
          <w:spacing w:val="2"/>
          <w:sz w:val="28"/>
          <w:szCs w:val="28"/>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lang w:eastAsia="ru-RU"/>
        </w:rPr>
        <w:t>округа</w:t>
      </w:r>
      <w:proofErr w:type="gramEnd"/>
      <w:r w:rsidR="005A1B17" w:rsidRPr="00A50C5C">
        <w:rPr>
          <w:rFonts w:ascii="Times New Roman" w:eastAsia="Times New Roman" w:hAnsi="Times New Roman" w:cs="Times New Roman"/>
          <w:color w:val="212121"/>
          <w:spacing w:val="2"/>
          <w:sz w:val="28"/>
          <w:szCs w:val="28"/>
          <w:lang w:eastAsia="ru-RU"/>
        </w:rPr>
        <w:t xml:space="preserve"> ЗАТО п.Горный</w:t>
      </w:r>
      <w:r w:rsidRPr="00A50C5C">
        <w:rPr>
          <w:rFonts w:ascii="Times New Roman" w:eastAsia="Times New Roman" w:hAnsi="Times New Roman" w:cs="Times New Roman"/>
          <w:color w:val="000000"/>
          <w:sz w:val="28"/>
          <w:szCs w:val="28"/>
          <w:lang w:eastAsia="ru-RU"/>
        </w:rPr>
        <w:t>.</w:t>
      </w:r>
    </w:p>
    <w:p w:rsidR="007A3853" w:rsidRPr="00A50C5C" w:rsidRDefault="007A3853" w:rsidP="00A50C5C">
      <w:pPr>
        <w:pStyle w:val="a6"/>
        <w:numPr>
          <w:ilvl w:val="1"/>
          <w:numId w:val="9"/>
        </w:numPr>
        <w:shd w:val="clear" w:color="auto" w:fill="FFFFFF"/>
        <w:spacing w:after="0" w:line="240" w:lineRule="auto"/>
        <w:ind w:left="0"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Решение о проведении торгов по продаже непригодных для проживания граждан объектов оформляется распоряжением </w:t>
      </w:r>
      <w:r w:rsidRPr="00A50C5C">
        <w:rPr>
          <w:rFonts w:ascii="Times New Roman" w:eastAsia="Times New Roman" w:hAnsi="Times New Roman" w:cs="Times New Roman"/>
          <w:color w:val="212121"/>
          <w:spacing w:val="2"/>
          <w:sz w:val="28"/>
          <w:szCs w:val="28"/>
          <w:lang w:eastAsia="ru-RU"/>
        </w:rPr>
        <w:t xml:space="preserve">администрации </w:t>
      </w:r>
      <w:r w:rsidR="005A1B17" w:rsidRPr="00A50C5C">
        <w:rPr>
          <w:rFonts w:ascii="Times New Roman" w:eastAsia="Times New Roman" w:hAnsi="Times New Roman" w:cs="Times New Roman"/>
          <w:color w:val="212121"/>
          <w:spacing w:val="2"/>
          <w:sz w:val="28"/>
          <w:szCs w:val="28"/>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lang w:eastAsia="ru-RU"/>
        </w:rPr>
        <w:t>округа</w:t>
      </w:r>
      <w:proofErr w:type="gramEnd"/>
      <w:r w:rsidR="005A1B17" w:rsidRPr="00A50C5C">
        <w:rPr>
          <w:rFonts w:ascii="Times New Roman" w:eastAsia="Times New Roman" w:hAnsi="Times New Roman" w:cs="Times New Roman"/>
          <w:color w:val="212121"/>
          <w:spacing w:val="2"/>
          <w:sz w:val="28"/>
          <w:szCs w:val="28"/>
          <w:lang w:eastAsia="ru-RU"/>
        </w:rPr>
        <w:t xml:space="preserve"> ЗАТО п.Горный</w:t>
      </w:r>
      <w:r w:rsidRPr="00A50C5C">
        <w:rPr>
          <w:rFonts w:ascii="Times New Roman" w:eastAsia="Times New Roman" w:hAnsi="Times New Roman" w:cs="Times New Roman"/>
          <w:color w:val="000000"/>
          <w:sz w:val="28"/>
          <w:szCs w:val="28"/>
          <w:lang w:eastAsia="ru-RU"/>
        </w:rPr>
        <w:t>.</w:t>
      </w:r>
    </w:p>
    <w:p w:rsidR="007A3853" w:rsidRPr="00A50C5C" w:rsidRDefault="007A3853" w:rsidP="00A50C5C">
      <w:pPr>
        <w:numPr>
          <w:ilvl w:val="1"/>
          <w:numId w:val="9"/>
        </w:numPr>
        <w:shd w:val="clear" w:color="auto" w:fill="FFFFFF"/>
        <w:spacing w:after="0" w:line="240" w:lineRule="auto"/>
        <w:ind w:left="0"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Основными принципами организации и проведения торгов являются равные условия для всех его участников, открытость, гласность и состязательность.</w:t>
      </w:r>
    </w:p>
    <w:p w:rsidR="007A3853" w:rsidRPr="00A50C5C" w:rsidRDefault="007A3853" w:rsidP="00A50C5C">
      <w:pPr>
        <w:numPr>
          <w:ilvl w:val="1"/>
          <w:numId w:val="9"/>
        </w:numPr>
        <w:shd w:val="clear" w:color="auto" w:fill="FFFFFF"/>
        <w:spacing w:after="0" w:line="240" w:lineRule="auto"/>
        <w:ind w:left="0"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Торги проводятся в форме аукциона, открытого по составу участников и закрытого по форме подачи предложений о цене.</w:t>
      </w:r>
    </w:p>
    <w:p w:rsidR="007A3853" w:rsidRPr="00A50C5C" w:rsidRDefault="007A3853" w:rsidP="00A50C5C">
      <w:pPr>
        <w:numPr>
          <w:ilvl w:val="1"/>
          <w:numId w:val="9"/>
        </w:numPr>
        <w:shd w:val="clear" w:color="auto" w:fill="FFFFFF"/>
        <w:spacing w:after="0" w:line="240" w:lineRule="auto"/>
        <w:ind w:left="0"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Условия и срок подачи заявок на участие в торгах, порядок осмотра отчуждаемого имущества, начальная цена и размер задатка определяются </w:t>
      </w:r>
      <w:r w:rsidRPr="00A50C5C">
        <w:rPr>
          <w:rFonts w:ascii="Times New Roman" w:eastAsia="Times New Roman" w:hAnsi="Times New Roman" w:cs="Times New Roman"/>
          <w:color w:val="212121"/>
          <w:spacing w:val="2"/>
          <w:sz w:val="28"/>
          <w:szCs w:val="28"/>
          <w:lang w:eastAsia="ru-RU"/>
        </w:rPr>
        <w:t xml:space="preserve">администрацией </w:t>
      </w:r>
      <w:r w:rsidR="005A1B17" w:rsidRPr="00A50C5C">
        <w:rPr>
          <w:rFonts w:ascii="Times New Roman" w:eastAsia="Times New Roman" w:hAnsi="Times New Roman" w:cs="Times New Roman"/>
          <w:color w:val="212121"/>
          <w:spacing w:val="2"/>
          <w:sz w:val="28"/>
          <w:szCs w:val="28"/>
          <w:lang w:eastAsia="ru-RU"/>
        </w:rPr>
        <w:t xml:space="preserve">городского </w:t>
      </w:r>
      <w:proofErr w:type="gramStart"/>
      <w:r w:rsidR="005A1B17" w:rsidRPr="00A50C5C">
        <w:rPr>
          <w:rFonts w:ascii="Times New Roman" w:eastAsia="Times New Roman" w:hAnsi="Times New Roman" w:cs="Times New Roman"/>
          <w:color w:val="212121"/>
          <w:spacing w:val="2"/>
          <w:sz w:val="28"/>
          <w:szCs w:val="28"/>
          <w:lang w:eastAsia="ru-RU"/>
        </w:rPr>
        <w:t>округа</w:t>
      </w:r>
      <w:proofErr w:type="gramEnd"/>
      <w:r w:rsidR="005A1B17" w:rsidRPr="00A50C5C">
        <w:rPr>
          <w:rFonts w:ascii="Times New Roman" w:eastAsia="Times New Roman" w:hAnsi="Times New Roman" w:cs="Times New Roman"/>
          <w:color w:val="212121"/>
          <w:spacing w:val="2"/>
          <w:sz w:val="28"/>
          <w:szCs w:val="28"/>
          <w:lang w:eastAsia="ru-RU"/>
        </w:rPr>
        <w:t xml:space="preserve"> ЗАТО п.Горный</w:t>
      </w:r>
      <w:r w:rsidRPr="00A50C5C">
        <w:rPr>
          <w:rFonts w:ascii="Times New Roman" w:eastAsia="Times New Roman" w:hAnsi="Times New Roman" w:cs="Times New Roman"/>
          <w:color w:val="000000"/>
          <w:sz w:val="28"/>
          <w:szCs w:val="28"/>
          <w:lang w:eastAsia="ru-RU"/>
        </w:rPr>
        <w:t> и размещаются на официальном сайте </w:t>
      </w:r>
      <w:r w:rsidR="005A1B17" w:rsidRPr="00A50C5C">
        <w:rPr>
          <w:rFonts w:ascii="Times New Roman" w:eastAsia="Times New Roman" w:hAnsi="Times New Roman" w:cs="Times New Roman"/>
          <w:color w:val="212121"/>
          <w:spacing w:val="2"/>
          <w:sz w:val="28"/>
          <w:szCs w:val="28"/>
          <w:lang w:eastAsia="ru-RU"/>
        </w:rPr>
        <w:t>городского округа ЗАТО п.Горный</w:t>
      </w:r>
      <w:r w:rsidRPr="00A50C5C">
        <w:rPr>
          <w:rFonts w:ascii="Times New Roman" w:eastAsia="Times New Roman" w:hAnsi="Times New Roman" w:cs="Times New Roman"/>
          <w:color w:val="000000"/>
          <w:sz w:val="28"/>
          <w:szCs w:val="28"/>
          <w:lang w:eastAsia="ru-RU"/>
        </w:rPr>
        <w:t> в сети Интернет.</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3.6. При организации и проведении торгов </w:t>
      </w:r>
      <w:r w:rsidRPr="00A50C5C">
        <w:rPr>
          <w:rFonts w:ascii="Times New Roman" w:eastAsia="Times New Roman" w:hAnsi="Times New Roman" w:cs="Times New Roman"/>
          <w:color w:val="212121"/>
          <w:sz w:val="28"/>
          <w:szCs w:val="28"/>
          <w:lang w:eastAsia="ru-RU"/>
        </w:rPr>
        <w:t xml:space="preserve">администрация </w:t>
      </w:r>
      <w:r w:rsidR="005A1B17" w:rsidRPr="00A50C5C">
        <w:rPr>
          <w:rFonts w:ascii="Times New Roman" w:eastAsia="Times New Roman" w:hAnsi="Times New Roman" w:cs="Times New Roman"/>
          <w:color w:val="212121"/>
          <w:sz w:val="28"/>
          <w:szCs w:val="28"/>
          <w:lang w:eastAsia="ru-RU"/>
        </w:rPr>
        <w:t xml:space="preserve">городского </w:t>
      </w:r>
      <w:proofErr w:type="gramStart"/>
      <w:r w:rsidR="005A1B17" w:rsidRPr="00A50C5C">
        <w:rPr>
          <w:rFonts w:ascii="Times New Roman" w:eastAsia="Times New Roman" w:hAnsi="Times New Roman" w:cs="Times New Roman"/>
          <w:color w:val="212121"/>
          <w:sz w:val="28"/>
          <w:szCs w:val="28"/>
          <w:lang w:eastAsia="ru-RU"/>
        </w:rPr>
        <w:t>округа</w:t>
      </w:r>
      <w:proofErr w:type="gramEnd"/>
      <w:r w:rsidR="005A1B17" w:rsidRPr="00A50C5C">
        <w:rPr>
          <w:rFonts w:ascii="Times New Roman" w:eastAsia="Times New Roman" w:hAnsi="Times New Roman" w:cs="Times New Roman"/>
          <w:color w:val="212121"/>
          <w:sz w:val="28"/>
          <w:szCs w:val="28"/>
          <w:lang w:eastAsia="ru-RU"/>
        </w:rPr>
        <w:t xml:space="preserve"> ЗАТО п.Горный</w:t>
      </w:r>
      <w:r w:rsidRPr="00A50C5C">
        <w:rPr>
          <w:rFonts w:ascii="Times New Roman" w:eastAsia="Times New Roman" w:hAnsi="Times New Roman" w:cs="Times New Roman"/>
          <w:color w:val="000000"/>
          <w:sz w:val="28"/>
          <w:szCs w:val="28"/>
          <w:lang w:eastAsia="ru-RU"/>
        </w:rPr>
        <w:t>:</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а) принимает решение о проведении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б) назначает место приема заявок на участие в торгах, даты, время начала и время окончания приема заявок на участие в торгах (далее - заявка), место, дату и время определения участников торгов, место и срок подведения итогов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в) организует подготовку и опубликование извещения о проведении торгов (или об отказе от их проведения);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г) осуществляет прием заявок от физических и юридических лиц (далее - претенденты) и их регистрацию в журнале приема и регистрации заявок (с присвоением каждой заявке номера и указанием даты и времени приема заявки), обеспечивает хранение зарегистрированных заявок, а также конфиденциальность сведений о лицах, подавших заявки, содержания представленных ими документов до момента их оглашения при проведении торгов;</w:t>
      </w:r>
    </w:p>
    <w:p w:rsidR="007A3853" w:rsidRPr="0032094F"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 xml:space="preserve">д) предоставляет претендентам возможность ознакомления с предметом </w:t>
      </w:r>
      <w:r w:rsidRPr="0032094F">
        <w:rPr>
          <w:rFonts w:ascii="Times New Roman" w:eastAsia="Times New Roman" w:hAnsi="Times New Roman" w:cs="Times New Roman"/>
          <w:color w:val="000000"/>
          <w:sz w:val="28"/>
          <w:szCs w:val="28"/>
          <w:lang w:eastAsia="ru-RU"/>
        </w:rPr>
        <w:t>торгов и документацией, характеризующей предмет торгов и его правовой статус, а также с правилами проведения торгов;</w:t>
      </w:r>
    </w:p>
    <w:p w:rsidR="007A3853" w:rsidRPr="0032094F"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32094F">
        <w:rPr>
          <w:rFonts w:ascii="Times New Roman" w:eastAsia="Times New Roman" w:hAnsi="Times New Roman" w:cs="Times New Roman"/>
          <w:color w:val="000000"/>
          <w:sz w:val="28"/>
          <w:szCs w:val="28"/>
          <w:lang w:eastAsia="ru-RU"/>
        </w:rPr>
        <w:t>е) заключает с претендентами договоры о задатке;</w:t>
      </w:r>
    </w:p>
    <w:p w:rsidR="007A3853" w:rsidRPr="0032094F"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32094F">
        <w:rPr>
          <w:rFonts w:ascii="Times New Roman" w:eastAsia="Times New Roman" w:hAnsi="Times New Roman" w:cs="Times New Roman"/>
          <w:color w:val="000000"/>
          <w:sz w:val="28"/>
          <w:szCs w:val="28"/>
          <w:lang w:eastAsia="ru-RU"/>
        </w:rPr>
        <w:t>ж) принимает решение о признании претендентов участниками торгов или об отказе в допуске к участию в торгах по основаниям, установленным настоящим Положением, и уведомляет претендентов о принятом решении;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32094F">
        <w:rPr>
          <w:rFonts w:ascii="Times New Roman" w:eastAsia="Times New Roman" w:hAnsi="Times New Roman" w:cs="Times New Roman"/>
          <w:color w:val="000000"/>
          <w:sz w:val="28"/>
          <w:szCs w:val="28"/>
          <w:lang w:eastAsia="ru-RU"/>
        </w:rPr>
        <w:t>з) определяет победителя</w:t>
      </w:r>
      <w:r w:rsidRPr="00A50C5C">
        <w:rPr>
          <w:rFonts w:ascii="Times New Roman" w:eastAsia="Times New Roman" w:hAnsi="Times New Roman" w:cs="Times New Roman"/>
          <w:color w:val="000000"/>
          <w:sz w:val="28"/>
          <w:szCs w:val="28"/>
          <w:lang w:eastAsia="ru-RU"/>
        </w:rPr>
        <w:t xml:space="preserve"> торгов и оформляет протокол о результатах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lastRenderedPageBreak/>
        <w:t>и) готовит проект договора купли-продажи;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к) заключает с победителем торгов договор купли-продажи;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л) осуществляет иные предусмотренные настоящим Положением функции.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3.7. Решение об отказе от проведения торгов может быть принято организатором торгов в сроки, предусмотренные гражданским законодательством Российской Федерации.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3.8. Последствия отказа от проведения торгов определяются в соответствии с законодательством Российской Федерации.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 xml:space="preserve">3.9. Извещение о проведении торгов должно быть </w:t>
      </w:r>
      <w:r w:rsidR="005A55F4">
        <w:rPr>
          <w:rFonts w:ascii="Times New Roman" w:eastAsia="Times New Roman" w:hAnsi="Times New Roman" w:cs="Times New Roman"/>
          <w:color w:val="000000"/>
          <w:sz w:val="28"/>
          <w:szCs w:val="28"/>
          <w:lang w:eastAsia="ru-RU"/>
        </w:rPr>
        <w:t xml:space="preserve">размещено на сайте городского </w:t>
      </w:r>
      <w:proofErr w:type="gramStart"/>
      <w:r w:rsidR="005A55F4">
        <w:rPr>
          <w:rFonts w:ascii="Times New Roman" w:eastAsia="Times New Roman" w:hAnsi="Times New Roman" w:cs="Times New Roman"/>
          <w:color w:val="000000"/>
          <w:sz w:val="28"/>
          <w:szCs w:val="28"/>
          <w:lang w:eastAsia="ru-RU"/>
        </w:rPr>
        <w:t>округа</w:t>
      </w:r>
      <w:proofErr w:type="gramEnd"/>
      <w:r w:rsidR="005A55F4">
        <w:rPr>
          <w:rFonts w:ascii="Times New Roman" w:eastAsia="Times New Roman" w:hAnsi="Times New Roman" w:cs="Times New Roman"/>
          <w:color w:val="000000"/>
          <w:sz w:val="28"/>
          <w:szCs w:val="28"/>
          <w:lang w:eastAsia="ru-RU"/>
        </w:rPr>
        <w:t xml:space="preserve"> ЗАТО п.Горный и </w:t>
      </w:r>
      <w:r w:rsidRPr="00A50C5C">
        <w:rPr>
          <w:rFonts w:ascii="Times New Roman" w:eastAsia="Times New Roman" w:hAnsi="Times New Roman" w:cs="Times New Roman"/>
          <w:color w:val="000000"/>
          <w:sz w:val="28"/>
          <w:szCs w:val="28"/>
          <w:lang w:eastAsia="ru-RU"/>
        </w:rPr>
        <w:t xml:space="preserve">опубликовано в газете </w:t>
      </w:r>
      <w:r w:rsidR="00F55D16">
        <w:rPr>
          <w:rFonts w:ascii="Times New Roman" w:eastAsia="Times New Roman" w:hAnsi="Times New Roman" w:cs="Times New Roman"/>
          <w:color w:val="000000"/>
          <w:sz w:val="28"/>
          <w:szCs w:val="28"/>
          <w:lang w:eastAsia="ru-RU"/>
        </w:rPr>
        <w:t>________________________</w:t>
      </w:r>
      <w:r w:rsidR="005A4CD0">
        <w:rPr>
          <w:rFonts w:ascii="Times New Roman" w:eastAsia="Times New Roman" w:hAnsi="Times New Roman" w:cs="Times New Roman"/>
          <w:color w:val="000000"/>
          <w:sz w:val="28"/>
          <w:szCs w:val="28"/>
          <w:lang w:eastAsia="ru-RU"/>
        </w:rPr>
        <w:t xml:space="preserve"> </w:t>
      </w:r>
      <w:r w:rsidR="005A4CD0" w:rsidRPr="00E90617">
        <w:rPr>
          <w:rFonts w:ascii="Times New Roman" w:eastAsia="Times New Roman" w:hAnsi="Times New Roman" w:cs="Times New Roman"/>
          <w:i/>
          <w:color w:val="0000FF"/>
          <w:sz w:val="28"/>
          <w:szCs w:val="28"/>
          <w:lang w:eastAsia="ru-RU"/>
        </w:rPr>
        <w:t>(Забайкальский Рабочий», «</w:t>
      </w:r>
      <w:proofErr w:type="spellStart"/>
      <w:r w:rsidR="005A4CD0" w:rsidRPr="00E90617">
        <w:rPr>
          <w:rFonts w:ascii="Times New Roman" w:eastAsia="Times New Roman" w:hAnsi="Times New Roman" w:cs="Times New Roman"/>
          <w:i/>
          <w:color w:val="0000FF"/>
          <w:sz w:val="28"/>
          <w:szCs w:val="28"/>
          <w:lang w:eastAsia="ru-RU"/>
        </w:rPr>
        <w:t>Улетовские</w:t>
      </w:r>
      <w:proofErr w:type="spellEnd"/>
      <w:r w:rsidR="005A4CD0" w:rsidRPr="00E90617">
        <w:rPr>
          <w:rFonts w:ascii="Times New Roman" w:eastAsia="Times New Roman" w:hAnsi="Times New Roman" w:cs="Times New Roman"/>
          <w:i/>
          <w:color w:val="0000FF"/>
          <w:sz w:val="28"/>
          <w:szCs w:val="28"/>
          <w:lang w:eastAsia="ru-RU"/>
        </w:rPr>
        <w:t xml:space="preserve"> вести»)</w:t>
      </w:r>
      <w:r w:rsidRPr="00A50C5C">
        <w:rPr>
          <w:rFonts w:ascii="Times New Roman" w:eastAsia="Times New Roman" w:hAnsi="Times New Roman" w:cs="Times New Roman"/>
          <w:color w:val="000000"/>
          <w:sz w:val="28"/>
          <w:szCs w:val="28"/>
          <w:lang w:eastAsia="ru-RU"/>
        </w:rPr>
        <w:t xml:space="preserve"> не менее чем за 30 дней до даты проведения торгов и должно содержать следующие сведения: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а) наименование органа местного самоуправления, принявшего решение о проведении торгов, реквизиты указанного решения;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б) наименование отчуждаемого объекта, местонахождение (адрес) отчуждаемого объекта, его технические характеристики;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в) начальная цена продажи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г) форма подачи предложений о цене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д) условия и сроки платежа, необходимые реквизиты счетов;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е) размер задатка, сроки и порядок его внесения, необходимые реквизиты счетов;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ж) порядок, место, даты начала и окончания приема заявок;</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з) срок заключения договора купли-продажи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и) порядок ознакомления претендентов с иной информацией, условиями договора купли-продажи;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к) ограничения участия отдельных категорий физических и юридических лиц в торгах;</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л) порядок определения победителей;</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м) место и срок подведения итогов продажи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н) сведения обо всех предыдущих торгах, объявленных в течение года, предшествующего его продаже, и об итогах торгов по продаже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 3.10. Продолжительность приема заявок на участие в торгах не менее чем двадцать пять дней. Торги проводятся не ранее чем через десять рабочих дней со дня признания претендентов участниками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3.11. Для участия в торгах претендент вносит задаток в размере 10 процентов начальной цены отчуждаемого объекта. Документом, подтверждающим поступление задатка на счет, указанный в информационном сообщении, является выписка с этого счета.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3.12. Для проведения торгов организатор торгов назначает комиссию. Заседание комиссии считается правомочным, если на нем присутствует не менее двух третей состава комиссии. Решения комиссии принимаются большинством голосов присутствующих на заседании членов комиссии. При равенстве голосов голос председателя комиссии является решающим.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000000"/>
          <w:sz w:val="28"/>
          <w:szCs w:val="28"/>
          <w:lang w:eastAsia="ru-RU"/>
        </w:rPr>
        <w:t xml:space="preserve">3.13. В случае принятия организатором торгов решения об отказе от проведения торгов извещение об отказе от проведения торгов </w:t>
      </w:r>
      <w:r w:rsidR="00247D37">
        <w:rPr>
          <w:rFonts w:ascii="Times New Roman" w:eastAsia="Times New Roman" w:hAnsi="Times New Roman" w:cs="Times New Roman"/>
          <w:color w:val="000000"/>
          <w:sz w:val="28"/>
          <w:szCs w:val="28"/>
          <w:lang w:eastAsia="ru-RU"/>
        </w:rPr>
        <w:t xml:space="preserve">размещается на </w:t>
      </w:r>
      <w:r w:rsidR="00247D37">
        <w:rPr>
          <w:rFonts w:ascii="Times New Roman" w:eastAsia="Times New Roman" w:hAnsi="Times New Roman" w:cs="Times New Roman"/>
          <w:color w:val="000000"/>
          <w:sz w:val="28"/>
          <w:szCs w:val="28"/>
          <w:lang w:eastAsia="ru-RU"/>
        </w:rPr>
        <w:lastRenderedPageBreak/>
        <w:t xml:space="preserve">сайте городского </w:t>
      </w:r>
      <w:proofErr w:type="gramStart"/>
      <w:r w:rsidR="00247D37">
        <w:rPr>
          <w:rFonts w:ascii="Times New Roman" w:eastAsia="Times New Roman" w:hAnsi="Times New Roman" w:cs="Times New Roman"/>
          <w:color w:val="000000"/>
          <w:sz w:val="28"/>
          <w:szCs w:val="28"/>
          <w:lang w:eastAsia="ru-RU"/>
        </w:rPr>
        <w:t>округа</w:t>
      </w:r>
      <w:proofErr w:type="gramEnd"/>
      <w:r w:rsidR="00247D37">
        <w:rPr>
          <w:rFonts w:ascii="Times New Roman" w:eastAsia="Times New Roman" w:hAnsi="Times New Roman" w:cs="Times New Roman"/>
          <w:color w:val="000000"/>
          <w:sz w:val="28"/>
          <w:szCs w:val="28"/>
          <w:lang w:eastAsia="ru-RU"/>
        </w:rPr>
        <w:t xml:space="preserve"> ЗАТО п.Горный и </w:t>
      </w:r>
      <w:r w:rsidRPr="00A50C5C">
        <w:rPr>
          <w:rFonts w:ascii="Times New Roman" w:eastAsia="Times New Roman" w:hAnsi="Times New Roman" w:cs="Times New Roman"/>
          <w:color w:val="000000"/>
          <w:sz w:val="28"/>
          <w:szCs w:val="28"/>
          <w:lang w:eastAsia="ru-RU"/>
        </w:rPr>
        <w:t xml:space="preserve">опубликовывается в установленные законодательством сроки в газете </w:t>
      </w:r>
      <w:r w:rsidR="005A4CD0">
        <w:rPr>
          <w:rFonts w:ascii="Times New Roman" w:eastAsia="Times New Roman" w:hAnsi="Times New Roman" w:cs="Times New Roman"/>
          <w:color w:val="000000"/>
          <w:sz w:val="28"/>
          <w:szCs w:val="28"/>
          <w:lang w:eastAsia="ru-RU"/>
        </w:rPr>
        <w:t>__________________________</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numPr>
          <w:ilvl w:val="0"/>
          <w:numId w:val="5"/>
        </w:num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z w:val="28"/>
          <w:szCs w:val="28"/>
          <w:lang w:eastAsia="ru-RU"/>
        </w:rPr>
        <w:t>Условия участия в торгах</w:t>
      </w:r>
    </w:p>
    <w:p w:rsidR="007A3853" w:rsidRPr="00A50C5C" w:rsidRDefault="007A3853" w:rsidP="00A50C5C">
      <w:pPr>
        <w:shd w:val="clear" w:color="auto" w:fill="FFFFFF"/>
        <w:spacing w:after="0" w:line="240" w:lineRule="auto"/>
        <w:ind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4.1. Для участия в торгах претендент представляет организатору торгов (лично или через своего представителя) в установленный в извещении о проведении торгов срок заявку по форме согласно приложению к настоящему Положению.</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Одновременно с заявкой претенденты представляют следующие документы:</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физические лица предъявляют копию документа, удостоверяющего личность;</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юридические лица: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заверенные копии учредительных документов;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К данным документам также прилагается их опись. Заявка и такая опись составляются в двух экземплярах, один из которых остается у продавца, другой - у претендента.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Один претендент имеет право подать только одну заявку на участие в торгах.</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4.2. 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приема документов. На каждом документе организатором торгов делается отметка о приеме заявки с указанием номера, даты и времени приема документов.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xml:space="preserve">4.3. Заявка, поступившая по истечении срока приема заявок, вместе с документами в соответствии с описью, на которой делается отметка об отказе в приеме документов с указанием причины отказа, возвращается в день ее </w:t>
      </w:r>
      <w:r w:rsidRPr="00A50C5C">
        <w:rPr>
          <w:rFonts w:ascii="Times New Roman" w:eastAsia="Times New Roman" w:hAnsi="Times New Roman" w:cs="Times New Roman"/>
          <w:color w:val="212121"/>
          <w:sz w:val="28"/>
          <w:szCs w:val="28"/>
          <w:lang w:eastAsia="ru-RU"/>
        </w:rPr>
        <w:lastRenderedPageBreak/>
        <w:t>поступления претенденту или его уполномоченному представителю под подпись в описи документов.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4.4. Претендент имеет право отозвать принятую организатором торгов заявку до окончания срока приема заявок, уведомив об этом (в письменной форме) организатора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4.5. В день определения участников торгов, указанный в извещении о проведении торгов, организатор торгов рассматривает заявки и документы претендентов, устанавливает соответствие документов требованиям к документации участника торгов. По результатам рассмотрения документов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торгов, а также имена (наименования) претендентов, которым было отказано в допуске к участию в торгах, с указанием оснований отказа.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4.6. При проведении торгов, закрытых по форме подачи предложений о цене отчуждаемого имущества, предложение представляется непосредственно в день проведения торгов до начала рассмотрения комиссией предложений. Предложение должно содержать дату и подпись претендента и представляться на рассмотрение комиссии в запечатанном конверте. По желанию претендента запечатанный конверт с предложением о цене указанного имущества может быть подан при подаче заявки.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4.7. Претендент приобретает статус участника торгов с момента оформления организатором торгов протокола о признании Претендентов участниками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4.8. Претендент не допускается к участию в торгах по следующим основаниям: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а) представлены не все документы в соответствии с перечнем, указанным в информационном сообщении, или оформление указанных документов не соответствует требованиям законодательства Российской Федерации;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б) заявка подана лицом, не уполномоченным претендентом на осуществление таких действий.</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4.9. Отказ в приеме от претендента заявки на участие в торгах по основаниям, предусмотренным настоящим Положением, лишает его права быть участником торгов и соответственно представлять предложение.</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numPr>
          <w:ilvl w:val="0"/>
          <w:numId w:val="6"/>
        </w:num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pacing w:val="2"/>
          <w:sz w:val="28"/>
          <w:szCs w:val="28"/>
          <w:lang w:eastAsia="ru-RU"/>
        </w:rPr>
        <w:t>Порядок проведения торгов</w:t>
      </w:r>
    </w:p>
    <w:p w:rsidR="007A3853" w:rsidRPr="00A50C5C" w:rsidRDefault="007A3853" w:rsidP="00A50C5C">
      <w:pPr>
        <w:shd w:val="clear" w:color="auto" w:fill="FFFFFF"/>
        <w:spacing w:after="0" w:line="240" w:lineRule="auto"/>
        <w:ind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5.1.Торги проводятся в месте и сроки, указанные в извещении о проведении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Торги являются закрытыми по форме подачи предложений о цене отчуждаемых жилых помещений, проводятся в следующем порядке:</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а) комиссия, сформированная организатором торгов, принимает предложения от участников торгов в запечатанных конвертах;</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lastRenderedPageBreak/>
        <w:t>б) перед вскрытием запечатанных конвертов с предложениями в установленные в извещении о проведении торгов день и час комиссия проверяет их целостность, что фиксируется в протоколе о результатах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в) при вскрытии конвертов и оглашении предложений помимо участника торгов, предложение которого рассматривается, могут присутствовать остальные участники торгов или их представители, имеющие доверенность, а также с разрешения организаторов торгов представители средств массовой информации;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г) предложения должны быть изложены на русском языке и подписаны участником торгов (его представителем);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д) победителем конкурса признается участник торгов, предложивший наиболее высокую цену за отчуждаемое имущество;</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е) при равенстве предложений о цене победителем признается тот участник торгов, чья заявка была подана раньше;</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ж) организатор торгов объявляет о принятом решении в день проведения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numPr>
          <w:ilvl w:val="0"/>
          <w:numId w:val="7"/>
        </w:num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pacing w:val="2"/>
          <w:sz w:val="28"/>
          <w:szCs w:val="28"/>
          <w:lang w:eastAsia="ru-RU"/>
        </w:rPr>
        <w:t>Оформление результатов торгов</w:t>
      </w:r>
    </w:p>
    <w:p w:rsidR="007A3853" w:rsidRPr="00A50C5C" w:rsidRDefault="007A3853" w:rsidP="00A50C5C">
      <w:pPr>
        <w:shd w:val="clear" w:color="auto" w:fill="FFFFFF"/>
        <w:spacing w:after="0" w:line="240" w:lineRule="auto"/>
        <w:ind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6.1. Результаты торгов оформляются протоколом, который подписывается членами комиссии и победителем торгов в день проведения торгов. Протокол о результатах торгов составляется в 2 экземплярах, один из которых передается победителю, второй остается у организатора торгов. В протоколе указываются:</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а) регистрационный номер предмета торгов (номер лота);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б) местоположение (адрес)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в) сведения об участниках торгов и их предложениях о цене;</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г) имя (наименование) победителя торгов;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д) состав комиссии.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6.2. Протокол о результатах торгов является основанием для заключения с победителем торгов договора купли-продажи отчуждаемого объекта.</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53173D" w:rsidRDefault="007A3853" w:rsidP="0053173D">
      <w:pPr>
        <w:pStyle w:val="a6"/>
        <w:numPr>
          <w:ilvl w:val="0"/>
          <w:numId w:val="7"/>
        </w:num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53173D">
        <w:rPr>
          <w:rFonts w:ascii="Times New Roman" w:eastAsia="Times New Roman" w:hAnsi="Times New Roman" w:cs="Times New Roman"/>
          <w:b/>
          <w:bCs/>
          <w:color w:val="212121"/>
          <w:spacing w:val="2"/>
          <w:sz w:val="28"/>
          <w:szCs w:val="28"/>
          <w:lang w:eastAsia="ru-RU"/>
        </w:rPr>
        <w:t>Признание торгов несостоявшимися</w:t>
      </w:r>
    </w:p>
    <w:p w:rsidR="007A3853" w:rsidRPr="00A50C5C"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7.1. Торги по каждому выставленному предмету торгов признаются несостоявшимися в случае, если:</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а) в торгах участвовало менее 2 участников;</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б) ни один из участников торгов, закрытых по форме подачи предложений, в соответствии с решением комиссии не был признан победителем.</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pacing w:val="2"/>
          <w:sz w:val="28"/>
          <w:szCs w:val="28"/>
          <w:lang w:eastAsia="ru-RU"/>
        </w:rPr>
        <w:t>7.2. Организатор торгов в случае признания торгов несостоявшимися в связи с тем, что заявка подана лишь одним претендентом, вправе заключить договор купли-продажи жилого помещения с единственным участником торгов, о чем в итоговом протоколе делается соответствующая запись.</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b/>
          <w:bCs/>
          <w:color w:val="212121"/>
          <w:sz w:val="28"/>
          <w:szCs w:val="28"/>
          <w:lang w:eastAsia="ru-RU"/>
        </w:rPr>
        <w:lastRenderedPageBreak/>
        <w:t>8. Заключительные положения</w:t>
      </w:r>
    </w:p>
    <w:p w:rsidR="007A3853" w:rsidRPr="00A50C5C" w:rsidRDefault="007A3853" w:rsidP="00A50C5C">
      <w:pPr>
        <w:shd w:val="clear" w:color="auto" w:fill="FFFFFF"/>
        <w:spacing w:after="0" w:line="240" w:lineRule="auto"/>
        <w:ind w:firstLine="709"/>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xml:space="preserve">8.1. Финансирование расходов по оценке рыночной стоимости отчуждаемого объекта муниципального жилищного фонда осуществляется за счет средств бюджета </w:t>
      </w:r>
      <w:r w:rsidR="005A1B17" w:rsidRPr="00A50C5C">
        <w:rPr>
          <w:rFonts w:ascii="Times New Roman" w:eastAsia="Times New Roman" w:hAnsi="Times New Roman" w:cs="Times New Roman"/>
          <w:color w:val="212121"/>
          <w:sz w:val="28"/>
          <w:szCs w:val="28"/>
          <w:lang w:eastAsia="ru-RU"/>
        </w:rPr>
        <w:t xml:space="preserve">городского </w:t>
      </w:r>
      <w:proofErr w:type="gramStart"/>
      <w:r w:rsidR="005A1B17" w:rsidRPr="00A50C5C">
        <w:rPr>
          <w:rFonts w:ascii="Times New Roman" w:eastAsia="Times New Roman" w:hAnsi="Times New Roman" w:cs="Times New Roman"/>
          <w:color w:val="212121"/>
          <w:sz w:val="28"/>
          <w:szCs w:val="28"/>
          <w:lang w:eastAsia="ru-RU"/>
        </w:rPr>
        <w:t>округа</w:t>
      </w:r>
      <w:proofErr w:type="gramEnd"/>
      <w:r w:rsidR="005A1B17" w:rsidRPr="00A50C5C">
        <w:rPr>
          <w:rFonts w:ascii="Times New Roman" w:eastAsia="Times New Roman" w:hAnsi="Times New Roman" w:cs="Times New Roman"/>
          <w:color w:val="212121"/>
          <w:sz w:val="28"/>
          <w:szCs w:val="28"/>
          <w:lang w:eastAsia="ru-RU"/>
        </w:rPr>
        <w:t xml:space="preserve"> ЗАТО п.Горный</w:t>
      </w:r>
      <w:r w:rsidRPr="00A50C5C">
        <w:rPr>
          <w:rFonts w:ascii="Times New Roman" w:eastAsia="Times New Roman" w:hAnsi="Times New Roman" w:cs="Times New Roman"/>
          <w:color w:val="212121"/>
          <w:sz w:val="28"/>
          <w:szCs w:val="28"/>
          <w:lang w:eastAsia="ru-RU"/>
        </w:rPr>
        <w:t>.</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xml:space="preserve">8.2. Средства от продажи объекта поступают в бюджет </w:t>
      </w:r>
      <w:r w:rsidR="005A1B17" w:rsidRPr="00A50C5C">
        <w:rPr>
          <w:rFonts w:ascii="Times New Roman" w:eastAsia="Times New Roman" w:hAnsi="Times New Roman" w:cs="Times New Roman"/>
          <w:color w:val="212121"/>
          <w:sz w:val="28"/>
          <w:szCs w:val="28"/>
          <w:lang w:eastAsia="ru-RU"/>
        </w:rPr>
        <w:t xml:space="preserve">городского </w:t>
      </w:r>
      <w:proofErr w:type="gramStart"/>
      <w:r w:rsidR="005A1B17" w:rsidRPr="00A50C5C">
        <w:rPr>
          <w:rFonts w:ascii="Times New Roman" w:eastAsia="Times New Roman" w:hAnsi="Times New Roman" w:cs="Times New Roman"/>
          <w:color w:val="212121"/>
          <w:sz w:val="28"/>
          <w:szCs w:val="28"/>
          <w:lang w:eastAsia="ru-RU"/>
        </w:rPr>
        <w:t>округа</w:t>
      </w:r>
      <w:proofErr w:type="gramEnd"/>
      <w:r w:rsidR="005A1B17" w:rsidRPr="00A50C5C">
        <w:rPr>
          <w:rFonts w:ascii="Times New Roman" w:eastAsia="Times New Roman" w:hAnsi="Times New Roman" w:cs="Times New Roman"/>
          <w:color w:val="212121"/>
          <w:sz w:val="28"/>
          <w:szCs w:val="28"/>
          <w:lang w:eastAsia="ru-RU"/>
        </w:rPr>
        <w:t xml:space="preserve"> ЗАТО п.Горный</w:t>
      </w:r>
      <w:r w:rsidRPr="00A50C5C">
        <w:rPr>
          <w:rFonts w:ascii="Times New Roman" w:eastAsia="Times New Roman" w:hAnsi="Times New Roman" w:cs="Times New Roman"/>
          <w:color w:val="212121"/>
          <w:sz w:val="28"/>
          <w:szCs w:val="28"/>
          <w:lang w:eastAsia="ru-RU"/>
        </w:rPr>
        <w:t xml:space="preserve"> в соответствии с действующим законодательством РФ.</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xml:space="preserve">8.3. К отношениям, не урегулированным настоящим Положением, применяются нормы гражданского законодательства РФ, правовых актов Российской Федерации и </w:t>
      </w:r>
      <w:r w:rsidR="005A55F4">
        <w:rPr>
          <w:rFonts w:ascii="Times New Roman" w:eastAsia="Times New Roman" w:hAnsi="Times New Roman" w:cs="Times New Roman"/>
          <w:color w:val="212121"/>
          <w:sz w:val="28"/>
          <w:szCs w:val="28"/>
          <w:lang w:eastAsia="ru-RU"/>
        </w:rPr>
        <w:t>Забайкальского края</w:t>
      </w:r>
      <w:r w:rsidRPr="00A50C5C">
        <w:rPr>
          <w:rFonts w:ascii="Times New Roman" w:eastAsia="Times New Roman" w:hAnsi="Times New Roman" w:cs="Times New Roman"/>
          <w:color w:val="212121"/>
          <w:sz w:val="28"/>
          <w:szCs w:val="28"/>
          <w:lang w:eastAsia="ru-RU"/>
        </w:rPr>
        <w:t xml:space="preserve">, муниципальных правовых актов </w:t>
      </w:r>
      <w:r w:rsidR="005A1B17" w:rsidRPr="00A50C5C">
        <w:rPr>
          <w:rFonts w:ascii="Times New Roman" w:eastAsia="Times New Roman" w:hAnsi="Times New Roman" w:cs="Times New Roman"/>
          <w:color w:val="212121"/>
          <w:sz w:val="28"/>
          <w:szCs w:val="28"/>
          <w:lang w:eastAsia="ru-RU"/>
        </w:rPr>
        <w:t xml:space="preserve">городского </w:t>
      </w:r>
      <w:proofErr w:type="gramStart"/>
      <w:r w:rsidR="005A1B17" w:rsidRPr="00A50C5C">
        <w:rPr>
          <w:rFonts w:ascii="Times New Roman" w:eastAsia="Times New Roman" w:hAnsi="Times New Roman" w:cs="Times New Roman"/>
          <w:color w:val="212121"/>
          <w:sz w:val="28"/>
          <w:szCs w:val="28"/>
          <w:lang w:eastAsia="ru-RU"/>
        </w:rPr>
        <w:t>округа</w:t>
      </w:r>
      <w:proofErr w:type="gramEnd"/>
      <w:r w:rsidR="005A1B17" w:rsidRPr="00A50C5C">
        <w:rPr>
          <w:rFonts w:ascii="Times New Roman" w:eastAsia="Times New Roman" w:hAnsi="Times New Roman" w:cs="Times New Roman"/>
          <w:color w:val="212121"/>
          <w:sz w:val="28"/>
          <w:szCs w:val="28"/>
          <w:lang w:eastAsia="ru-RU"/>
        </w:rPr>
        <w:t xml:space="preserve"> ЗАТО п.Горный</w:t>
      </w:r>
      <w:r w:rsidRPr="00A50C5C">
        <w:rPr>
          <w:rFonts w:ascii="Times New Roman" w:eastAsia="Times New Roman" w:hAnsi="Times New Roman" w:cs="Times New Roman"/>
          <w:color w:val="212121"/>
          <w:sz w:val="28"/>
          <w:szCs w:val="28"/>
          <w:lang w:eastAsia="ru-RU"/>
        </w:rPr>
        <w:t>.</w:t>
      </w:r>
    </w:p>
    <w:p w:rsidR="007A3853" w:rsidRPr="00A50C5C"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A50C5C">
        <w:rPr>
          <w:rFonts w:ascii="Times New Roman" w:eastAsia="Times New Roman" w:hAnsi="Times New Roman" w:cs="Times New Roman"/>
          <w:color w:val="212121"/>
          <w:sz w:val="28"/>
          <w:szCs w:val="28"/>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pacing w:val="2"/>
          <w:sz w:val="24"/>
          <w:szCs w:val="24"/>
          <w:shd w:val="clear" w:color="auto" w:fill="FFFFFF"/>
          <w:lang w:eastAsia="ru-RU"/>
        </w:rPr>
        <w:t>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5A55F4" w:rsidRPr="007A3853"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C87F55" w:rsidRDefault="00C87F55">
      <w:r>
        <w:br w:type="page"/>
      </w: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3083"/>
        <w:gridCol w:w="3084"/>
        <w:gridCol w:w="3187"/>
      </w:tblGrid>
      <w:tr w:rsidR="007A3853" w:rsidRPr="007A3853" w:rsidTr="00C87F55">
        <w:tc>
          <w:tcPr>
            <w:tcW w:w="3083" w:type="dxa"/>
            <w:tcMar>
              <w:top w:w="0" w:type="dxa"/>
              <w:left w:w="108" w:type="dxa"/>
              <w:bottom w:w="0" w:type="dxa"/>
              <w:right w:w="108" w:type="dxa"/>
            </w:tcMar>
            <w:hideMark/>
          </w:tcPr>
          <w:p w:rsidR="007A3853" w:rsidRPr="007A3853" w:rsidRDefault="007A3853" w:rsidP="00A50C5C">
            <w:pPr>
              <w:spacing w:after="0" w:line="240" w:lineRule="auto"/>
              <w:ind w:firstLine="709"/>
              <w:jc w:val="both"/>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lastRenderedPageBreak/>
              <w:t> </w:t>
            </w:r>
          </w:p>
        </w:tc>
        <w:tc>
          <w:tcPr>
            <w:tcW w:w="3084" w:type="dxa"/>
            <w:tcMar>
              <w:top w:w="0" w:type="dxa"/>
              <w:left w:w="108" w:type="dxa"/>
              <w:bottom w:w="0" w:type="dxa"/>
              <w:right w:w="108" w:type="dxa"/>
            </w:tcMar>
            <w:hideMark/>
          </w:tcPr>
          <w:p w:rsidR="007A3853" w:rsidRPr="007A3853" w:rsidRDefault="007A3853" w:rsidP="00A50C5C">
            <w:pPr>
              <w:spacing w:after="0" w:line="240" w:lineRule="auto"/>
              <w:ind w:firstLine="709"/>
              <w:jc w:val="both"/>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t> </w:t>
            </w:r>
          </w:p>
        </w:tc>
        <w:tc>
          <w:tcPr>
            <w:tcW w:w="3187" w:type="dxa"/>
            <w:tcMar>
              <w:top w:w="0" w:type="dxa"/>
              <w:left w:w="108" w:type="dxa"/>
              <w:bottom w:w="0" w:type="dxa"/>
              <w:right w:w="108" w:type="dxa"/>
            </w:tcMar>
            <w:hideMark/>
          </w:tcPr>
          <w:p w:rsidR="007A3853" w:rsidRPr="007A3853" w:rsidRDefault="007A3853" w:rsidP="00A50C5C">
            <w:pPr>
              <w:spacing w:after="0" w:line="240" w:lineRule="auto"/>
              <w:ind w:firstLine="709"/>
              <w:jc w:val="center"/>
              <w:rPr>
                <w:rFonts w:ascii="Times New Roman" w:eastAsia="Times New Roman" w:hAnsi="Times New Roman" w:cs="Times New Roman"/>
                <w:sz w:val="24"/>
                <w:szCs w:val="24"/>
                <w:lang w:eastAsia="ru-RU"/>
              </w:rPr>
            </w:pPr>
            <w:r w:rsidRPr="007A3853">
              <w:rPr>
                <w:rFonts w:ascii="Times New Roman" w:eastAsia="Times New Roman" w:hAnsi="Times New Roman" w:cs="Times New Roman"/>
                <w:spacing w:val="2"/>
                <w:sz w:val="24"/>
                <w:szCs w:val="24"/>
                <w:lang w:eastAsia="ru-RU"/>
              </w:rPr>
              <w:t>Приложение</w:t>
            </w:r>
          </w:p>
          <w:p w:rsidR="007A3853" w:rsidRPr="007A3853" w:rsidRDefault="007A3853" w:rsidP="00A50C5C">
            <w:pPr>
              <w:spacing w:after="0" w:line="240" w:lineRule="auto"/>
              <w:ind w:firstLine="709"/>
              <w:jc w:val="center"/>
              <w:rPr>
                <w:rFonts w:ascii="Times New Roman" w:eastAsia="Times New Roman" w:hAnsi="Times New Roman" w:cs="Times New Roman"/>
                <w:sz w:val="24"/>
                <w:szCs w:val="24"/>
                <w:lang w:eastAsia="ru-RU"/>
              </w:rPr>
            </w:pPr>
            <w:r w:rsidRPr="007A3853">
              <w:rPr>
                <w:rFonts w:ascii="Times New Roman" w:eastAsia="Times New Roman" w:hAnsi="Times New Roman" w:cs="Times New Roman"/>
                <w:spacing w:val="2"/>
                <w:sz w:val="24"/>
                <w:szCs w:val="24"/>
                <w:lang w:eastAsia="ru-RU"/>
              </w:rPr>
              <w:t>к Положению</w:t>
            </w:r>
            <w:r w:rsidRPr="007A3853">
              <w:rPr>
                <w:rFonts w:ascii="Times New Roman" w:eastAsia="Times New Roman" w:hAnsi="Times New Roman" w:cs="Times New Roman"/>
                <w:b/>
                <w:bCs/>
                <w:sz w:val="24"/>
                <w:szCs w:val="24"/>
                <w:lang w:eastAsia="ru-RU"/>
              </w:rPr>
              <w:t> </w:t>
            </w:r>
            <w:r w:rsidRPr="007A3853">
              <w:rPr>
                <w:rFonts w:ascii="Times New Roman" w:eastAsia="Times New Roman" w:hAnsi="Times New Roman" w:cs="Times New Roman"/>
                <w:sz w:val="24"/>
                <w:szCs w:val="24"/>
                <w:lang w:eastAsia="ru-RU"/>
              </w:rPr>
              <w:t>об </w:t>
            </w:r>
            <w:r w:rsidRPr="007A3853">
              <w:rPr>
                <w:rFonts w:ascii="Times New Roman" w:eastAsia="Times New Roman" w:hAnsi="Times New Roman" w:cs="Times New Roman"/>
                <w:color w:val="000000"/>
                <w:spacing w:val="2"/>
                <w:sz w:val="24"/>
                <w:szCs w:val="24"/>
                <w:lang w:eastAsia="ru-RU"/>
              </w:rPr>
              <w:t xml:space="preserve">отчуждении (продаже) муниципального жилого помещения, признанного непригодным для проживания граждан, на территории </w:t>
            </w:r>
            <w:r w:rsidR="005A1B17">
              <w:rPr>
                <w:rFonts w:ascii="Times New Roman" w:eastAsia="Times New Roman" w:hAnsi="Times New Roman" w:cs="Times New Roman"/>
                <w:color w:val="000000"/>
                <w:spacing w:val="2"/>
                <w:sz w:val="24"/>
                <w:szCs w:val="24"/>
                <w:lang w:eastAsia="ru-RU"/>
              </w:rPr>
              <w:t xml:space="preserve">городского </w:t>
            </w:r>
            <w:proofErr w:type="gramStart"/>
            <w:r w:rsidR="005A1B17">
              <w:rPr>
                <w:rFonts w:ascii="Times New Roman" w:eastAsia="Times New Roman" w:hAnsi="Times New Roman" w:cs="Times New Roman"/>
                <w:color w:val="000000"/>
                <w:spacing w:val="2"/>
                <w:sz w:val="24"/>
                <w:szCs w:val="24"/>
                <w:lang w:eastAsia="ru-RU"/>
              </w:rPr>
              <w:t>округа</w:t>
            </w:r>
            <w:proofErr w:type="gramEnd"/>
            <w:r w:rsidR="005A1B17">
              <w:rPr>
                <w:rFonts w:ascii="Times New Roman" w:eastAsia="Times New Roman" w:hAnsi="Times New Roman" w:cs="Times New Roman"/>
                <w:color w:val="000000"/>
                <w:spacing w:val="2"/>
                <w:sz w:val="24"/>
                <w:szCs w:val="24"/>
                <w:lang w:eastAsia="ru-RU"/>
              </w:rPr>
              <w:t xml:space="preserve"> ЗАТО п.Горный</w:t>
            </w:r>
          </w:p>
          <w:p w:rsidR="007A3853" w:rsidRPr="007A3853" w:rsidRDefault="007A3853" w:rsidP="00A50C5C">
            <w:pPr>
              <w:spacing w:after="0" w:line="240" w:lineRule="auto"/>
              <w:ind w:firstLine="709"/>
              <w:jc w:val="both"/>
              <w:rPr>
                <w:rFonts w:ascii="Times New Roman" w:eastAsia="Times New Roman" w:hAnsi="Times New Roman" w:cs="Times New Roman"/>
                <w:sz w:val="24"/>
                <w:szCs w:val="24"/>
                <w:lang w:eastAsia="ru-RU"/>
              </w:rPr>
            </w:pPr>
            <w:r w:rsidRPr="007A3853">
              <w:rPr>
                <w:rFonts w:ascii="Times New Roman" w:eastAsia="Times New Roman" w:hAnsi="Times New Roman" w:cs="Times New Roman"/>
                <w:sz w:val="24"/>
                <w:szCs w:val="24"/>
                <w:lang w:eastAsia="ru-RU"/>
              </w:rPr>
              <w:t> </w:t>
            </w:r>
          </w:p>
        </w:tc>
      </w:tr>
    </w:tbl>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ЗАЯВКА НА УЧАСТИЕ В АУКЦИОНЕ</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«____»__________20___г.</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i/>
          <w:iCs/>
          <w:color w:val="212121"/>
          <w:sz w:val="20"/>
          <w:szCs w:val="20"/>
          <w:lang w:eastAsia="ru-RU"/>
        </w:rPr>
        <w:t>(дата аукциона)</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5A55F4"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п</w:t>
      </w:r>
      <w:r w:rsidR="007A3853" w:rsidRPr="007A3853">
        <w:rPr>
          <w:rFonts w:ascii="Times New Roman" w:eastAsia="Times New Roman" w:hAnsi="Times New Roman" w:cs="Times New Roman"/>
          <w:color w:val="212121"/>
          <w:sz w:val="24"/>
          <w:szCs w:val="24"/>
          <w:lang w:eastAsia="ru-RU"/>
        </w:rPr>
        <w:t>.</w:t>
      </w:r>
      <w:r>
        <w:rPr>
          <w:rFonts w:ascii="Times New Roman" w:eastAsia="Times New Roman" w:hAnsi="Times New Roman" w:cs="Times New Roman"/>
          <w:color w:val="212121"/>
          <w:sz w:val="24"/>
          <w:szCs w:val="24"/>
          <w:lang w:eastAsia="ru-RU"/>
        </w:rPr>
        <w:t>Горный</w:t>
      </w:r>
      <w:r w:rsidR="007A3853" w:rsidRPr="007A3853">
        <w:rPr>
          <w:rFonts w:ascii="Times New Roman" w:eastAsia="Times New Roman" w:hAnsi="Times New Roman" w:cs="Times New Roman"/>
          <w:color w:val="212121"/>
          <w:sz w:val="24"/>
          <w:szCs w:val="24"/>
          <w:lang w:eastAsia="ru-RU"/>
        </w:rPr>
        <w:t>                                                                        </w:t>
      </w:r>
      <w:proofErr w:type="gramStart"/>
      <w:r w:rsidR="007A3853" w:rsidRPr="007A3853">
        <w:rPr>
          <w:rFonts w:ascii="Times New Roman" w:eastAsia="Times New Roman" w:hAnsi="Times New Roman" w:cs="Times New Roman"/>
          <w:color w:val="212121"/>
          <w:sz w:val="24"/>
          <w:szCs w:val="24"/>
          <w:lang w:eastAsia="ru-RU"/>
        </w:rPr>
        <w:t>   «</w:t>
      </w:r>
      <w:proofErr w:type="gramEnd"/>
      <w:r w:rsidR="007A3853" w:rsidRPr="007A3853">
        <w:rPr>
          <w:rFonts w:ascii="Times New Roman" w:eastAsia="Times New Roman" w:hAnsi="Times New Roman" w:cs="Times New Roman"/>
          <w:color w:val="212121"/>
          <w:sz w:val="24"/>
          <w:szCs w:val="24"/>
          <w:lang w:eastAsia="ru-RU"/>
        </w:rPr>
        <w:t>____» ___________ 20___г.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w:t>
      </w:r>
    </w:p>
    <w:p w:rsidR="007A3853" w:rsidRPr="007A3853" w:rsidRDefault="007A3853" w:rsidP="005A55F4">
      <w:pPr>
        <w:shd w:val="clear" w:color="auto" w:fill="FFFFFF"/>
        <w:spacing w:after="0" w:line="240" w:lineRule="auto"/>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i/>
          <w:iCs/>
          <w:color w:val="212121"/>
          <w:sz w:val="24"/>
          <w:szCs w:val="24"/>
          <w:lang w:eastAsia="ru-RU"/>
        </w:rPr>
        <w:t>________________________________________________________________________</w:t>
      </w:r>
    </w:p>
    <w:p w:rsidR="007A3853" w:rsidRPr="007A3853" w:rsidRDefault="007A3853" w:rsidP="005A55F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i/>
          <w:iCs/>
          <w:color w:val="212121"/>
          <w:sz w:val="20"/>
          <w:szCs w:val="20"/>
          <w:lang w:eastAsia="ru-RU"/>
        </w:rPr>
        <w:t>(полное наименование юридического лица, подающего заявку; фамилия, имя, отчество и паспортные данные физического лица, подающего заявку)</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 именуемый далее Претендент, в лице ___________</w:t>
      </w:r>
      <w:r w:rsidR="005A55F4">
        <w:rPr>
          <w:rFonts w:ascii="Times New Roman" w:eastAsia="Times New Roman" w:hAnsi="Times New Roman" w:cs="Times New Roman"/>
          <w:color w:val="212121"/>
          <w:sz w:val="24"/>
          <w:szCs w:val="24"/>
          <w:lang w:eastAsia="ru-RU"/>
        </w:rPr>
        <w:t>_____</w:t>
      </w:r>
      <w:r w:rsidRPr="007A3853">
        <w:rPr>
          <w:rFonts w:ascii="Times New Roman" w:eastAsia="Times New Roman" w:hAnsi="Times New Roman" w:cs="Times New Roman"/>
          <w:color w:val="212121"/>
          <w:sz w:val="24"/>
          <w:szCs w:val="24"/>
          <w:lang w:eastAsia="ru-RU"/>
        </w:rPr>
        <w:t>____________________________</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i/>
          <w:iCs/>
          <w:color w:val="212121"/>
          <w:sz w:val="24"/>
          <w:szCs w:val="24"/>
          <w:lang w:eastAsia="ru-RU"/>
        </w:rPr>
        <w:t>                                                                                 </w:t>
      </w:r>
      <w:r w:rsidRPr="007A3853">
        <w:rPr>
          <w:rFonts w:ascii="Times New Roman" w:eastAsia="Times New Roman" w:hAnsi="Times New Roman" w:cs="Times New Roman"/>
          <w:i/>
          <w:iCs/>
          <w:color w:val="212121"/>
          <w:sz w:val="20"/>
          <w:szCs w:val="20"/>
          <w:lang w:eastAsia="ru-RU"/>
        </w:rPr>
        <w:t>(фамилия, имя, отчество, должность)</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действующего на основании ________________</w:t>
      </w:r>
      <w:r w:rsidR="005A55F4">
        <w:rPr>
          <w:rFonts w:ascii="Times New Roman" w:eastAsia="Times New Roman" w:hAnsi="Times New Roman" w:cs="Times New Roman"/>
          <w:color w:val="212121"/>
          <w:sz w:val="24"/>
          <w:szCs w:val="24"/>
          <w:lang w:eastAsia="ru-RU"/>
        </w:rPr>
        <w:t>________</w:t>
      </w:r>
      <w:r w:rsidRPr="007A3853">
        <w:rPr>
          <w:rFonts w:ascii="Times New Roman" w:eastAsia="Times New Roman" w:hAnsi="Times New Roman" w:cs="Times New Roman"/>
          <w:color w:val="212121"/>
          <w:sz w:val="24"/>
          <w:szCs w:val="24"/>
          <w:lang w:eastAsia="ru-RU"/>
        </w:rPr>
        <w:t>____________________________,</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ознакомившись с информационным сообщением, размещенным на официальном сайте в сети «Интернет», принимаю решение об участии в продаже имущества находящегося в муниципальной собственности посредством аукциона:</w:t>
      </w:r>
    </w:p>
    <w:p w:rsidR="007A3853" w:rsidRPr="007A3853" w:rsidRDefault="007A3853" w:rsidP="005A55F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__________________________________________________________________________________________________________________________________________________________</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0"/>
          <w:szCs w:val="20"/>
          <w:lang w:eastAsia="ru-RU"/>
        </w:rPr>
        <w:t>(</w:t>
      </w:r>
      <w:r w:rsidRPr="007A3853">
        <w:rPr>
          <w:rFonts w:ascii="Times New Roman" w:eastAsia="Times New Roman" w:hAnsi="Times New Roman" w:cs="Times New Roman"/>
          <w:i/>
          <w:iCs/>
          <w:color w:val="212121"/>
          <w:sz w:val="20"/>
          <w:szCs w:val="20"/>
          <w:lang w:eastAsia="ru-RU"/>
        </w:rPr>
        <w:t>наименование имущества, его основные характеристики местонахождение, лот №)</w:t>
      </w:r>
    </w:p>
    <w:p w:rsidR="007A3853" w:rsidRPr="007A3853" w:rsidRDefault="007A3853" w:rsidP="00D75BFD">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Обязуюсь:</w:t>
      </w:r>
    </w:p>
    <w:p w:rsidR="007A3853" w:rsidRPr="007A3853" w:rsidRDefault="007A3853" w:rsidP="00D75BFD">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1. соблюдать условия и порядок проведения торгов, установленные информационным сообщением, а также в случаях, не урегулированных информационным сообщением;</w:t>
      </w:r>
    </w:p>
    <w:p w:rsidR="007A3853" w:rsidRPr="007A3853" w:rsidRDefault="007A3853" w:rsidP="00D75BFD">
      <w:pPr>
        <w:shd w:val="clear" w:color="auto" w:fill="FFFFFF"/>
        <w:spacing w:after="0" w:line="240" w:lineRule="auto"/>
        <w:ind w:firstLine="709"/>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2. в случае признания победителем аукциона - заключить с Продавцом договор купли-продажи не позднее срока, установленного информационным сообщением;</w:t>
      </w:r>
    </w:p>
    <w:p w:rsidR="007A3853" w:rsidRPr="007A3853" w:rsidRDefault="007A3853" w:rsidP="00D75BFD">
      <w:pPr>
        <w:shd w:val="clear" w:color="auto" w:fill="FFFFFF"/>
        <w:spacing w:after="0" w:line="240" w:lineRule="auto"/>
        <w:ind w:firstLine="709"/>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3. уплатить Продавцу стоимость имущества, установленную по результатам аукциона, в срок, определяемый договором купли-продажи, учитывая порядок налогообложения.</w:t>
      </w:r>
    </w:p>
    <w:p w:rsidR="007A3853" w:rsidRPr="007A3853" w:rsidRDefault="007A3853" w:rsidP="00D75BFD">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Настоящим подтверждаю, что ознакомлен с порядком проведения процедуры продажи и с проектом договора купли-продажи.</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 xml:space="preserve">Настоящей заявкой подтверждаю также, что я, нижеподписавшийся </w:t>
      </w:r>
      <w:proofErr w:type="gramStart"/>
      <w:r w:rsidRPr="007A3853">
        <w:rPr>
          <w:rFonts w:ascii="Times New Roman" w:eastAsia="Times New Roman" w:hAnsi="Times New Roman" w:cs="Times New Roman"/>
          <w:color w:val="212121"/>
          <w:sz w:val="24"/>
          <w:szCs w:val="24"/>
          <w:lang w:eastAsia="ru-RU"/>
        </w:rPr>
        <w:t>в  соответствии</w:t>
      </w:r>
      <w:proofErr w:type="gramEnd"/>
      <w:r w:rsidRPr="007A3853">
        <w:rPr>
          <w:rFonts w:ascii="Times New Roman" w:eastAsia="Times New Roman" w:hAnsi="Times New Roman" w:cs="Times New Roman"/>
          <w:color w:val="212121"/>
          <w:sz w:val="24"/>
          <w:szCs w:val="24"/>
          <w:lang w:eastAsia="ru-RU"/>
        </w:rPr>
        <w:t xml:space="preserve"> с требованиями статьи 9 Федерального закона от 27.07.2006 г. № 152-ФЗ «О   персональных данных» подтверждаю свое согласие на обработку моих персональных данных в целях осуществления действий в связи с приобретением указанного мной выше имущества.  При этом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номер основного документа, удостоверяющего личность, сведения о дате выдачи указанного документа и выдавшем его органе, реквизиты доверенности, дата и место рождения, адрес проживания, иная информация. Я уведомлен, что под обработкой персональных данных подразумевается сбор, систематизация, накопление, хранение, использование, внесение в электронную базу данных, включая списки (реестры), отчетные формы и любые другие действия с персональными данными, необходимые для соблюдения норм законодательства о приватизации.</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lastRenderedPageBreak/>
        <w:t>Настоящее согласие бессрочно.</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Адрес/телефон/</w:t>
      </w:r>
      <w:r w:rsidRPr="007A3853">
        <w:rPr>
          <w:rFonts w:ascii="Times New Roman" w:eastAsia="Times New Roman" w:hAnsi="Times New Roman" w:cs="Times New Roman"/>
          <w:color w:val="212121"/>
          <w:sz w:val="24"/>
          <w:szCs w:val="24"/>
          <w:lang w:val="en-US" w:eastAsia="ru-RU"/>
        </w:rPr>
        <w:t>e</w:t>
      </w:r>
      <w:r w:rsidRPr="007A3853">
        <w:rPr>
          <w:rFonts w:ascii="Times New Roman" w:eastAsia="Times New Roman" w:hAnsi="Times New Roman" w:cs="Times New Roman"/>
          <w:color w:val="212121"/>
          <w:sz w:val="24"/>
          <w:szCs w:val="24"/>
          <w:lang w:eastAsia="ru-RU"/>
        </w:rPr>
        <w:t>-</w:t>
      </w:r>
      <w:r w:rsidRPr="007A3853">
        <w:rPr>
          <w:rFonts w:ascii="Times New Roman" w:eastAsia="Times New Roman" w:hAnsi="Times New Roman" w:cs="Times New Roman"/>
          <w:color w:val="212121"/>
          <w:sz w:val="24"/>
          <w:szCs w:val="24"/>
          <w:lang w:val="en-US" w:eastAsia="ru-RU"/>
        </w:rPr>
        <w:t>mail</w:t>
      </w:r>
      <w:r w:rsidRPr="007A3853">
        <w:rPr>
          <w:rFonts w:ascii="Times New Roman" w:eastAsia="Times New Roman" w:hAnsi="Times New Roman" w:cs="Times New Roman"/>
          <w:color w:val="212121"/>
          <w:sz w:val="24"/>
          <w:szCs w:val="24"/>
          <w:lang w:eastAsia="ru-RU"/>
        </w:rPr>
        <w:t> Претендента:</w:t>
      </w:r>
    </w:p>
    <w:p w:rsidR="007A3853" w:rsidRPr="007A3853" w:rsidRDefault="007A3853" w:rsidP="00D75BFD">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Реквизиты счета Претендента для возврата задатка (полные банковские реквизиты):</w:t>
      </w:r>
    </w:p>
    <w:p w:rsidR="007A3853" w:rsidRPr="007A3853" w:rsidRDefault="007A3853" w:rsidP="00D75BFD">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__________________________________________________________________________________________________________________________________________________________</w:t>
      </w:r>
    </w:p>
    <w:p w:rsidR="007A3853" w:rsidRPr="007A3853" w:rsidRDefault="007A3853" w:rsidP="00D75BFD">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Приложение:</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center"/>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b/>
          <w:bCs/>
          <w:i/>
          <w:iCs/>
          <w:color w:val="212121"/>
          <w:sz w:val="24"/>
          <w:szCs w:val="24"/>
          <w:lang w:eastAsia="ru-RU"/>
        </w:rPr>
        <w:t>Опись прилагаемых к заявке документов</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________________________________________________________________________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Подпись Претендента</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(его полномочного представителя</w:t>
      </w:r>
      <w:proofErr w:type="gramStart"/>
      <w:r w:rsidRPr="007A3853">
        <w:rPr>
          <w:rFonts w:ascii="Times New Roman" w:eastAsia="Times New Roman" w:hAnsi="Times New Roman" w:cs="Times New Roman"/>
          <w:color w:val="212121"/>
          <w:sz w:val="24"/>
          <w:szCs w:val="24"/>
          <w:lang w:eastAsia="ru-RU"/>
        </w:rPr>
        <w:t>):   </w:t>
      </w:r>
      <w:proofErr w:type="gramEnd"/>
      <w:r w:rsidRPr="007A3853">
        <w:rPr>
          <w:rFonts w:ascii="Times New Roman" w:eastAsia="Times New Roman" w:hAnsi="Times New Roman" w:cs="Times New Roman"/>
          <w:color w:val="212121"/>
          <w:sz w:val="24"/>
          <w:szCs w:val="24"/>
          <w:lang w:eastAsia="ru-RU"/>
        </w:rPr>
        <w:t>            __________/_________________/</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4"/>
          <w:szCs w:val="24"/>
          <w:lang w:eastAsia="ru-RU"/>
        </w:rPr>
        <w:t>                                              М.П. </w:t>
      </w:r>
      <w:r w:rsidR="00D75BFD">
        <w:rPr>
          <w:rFonts w:ascii="Times New Roman" w:eastAsia="Times New Roman" w:hAnsi="Times New Roman" w:cs="Times New Roman"/>
          <w:color w:val="212121"/>
          <w:sz w:val="24"/>
          <w:szCs w:val="24"/>
          <w:lang w:eastAsia="ru-RU"/>
        </w:rPr>
        <w:tab/>
      </w:r>
      <w:r w:rsidR="00D75BFD">
        <w:rPr>
          <w:rFonts w:ascii="Times New Roman" w:eastAsia="Times New Roman" w:hAnsi="Times New Roman" w:cs="Times New Roman"/>
          <w:color w:val="212121"/>
          <w:sz w:val="24"/>
          <w:szCs w:val="24"/>
          <w:lang w:eastAsia="ru-RU"/>
        </w:rPr>
        <w:tab/>
      </w:r>
      <w:r w:rsidR="00D75BFD">
        <w:rPr>
          <w:rFonts w:ascii="Times New Roman" w:eastAsia="Times New Roman" w:hAnsi="Times New Roman" w:cs="Times New Roman"/>
          <w:color w:val="212121"/>
          <w:sz w:val="24"/>
          <w:szCs w:val="24"/>
          <w:lang w:eastAsia="ru-RU"/>
        </w:rPr>
        <w:tab/>
      </w:r>
      <w:r w:rsidRPr="007A3853">
        <w:rPr>
          <w:rFonts w:ascii="Times New Roman" w:eastAsia="Times New Roman" w:hAnsi="Times New Roman" w:cs="Times New Roman"/>
          <w:color w:val="212121"/>
          <w:sz w:val="24"/>
          <w:szCs w:val="24"/>
          <w:lang w:eastAsia="ru-RU"/>
        </w:rPr>
        <w:t xml:space="preserve"> «____»_____________ 20___г.</w:t>
      </w:r>
    </w:p>
    <w:p w:rsidR="007A3853" w:rsidRPr="007A3853" w:rsidRDefault="007A3853" w:rsidP="00A50C5C">
      <w:pPr>
        <w:shd w:val="clear" w:color="auto" w:fill="FFFFFF"/>
        <w:spacing w:after="0" w:line="240" w:lineRule="auto"/>
        <w:ind w:firstLine="709"/>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7A3853" w:rsidRPr="007A3853" w:rsidRDefault="007A3853" w:rsidP="00A50C5C">
      <w:pPr>
        <w:shd w:val="clear" w:color="auto" w:fill="FFFFFF"/>
        <w:spacing w:after="0" w:line="240" w:lineRule="auto"/>
        <w:ind w:firstLine="709"/>
        <w:jc w:val="both"/>
        <w:rPr>
          <w:rFonts w:ascii="Times New Roman" w:eastAsia="Times New Roman" w:hAnsi="Times New Roman" w:cs="Times New Roman"/>
          <w:color w:val="212121"/>
          <w:sz w:val="21"/>
          <w:szCs w:val="21"/>
          <w:lang w:eastAsia="ru-RU"/>
        </w:rPr>
      </w:pPr>
      <w:r w:rsidRPr="007A3853">
        <w:rPr>
          <w:rFonts w:ascii="Times New Roman" w:eastAsia="Times New Roman" w:hAnsi="Times New Roman" w:cs="Times New Roman"/>
          <w:color w:val="212121"/>
          <w:sz w:val="21"/>
          <w:szCs w:val="21"/>
          <w:lang w:eastAsia="ru-RU"/>
        </w:rPr>
        <w:t> </w:t>
      </w:r>
    </w:p>
    <w:p w:rsidR="00D34B8A" w:rsidRDefault="00D34B8A" w:rsidP="00A50C5C">
      <w:pPr>
        <w:ind w:firstLine="709"/>
      </w:pPr>
    </w:p>
    <w:sectPr w:rsidR="00D34B8A" w:rsidSect="008D7C6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52356"/>
    <w:multiLevelType w:val="multilevel"/>
    <w:tmpl w:val="860C0A5C"/>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A845B9"/>
    <w:multiLevelType w:val="multilevel"/>
    <w:tmpl w:val="2A044176"/>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286C23"/>
    <w:multiLevelType w:val="multilevel"/>
    <w:tmpl w:val="0EA647A0"/>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D07DAC"/>
    <w:multiLevelType w:val="multilevel"/>
    <w:tmpl w:val="DA64D524"/>
    <w:lvl w:ilvl="0">
      <w:start w:val="3"/>
      <w:numFmt w:val="decimal"/>
      <w:lvlText w:val="%1."/>
      <w:lvlJc w:val="left"/>
      <w:pPr>
        <w:ind w:left="360" w:hanging="360"/>
      </w:pPr>
      <w:rPr>
        <w:rFonts w:hint="default"/>
        <w:color w:val="000000"/>
        <w:sz w:val="24"/>
      </w:rPr>
    </w:lvl>
    <w:lvl w:ilvl="1">
      <w:start w:val="1"/>
      <w:numFmt w:val="decimal"/>
      <w:lvlText w:val="%1.%2."/>
      <w:lvlJc w:val="left"/>
      <w:pPr>
        <w:ind w:left="1800" w:hanging="360"/>
      </w:pPr>
      <w:rPr>
        <w:rFonts w:hint="default"/>
        <w:color w:val="000000"/>
        <w:sz w:val="28"/>
        <w:szCs w:val="28"/>
      </w:rPr>
    </w:lvl>
    <w:lvl w:ilvl="2">
      <w:start w:val="1"/>
      <w:numFmt w:val="decimal"/>
      <w:lvlText w:val="%1.%2.%3."/>
      <w:lvlJc w:val="left"/>
      <w:pPr>
        <w:ind w:left="3600" w:hanging="720"/>
      </w:pPr>
      <w:rPr>
        <w:rFonts w:hint="default"/>
        <w:color w:val="000000"/>
        <w:sz w:val="24"/>
      </w:rPr>
    </w:lvl>
    <w:lvl w:ilvl="3">
      <w:start w:val="1"/>
      <w:numFmt w:val="decimal"/>
      <w:lvlText w:val="%1.%2.%3.%4."/>
      <w:lvlJc w:val="left"/>
      <w:pPr>
        <w:ind w:left="5040" w:hanging="720"/>
      </w:pPr>
      <w:rPr>
        <w:rFonts w:hint="default"/>
        <w:color w:val="000000"/>
        <w:sz w:val="24"/>
      </w:rPr>
    </w:lvl>
    <w:lvl w:ilvl="4">
      <w:start w:val="1"/>
      <w:numFmt w:val="decimal"/>
      <w:lvlText w:val="%1.%2.%3.%4.%5."/>
      <w:lvlJc w:val="left"/>
      <w:pPr>
        <w:ind w:left="6840" w:hanging="1080"/>
      </w:pPr>
      <w:rPr>
        <w:rFonts w:hint="default"/>
        <w:color w:val="000000"/>
        <w:sz w:val="24"/>
      </w:rPr>
    </w:lvl>
    <w:lvl w:ilvl="5">
      <w:start w:val="1"/>
      <w:numFmt w:val="decimal"/>
      <w:lvlText w:val="%1.%2.%3.%4.%5.%6."/>
      <w:lvlJc w:val="left"/>
      <w:pPr>
        <w:ind w:left="8280" w:hanging="1080"/>
      </w:pPr>
      <w:rPr>
        <w:rFonts w:hint="default"/>
        <w:color w:val="000000"/>
        <w:sz w:val="24"/>
      </w:rPr>
    </w:lvl>
    <w:lvl w:ilvl="6">
      <w:start w:val="1"/>
      <w:numFmt w:val="decimal"/>
      <w:lvlText w:val="%1.%2.%3.%4.%5.%6.%7."/>
      <w:lvlJc w:val="left"/>
      <w:pPr>
        <w:ind w:left="10080" w:hanging="1440"/>
      </w:pPr>
      <w:rPr>
        <w:rFonts w:hint="default"/>
        <w:color w:val="000000"/>
        <w:sz w:val="24"/>
      </w:rPr>
    </w:lvl>
    <w:lvl w:ilvl="7">
      <w:start w:val="1"/>
      <w:numFmt w:val="decimal"/>
      <w:lvlText w:val="%1.%2.%3.%4.%5.%6.%7.%8."/>
      <w:lvlJc w:val="left"/>
      <w:pPr>
        <w:ind w:left="11520" w:hanging="1440"/>
      </w:pPr>
      <w:rPr>
        <w:rFonts w:hint="default"/>
        <w:color w:val="000000"/>
        <w:sz w:val="24"/>
      </w:rPr>
    </w:lvl>
    <w:lvl w:ilvl="8">
      <w:start w:val="1"/>
      <w:numFmt w:val="decimal"/>
      <w:lvlText w:val="%1.%2.%3.%4.%5.%6.%7.%8.%9."/>
      <w:lvlJc w:val="left"/>
      <w:pPr>
        <w:ind w:left="12960" w:hanging="1440"/>
      </w:pPr>
      <w:rPr>
        <w:rFonts w:hint="default"/>
        <w:color w:val="000000"/>
        <w:sz w:val="24"/>
      </w:rPr>
    </w:lvl>
  </w:abstractNum>
  <w:abstractNum w:abstractNumId="4">
    <w:nsid w:val="3A4059CF"/>
    <w:multiLevelType w:val="multilevel"/>
    <w:tmpl w:val="A94A0C2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C42AC5"/>
    <w:multiLevelType w:val="multilevel"/>
    <w:tmpl w:val="33E2BF4E"/>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6E520ED"/>
    <w:multiLevelType w:val="multilevel"/>
    <w:tmpl w:val="96C6CB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9553CA7"/>
    <w:multiLevelType w:val="multilevel"/>
    <w:tmpl w:val="1310B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6239FD"/>
    <w:multiLevelType w:val="multilevel"/>
    <w:tmpl w:val="C4CC79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6"/>
  </w:num>
  <w:num w:numId="5">
    <w:abstractNumId w:val="0"/>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53"/>
    <w:rsid w:val="00247D37"/>
    <w:rsid w:val="002E158C"/>
    <w:rsid w:val="0032094F"/>
    <w:rsid w:val="0053173D"/>
    <w:rsid w:val="00546299"/>
    <w:rsid w:val="005A1B17"/>
    <w:rsid w:val="005A4CD0"/>
    <w:rsid w:val="005A55F4"/>
    <w:rsid w:val="005E220C"/>
    <w:rsid w:val="006020C7"/>
    <w:rsid w:val="00702B76"/>
    <w:rsid w:val="007A3853"/>
    <w:rsid w:val="008D7C65"/>
    <w:rsid w:val="00985AFA"/>
    <w:rsid w:val="009F7329"/>
    <w:rsid w:val="00A50C5C"/>
    <w:rsid w:val="00C87F55"/>
    <w:rsid w:val="00D34B8A"/>
    <w:rsid w:val="00D75BFD"/>
    <w:rsid w:val="00DE2843"/>
    <w:rsid w:val="00E305E1"/>
    <w:rsid w:val="00E90617"/>
    <w:rsid w:val="00F55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C2FF9-65C8-4A14-8D48-9C2D30B4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A38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5A1B17"/>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5A1B17"/>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3853"/>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7A3853"/>
    <w:rPr>
      <w:color w:val="0000FF"/>
      <w:u w:val="single"/>
    </w:rPr>
  </w:style>
  <w:style w:type="paragraph" w:styleId="a4">
    <w:name w:val="Normal (Web)"/>
    <w:basedOn w:val="a"/>
    <w:uiPriority w:val="99"/>
    <w:semiHidden/>
    <w:unhideWhenUsed/>
    <w:rsid w:val="007A3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basedOn w:val="a"/>
    <w:uiPriority w:val="1"/>
    <w:qFormat/>
    <w:rsid w:val="007A3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A3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7A3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7A3853"/>
    <w:pPr>
      <w:ind w:left="720"/>
      <w:contextualSpacing/>
    </w:pPr>
  </w:style>
  <w:style w:type="character" w:customStyle="1" w:styleId="20">
    <w:name w:val="Заголовок 2 Знак"/>
    <w:basedOn w:val="a0"/>
    <w:link w:val="2"/>
    <w:rsid w:val="005A1B17"/>
    <w:rPr>
      <w:rFonts w:ascii="Arial" w:eastAsia="Times New Roman" w:hAnsi="Arial" w:cs="Arial"/>
      <w:b/>
      <w:bCs/>
      <w:i/>
      <w:iCs/>
      <w:sz w:val="28"/>
      <w:szCs w:val="28"/>
      <w:lang w:eastAsia="ru-RU"/>
    </w:rPr>
  </w:style>
  <w:style w:type="character" w:customStyle="1" w:styleId="40">
    <w:name w:val="Заголовок 4 Знак"/>
    <w:basedOn w:val="a0"/>
    <w:link w:val="4"/>
    <w:rsid w:val="005A1B17"/>
    <w:rPr>
      <w:rFonts w:ascii="Times New Roman" w:eastAsia="Times New Roman" w:hAnsi="Times New Roman" w:cs="Times New Roman"/>
      <w:b/>
      <w:bCs/>
      <w:sz w:val="28"/>
      <w:szCs w:val="28"/>
      <w:lang w:eastAsia="ru-RU"/>
    </w:rPr>
  </w:style>
  <w:style w:type="paragraph" w:styleId="a7">
    <w:name w:val="Title"/>
    <w:basedOn w:val="a"/>
    <w:link w:val="a8"/>
    <w:qFormat/>
    <w:rsid w:val="005A1B17"/>
    <w:pPr>
      <w:spacing w:after="0" w:line="360" w:lineRule="auto"/>
      <w:jc w:val="center"/>
    </w:pPr>
    <w:rPr>
      <w:rFonts w:ascii="Times New Roman" w:eastAsia="Times New Roman" w:hAnsi="Times New Roman" w:cs="Times New Roman"/>
      <w:spacing w:val="100"/>
      <w:sz w:val="24"/>
      <w:szCs w:val="24"/>
      <w:lang w:eastAsia="ru-RU"/>
    </w:rPr>
  </w:style>
  <w:style w:type="character" w:customStyle="1" w:styleId="a8">
    <w:name w:val="Название Знак"/>
    <w:basedOn w:val="a0"/>
    <w:link w:val="a7"/>
    <w:rsid w:val="005A1B17"/>
    <w:rPr>
      <w:rFonts w:ascii="Times New Roman" w:eastAsia="Times New Roman" w:hAnsi="Times New Roman" w:cs="Times New Roman"/>
      <w:spacing w:val="100"/>
      <w:sz w:val="24"/>
      <w:szCs w:val="24"/>
      <w:lang w:eastAsia="ru-RU"/>
    </w:rPr>
  </w:style>
  <w:style w:type="paragraph" w:styleId="a9">
    <w:name w:val="Balloon Text"/>
    <w:basedOn w:val="a"/>
    <w:link w:val="aa"/>
    <w:uiPriority w:val="99"/>
    <w:semiHidden/>
    <w:unhideWhenUsed/>
    <w:rsid w:val="00C87F5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87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251444">
      <w:bodyDiv w:val="1"/>
      <w:marLeft w:val="0"/>
      <w:marRight w:val="0"/>
      <w:marTop w:val="0"/>
      <w:marBottom w:val="0"/>
      <w:divBdr>
        <w:top w:val="none" w:sz="0" w:space="0" w:color="auto"/>
        <w:left w:val="none" w:sz="0" w:space="0" w:color="auto"/>
        <w:bottom w:val="none" w:sz="0" w:space="0" w:color="auto"/>
        <w:right w:val="none" w:sz="0" w:space="0" w:color="auto"/>
      </w:divBdr>
      <w:divsChild>
        <w:div w:id="203520832">
          <w:marLeft w:val="0"/>
          <w:marRight w:val="0"/>
          <w:marTop w:val="0"/>
          <w:marBottom w:val="0"/>
          <w:divBdr>
            <w:top w:val="none" w:sz="0" w:space="0" w:color="auto"/>
            <w:left w:val="none" w:sz="0" w:space="0" w:color="auto"/>
            <w:bottom w:val="none" w:sz="0" w:space="0" w:color="auto"/>
            <w:right w:val="none" w:sz="0" w:space="0" w:color="auto"/>
          </w:divBdr>
          <w:divsChild>
            <w:div w:id="1031372199">
              <w:marLeft w:val="0"/>
              <w:marRight w:val="0"/>
              <w:marTop w:val="0"/>
              <w:marBottom w:val="0"/>
              <w:divBdr>
                <w:top w:val="none" w:sz="0" w:space="0" w:color="auto"/>
                <w:left w:val="none" w:sz="0" w:space="0" w:color="auto"/>
                <w:bottom w:val="none" w:sz="0" w:space="0" w:color="auto"/>
                <w:right w:val="none" w:sz="0" w:space="0" w:color="auto"/>
              </w:divBdr>
            </w:div>
          </w:divsChild>
        </w:div>
        <w:div w:id="1214467102">
          <w:marLeft w:val="0"/>
          <w:marRight w:val="0"/>
          <w:marTop w:val="0"/>
          <w:marBottom w:val="0"/>
          <w:divBdr>
            <w:top w:val="none" w:sz="0" w:space="0" w:color="auto"/>
            <w:left w:val="none" w:sz="0" w:space="0" w:color="auto"/>
            <w:bottom w:val="none" w:sz="0" w:space="0" w:color="auto"/>
            <w:right w:val="none" w:sz="0" w:space="0" w:color="auto"/>
          </w:divBdr>
        </w:div>
        <w:div w:id="1928036107">
          <w:marLeft w:val="0"/>
          <w:marRight w:val="0"/>
          <w:marTop w:val="0"/>
          <w:marBottom w:val="0"/>
          <w:divBdr>
            <w:top w:val="none" w:sz="0" w:space="0" w:color="auto"/>
            <w:left w:val="none" w:sz="0" w:space="0" w:color="auto"/>
            <w:bottom w:val="none" w:sz="0" w:space="0" w:color="auto"/>
            <w:right w:val="none" w:sz="0" w:space="0" w:color="auto"/>
          </w:divBdr>
          <w:divsChild>
            <w:div w:id="1867326303">
              <w:marLeft w:val="0"/>
              <w:marRight w:val="0"/>
              <w:marTop w:val="0"/>
              <w:marBottom w:val="0"/>
              <w:divBdr>
                <w:top w:val="none" w:sz="0" w:space="0" w:color="auto"/>
                <w:left w:val="none" w:sz="0" w:space="0" w:color="auto"/>
                <w:bottom w:val="none" w:sz="0" w:space="0" w:color="auto"/>
                <w:right w:val="none" w:sz="0" w:space="0" w:color="auto"/>
              </w:divBdr>
              <w:divsChild>
                <w:div w:id="684478799">
                  <w:marLeft w:val="0"/>
                  <w:marRight w:val="0"/>
                  <w:marTop w:val="0"/>
                  <w:marBottom w:val="180"/>
                  <w:divBdr>
                    <w:top w:val="none" w:sz="0" w:space="0" w:color="auto"/>
                    <w:left w:val="none" w:sz="0" w:space="0" w:color="auto"/>
                    <w:bottom w:val="none" w:sz="0" w:space="0" w:color="auto"/>
                    <w:right w:val="none" w:sz="0" w:space="0" w:color="auto"/>
                  </w:divBdr>
                </w:div>
                <w:div w:id="4931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ocs.cntd.ru/document/9019662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DBD73CACB07B42938E903703C48B74A16FC369551D0FEBDFDE2D4573A4B726D5As9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3538</Words>
  <Characters>20173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КДН</cp:lastModifiedBy>
  <cp:revision>2</cp:revision>
  <cp:lastPrinted>2024-09-02T06:29:00Z</cp:lastPrinted>
  <dcterms:created xsi:type="dcterms:W3CDTF">2024-09-02T06:29:00Z</dcterms:created>
  <dcterms:modified xsi:type="dcterms:W3CDTF">2024-09-02T06:29:00Z</dcterms:modified>
</cp:coreProperties>
</file>