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BFF" w:rsidRDefault="005C0D52">
      <w:pPr>
        <w:pStyle w:val="ad"/>
        <w:jc w:val="right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 xml:space="preserve">                                                                          </w:t>
      </w:r>
    </w:p>
    <w:p w:rsidR="000A5BFF" w:rsidRDefault="005C0D52">
      <w:pPr>
        <w:pStyle w:val="2"/>
        <w:jc w:val="center"/>
        <w:rPr>
          <w:rFonts w:ascii="Times New Roman" w:hAnsi="Times New Roman" w:cs="Times New Roman"/>
          <w:i w:val="0"/>
          <w:iCs w:val="0"/>
        </w:rPr>
      </w:pPr>
      <w:r>
        <w:rPr>
          <w:noProof/>
        </w:rPr>
        <w:drawing>
          <wp:inline distT="0" distB="0" distL="0" distR="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BFF" w:rsidRDefault="005C0D5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6"/>
          <w:szCs w:val="32"/>
        </w:rPr>
      </w:pPr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Администрация городского </w:t>
      </w:r>
      <w:proofErr w:type="gramStart"/>
      <w:r>
        <w:rPr>
          <w:rFonts w:ascii="Times New Roman" w:hAnsi="Times New Roman" w:cs="Times New Roman"/>
          <w:i w:val="0"/>
          <w:iCs w:val="0"/>
          <w:sz w:val="36"/>
          <w:szCs w:val="32"/>
        </w:rPr>
        <w:t>округа</w:t>
      </w:r>
      <w:proofErr w:type="gramEnd"/>
      <w:r>
        <w:rPr>
          <w:rFonts w:ascii="Times New Roman" w:hAnsi="Times New Roman" w:cs="Times New Roman"/>
          <w:i w:val="0"/>
          <w:iCs w:val="0"/>
          <w:sz w:val="36"/>
          <w:szCs w:val="32"/>
        </w:rPr>
        <w:t xml:space="preserve"> ЗАТО п. Горный</w:t>
      </w:r>
    </w:p>
    <w:p w:rsidR="000A5BFF" w:rsidRDefault="005C0D52">
      <w:pPr>
        <w:jc w:val="center"/>
        <w:rPr>
          <w:b/>
          <w:bCs/>
        </w:rPr>
      </w:pPr>
      <w:r>
        <w:rPr>
          <w:b/>
          <w:bCs/>
          <w:sz w:val="36"/>
          <w:szCs w:val="32"/>
        </w:rPr>
        <w:t>Забайкальского края</w:t>
      </w:r>
    </w:p>
    <w:p w:rsidR="000A5BFF" w:rsidRDefault="000A5BFF"/>
    <w:p w:rsidR="000A5BFF" w:rsidRDefault="005C0D52">
      <w:pPr>
        <w:pStyle w:val="4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 О С Т А Н О В Л Е Н И Е  </w:t>
      </w:r>
    </w:p>
    <w:p w:rsidR="000A5BFF" w:rsidRDefault="000A5BFF"/>
    <w:p w:rsidR="000A5BFF" w:rsidRDefault="000A5BFF"/>
    <w:p w:rsidR="000A5BFF" w:rsidRDefault="000A5BFF"/>
    <w:p w:rsidR="000A5BFF" w:rsidRDefault="00F4690F">
      <w:pPr>
        <w:rPr>
          <w:sz w:val="28"/>
          <w:szCs w:val="28"/>
        </w:rPr>
      </w:pPr>
      <w:r>
        <w:rPr>
          <w:sz w:val="28"/>
          <w:szCs w:val="28"/>
        </w:rPr>
        <w:t>15.12.2025 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№421</w:t>
      </w:r>
    </w:p>
    <w:p w:rsidR="000A5BFF" w:rsidRDefault="000A5BFF">
      <w:pPr>
        <w:jc w:val="both"/>
        <w:rPr>
          <w:sz w:val="28"/>
          <w:szCs w:val="28"/>
        </w:rPr>
      </w:pPr>
    </w:p>
    <w:p w:rsidR="000A5BFF" w:rsidRDefault="000A5BFF">
      <w:pPr>
        <w:pStyle w:val="21"/>
        <w:jc w:val="both"/>
        <w:rPr>
          <w:b w:val="0"/>
          <w:bCs/>
          <w:sz w:val="24"/>
        </w:rPr>
      </w:pPr>
    </w:p>
    <w:p w:rsidR="000A5BFF" w:rsidRDefault="005C0D52">
      <w:pPr>
        <w:widowControl w:val="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="Calibri"/>
          <w:b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b/>
          <w:sz w:val="28"/>
          <w:szCs w:val="28"/>
        </w:rPr>
        <w:t>округе</w:t>
      </w:r>
      <w:proofErr w:type="gramEnd"/>
      <w:r>
        <w:rPr>
          <w:rFonts w:eastAsia="Calibri"/>
          <w:b/>
          <w:sz w:val="28"/>
          <w:szCs w:val="28"/>
        </w:rPr>
        <w:t xml:space="preserve"> ЗАТО п. Горный на </w:t>
      </w:r>
      <w:r>
        <w:rPr>
          <w:rFonts w:eastAsia="Calibri"/>
          <w:b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b/>
          <w:sz w:val="28"/>
          <w:szCs w:val="28"/>
        </w:rPr>
        <w:t>годы</w:t>
      </w:r>
      <w:r>
        <w:rPr>
          <w:b/>
          <w:sz w:val="28"/>
          <w:szCs w:val="28"/>
        </w:rPr>
        <w:t>»</w:t>
      </w:r>
    </w:p>
    <w:p w:rsidR="000A5BFF" w:rsidRDefault="000A5BFF">
      <w:pPr>
        <w:widowControl w:val="0"/>
        <w:ind w:right="-1"/>
        <w:jc w:val="center"/>
        <w:rPr>
          <w:sz w:val="28"/>
          <w:szCs w:val="28"/>
        </w:rPr>
      </w:pPr>
    </w:p>
    <w:p w:rsidR="000A5BFF" w:rsidRDefault="005C0D52" w:rsidP="00C7263C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 Горный» от 17 февраля 2017 г. № 18,</w:t>
      </w:r>
      <w:r w:rsidR="00A47CD8">
        <w:rPr>
          <w:iCs/>
          <w:sz w:val="28"/>
          <w:szCs w:val="28"/>
        </w:rPr>
        <w:t xml:space="preserve"> </w:t>
      </w:r>
      <w:r w:rsidR="00C7263C">
        <w:rPr>
          <w:iCs/>
          <w:sz w:val="28"/>
          <w:szCs w:val="28"/>
        </w:rPr>
        <w:t xml:space="preserve">с решением Думы городского округа ЗАТО п. Горный от 22 октября 2025 года № 31 </w:t>
      </w:r>
      <w:r w:rsidR="00C7263C" w:rsidRPr="00C7263C">
        <w:rPr>
          <w:iCs/>
          <w:sz w:val="28"/>
          <w:szCs w:val="28"/>
        </w:rPr>
        <w:t>«</w:t>
      </w:r>
      <w:r w:rsidR="00C7263C" w:rsidRPr="00C7263C">
        <w:rPr>
          <w:color w:val="000000" w:themeColor="text1"/>
          <w:sz w:val="28"/>
          <w:szCs w:val="28"/>
        </w:rPr>
        <w:t>Об утверждении структуры и схемы управления администрации городского округа закрытого административно-территориального образования п.</w:t>
      </w:r>
      <w:r w:rsidR="00C7263C">
        <w:rPr>
          <w:color w:val="000000" w:themeColor="text1"/>
          <w:sz w:val="28"/>
          <w:szCs w:val="28"/>
        </w:rPr>
        <w:t xml:space="preserve"> </w:t>
      </w:r>
      <w:r w:rsidR="00C7263C" w:rsidRPr="00C7263C">
        <w:rPr>
          <w:color w:val="000000" w:themeColor="text1"/>
          <w:sz w:val="28"/>
          <w:szCs w:val="28"/>
        </w:rPr>
        <w:t>Горный Забайкальского края</w:t>
      </w:r>
      <w:r w:rsidR="00D93A48">
        <w:rPr>
          <w:color w:val="000000" w:themeColor="text1"/>
          <w:sz w:val="28"/>
          <w:szCs w:val="28"/>
        </w:rPr>
        <w:t>»</w:t>
      </w:r>
      <w:r w:rsidR="00A47CD8">
        <w:rPr>
          <w:color w:val="000000"/>
          <w:sz w:val="28"/>
          <w:szCs w:val="28"/>
        </w:rPr>
        <w:t>,</w:t>
      </w:r>
      <w:r w:rsidR="00A47CD8" w:rsidRPr="00A47CD8">
        <w:rPr>
          <w:color w:val="000000"/>
          <w:sz w:val="28"/>
          <w:szCs w:val="28"/>
        </w:rPr>
        <w:t xml:space="preserve"> </w:t>
      </w:r>
      <w:r w:rsidRPr="00A47CD8">
        <w:rPr>
          <w:iCs/>
          <w:sz w:val="28"/>
          <w:szCs w:val="28"/>
        </w:rPr>
        <w:t xml:space="preserve">администрация городского округа ЗАТО п. Горный  </w:t>
      </w:r>
      <w:r w:rsidRPr="00A47CD8">
        <w:rPr>
          <w:b/>
          <w:iCs/>
          <w:sz w:val="28"/>
          <w:szCs w:val="28"/>
        </w:rPr>
        <w:t>п о с т а н о в л я е</w:t>
      </w:r>
      <w:r>
        <w:rPr>
          <w:b/>
          <w:iCs/>
          <w:sz w:val="28"/>
          <w:szCs w:val="28"/>
        </w:rPr>
        <w:t xml:space="preserve"> т: </w:t>
      </w:r>
    </w:p>
    <w:p w:rsidR="000A5BFF" w:rsidRDefault="005C0D5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 w:val="28"/>
          <w:szCs w:val="28"/>
        </w:rPr>
        <w:t>», утвержденную постановлением администрации городского округа ЗАТО п</w:t>
      </w:r>
      <w:r w:rsidR="00A47CD8">
        <w:rPr>
          <w:sz w:val="28"/>
          <w:szCs w:val="28"/>
        </w:rPr>
        <w:t xml:space="preserve">. Горный от 7 октября 2024 года </w:t>
      </w:r>
      <w:r>
        <w:rPr>
          <w:sz w:val="28"/>
          <w:szCs w:val="28"/>
        </w:rPr>
        <w:t>№ 311</w:t>
      </w:r>
      <w:r>
        <w:rPr>
          <w:color w:val="000000" w:themeColor="text1"/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AD4C31" w:rsidRPr="00AD4C31" w:rsidRDefault="005C0D52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В паспорте муниципальной программы «</w:t>
      </w:r>
      <w:r>
        <w:rPr>
          <w:rFonts w:eastAsia="Calibri"/>
          <w:sz w:val="28"/>
          <w:szCs w:val="28"/>
        </w:rPr>
        <w:t xml:space="preserve">Энергосбережение в городском </w:t>
      </w:r>
      <w:proofErr w:type="gramStart"/>
      <w:r>
        <w:rPr>
          <w:rFonts w:eastAsia="Calibri"/>
          <w:sz w:val="28"/>
          <w:szCs w:val="28"/>
        </w:rPr>
        <w:t>округе</w:t>
      </w:r>
      <w:proofErr w:type="gramEnd"/>
      <w:r>
        <w:rPr>
          <w:rFonts w:eastAsia="Calibri"/>
          <w:sz w:val="28"/>
          <w:szCs w:val="28"/>
        </w:rPr>
        <w:t xml:space="preserve"> ЗАТО п. Горный на </w:t>
      </w:r>
      <w:r>
        <w:rPr>
          <w:rFonts w:eastAsia="Calibri"/>
          <w:color w:val="000000" w:themeColor="text1"/>
          <w:sz w:val="28"/>
          <w:szCs w:val="28"/>
        </w:rPr>
        <w:t xml:space="preserve">2025-2029 </w:t>
      </w:r>
      <w:r>
        <w:rPr>
          <w:rFonts w:eastAsia="Calibri"/>
          <w:sz w:val="28"/>
          <w:szCs w:val="28"/>
        </w:rPr>
        <w:t>годы</w:t>
      </w:r>
      <w:r>
        <w:rPr>
          <w:szCs w:val="28"/>
        </w:rPr>
        <w:t>»</w:t>
      </w:r>
      <w:r w:rsidR="00AD4C31">
        <w:rPr>
          <w:szCs w:val="28"/>
        </w:rPr>
        <w:t>:</w:t>
      </w:r>
    </w:p>
    <w:p w:rsidR="000A5BFF" w:rsidRPr="00AD4C31" w:rsidRDefault="005C0D52" w:rsidP="00AD4C31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360" w:lineRule="auto"/>
        <w:ind w:left="0" w:firstLine="113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C31">
        <w:rPr>
          <w:rFonts w:ascii="Times New Roman" w:hAnsi="Times New Roman"/>
          <w:szCs w:val="28"/>
        </w:rPr>
        <w:t xml:space="preserve"> </w:t>
      </w:r>
      <w:r w:rsidRPr="00AD4C31">
        <w:rPr>
          <w:rFonts w:ascii="Times New Roman" w:hAnsi="Times New Roman"/>
          <w:sz w:val="28"/>
          <w:szCs w:val="28"/>
        </w:rPr>
        <w:t>строку «</w:t>
      </w:r>
      <w:r w:rsidR="00C7263C">
        <w:rPr>
          <w:rFonts w:ascii="Times New Roman" w:hAnsi="Times New Roman"/>
          <w:color w:val="000000" w:themeColor="text1"/>
          <w:sz w:val="28"/>
          <w:szCs w:val="28"/>
        </w:rPr>
        <w:t>Ответственный исполнитель</w:t>
      </w:r>
      <w:r w:rsidR="00A47CD8" w:rsidRPr="00AD4C31">
        <w:rPr>
          <w:rFonts w:ascii="Times New Roman" w:hAnsi="Times New Roman"/>
          <w:color w:val="000000" w:themeColor="text1"/>
          <w:sz w:val="28"/>
          <w:szCs w:val="28"/>
        </w:rPr>
        <w:t>» изложить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 xml:space="preserve"> в следующей редакции:</w:t>
      </w:r>
    </w:p>
    <w:p w:rsidR="00A47CD8" w:rsidRDefault="00A47CD8" w:rsidP="00A47CD8">
      <w:pPr>
        <w:suppressAutoHyphens/>
        <w:autoSpaceDE w:val="0"/>
        <w:autoSpaceDN w:val="0"/>
        <w:adjustRightInd w:val="0"/>
        <w:spacing w:line="360" w:lineRule="auto"/>
        <w:ind w:left="708"/>
        <w:jc w:val="both"/>
        <w:rPr>
          <w:color w:val="000000" w:themeColor="text1"/>
          <w:sz w:val="28"/>
          <w:szCs w:val="28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0"/>
        <w:gridCol w:w="7071"/>
      </w:tblGrid>
      <w:tr w:rsidR="00C7263C" w:rsidRPr="00DA3F2F" w:rsidTr="00F4690F">
        <w:trPr>
          <w:trHeight w:val="561"/>
        </w:trPr>
        <w:tc>
          <w:tcPr>
            <w:tcW w:w="2710" w:type="dxa"/>
            <w:shd w:val="clear" w:color="auto" w:fill="auto"/>
          </w:tcPr>
          <w:p w:rsidR="00C7263C" w:rsidRPr="00C7263C" w:rsidRDefault="00C7263C" w:rsidP="00354CFF">
            <w:pPr>
              <w:pStyle w:val="Title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 w:rsidRPr="00DA3F2F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lastRenderedPageBreak/>
              <w:t xml:space="preserve">Ответственный исполнитель </w:t>
            </w:r>
          </w:p>
        </w:tc>
        <w:tc>
          <w:tcPr>
            <w:tcW w:w="7071" w:type="dxa"/>
            <w:shd w:val="clear" w:color="auto" w:fill="auto"/>
          </w:tcPr>
          <w:p w:rsidR="00C7263C" w:rsidRPr="00DA3F2F" w:rsidRDefault="00C7263C" w:rsidP="00354CFF">
            <w:pPr>
              <w:suppressAutoHyphens/>
              <w:rPr>
                <w:rFonts w:eastAsia="Calibri"/>
                <w:color w:val="FF0000"/>
              </w:rPr>
            </w:pPr>
            <w:r w:rsidRPr="00C7263C">
              <w:rPr>
                <w:rFonts w:eastAsia="Calibri"/>
                <w:color w:val="000000" w:themeColor="text1"/>
              </w:rPr>
              <w:t xml:space="preserve">Начальник отдела экономики и инвестиционной политики администрации городского </w:t>
            </w:r>
            <w:proofErr w:type="gramStart"/>
            <w:r w:rsidRPr="00C7263C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C7263C">
              <w:rPr>
                <w:rFonts w:eastAsia="Calibri"/>
                <w:color w:val="000000" w:themeColor="text1"/>
              </w:rPr>
              <w:t xml:space="preserve"> ЗАТО п. Горный</w:t>
            </w:r>
          </w:p>
          <w:p w:rsidR="00C7263C" w:rsidRPr="00DA3F2F" w:rsidRDefault="00C7263C" w:rsidP="00A835A6">
            <w:pPr>
              <w:suppressAutoHyphens/>
              <w:rPr>
                <w:rFonts w:eastAsia="Calibri"/>
                <w:color w:val="000000" w:themeColor="text1"/>
              </w:rPr>
            </w:pPr>
            <w:r w:rsidRPr="00DA3F2F">
              <w:rPr>
                <w:rFonts w:eastAsia="Calibri"/>
                <w:color w:val="000000" w:themeColor="text1"/>
              </w:rPr>
              <w:t xml:space="preserve">Центр бухгалтерского обслуживания и материально-технического </w:t>
            </w:r>
            <w:r w:rsidR="00A835A6">
              <w:rPr>
                <w:rFonts w:eastAsia="Calibri"/>
                <w:color w:val="000000" w:themeColor="text1"/>
              </w:rPr>
              <w:t>обеспечени</w:t>
            </w:r>
            <w:r w:rsidRPr="00DA3F2F">
              <w:rPr>
                <w:rFonts w:eastAsia="Calibri"/>
                <w:color w:val="000000" w:themeColor="text1"/>
              </w:rPr>
              <w:t xml:space="preserve">я» городского </w:t>
            </w:r>
            <w:proofErr w:type="gramStart"/>
            <w:r w:rsidRPr="00DA3F2F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DA3F2F">
              <w:rPr>
                <w:rFonts w:eastAsia="Calibri"/>
                <w:color w:val="000000" w:themeColor="text1"/>
              </w:rPr>
              <w:t xml:space="preserve"> ЗАТО п. Горный</w:t>
            </w:r>
          </w:p>
        </w:tc>
      </w:tr>
    </w:tbl>
    <w:p w:rsidR="00AD4C31" w:rsidRDefault="00AD4C31" w:rsidP="003F1099">
      <w:pPr>
        <w:pStyle w:val="af0"/>
        <w:suppressAutoHyphens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A835A6" w:rsidRDefault="00A835A6" w:rsidP="00A835A6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D4C31">
        <w:rPr>
          <w:rFonts w:ascii="Times New Roman" w:hAnsi="Times New Roman"/>
          <w:sz w:val="28"/>
          <w:szCs w:val="28"/>
        </w:rPr>
        <w:t>строку «</w:t>
      </w:r>
      <w:r>
        <w:rPr>
          <w:rFonts w:ascii="Times New Roman" w:hAnsi="Times New Roman"/>
          <w:color w:val="000000" w:themeColor="text1"/>
          <w:sz w:val="28"/>
          <w:szCs w:val="28"/>
        </w:rPr>
        <w:t>Ответственный исполнитель</w:t>
      </w:r>
      <w:r w:rsidRPr="00AD4C31">
        <w:rPr>
          <w:rFonts w:ascii="Times New Roman" w:hAnsi="Times New Roman"/>
          <w:color w:val="000000" w:themeColor="text1"/>
          <w:sz w:val="28"/>
          <w:szCs w:val="28"/>
        </w:rPr>
        <w:t>» изложить в следующей редакции: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0"/>
        <w:gridCol w:w="7071"/>
      </w:tblGrid>
      <w:tr w:rsidR="00A835A6" w:rsidRPr="00DA3F2F" w:rsidTr="00F4690F">
        <w:trPr>
          <w:trHeight w:val="561"/>
        </w:trPr>
        <w:tc>
          <w:tcPr>
            <w:tcW w:w="2710" w:type="dxa"/>
            <w:shd w:val="clear" w:color="auto" w:fill="auto"/>
          </w:tcPr>
          <w:p w:rsidR="00A835A6" w:rsidRPr="00DA3F2F" w:rsidRDefault="00A835A6" w:rsidP="00852F90">
            <w:pPr>
              <w:pStyle w:val="Title"/>
              <w:spacing w:before="0" w:after="0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 w:rsidRPr="00DA3F2F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>Соисполнители</w:t>
            </w:r>
          </w:p>
          <w:p w:rsidR="00A835A6" w:rsidRPr="00DA3F2F" w:rsidRDefault="00A835A6" w:rsidP="00852F90">
            <w:pPr>
              <w:pStyle w:val="Title"/>
              <w:spacing w:before="0" w:after="0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7071" w:type="dxa"/>
            <w:shd w:val="clear" w:color="auto" w:fill="auto"/>
          </w:tcPr>
          <w:p w:rsidR="00A835A6" w:rsidRPr="00DA3F2F" w:rsidRDefault="00A835A6" w:rsidP="00A835A6">
            <w:pPr>
              <w:suppressAutoHyphens/>
              <w:rPr>
                <w:rFonts w:eastAsia="Calibri"/>
                <w:color w:val="000000" w:themeColor="text1"/>
              </w:rPr>
            </w:pPr>
            <w:r w:rsidRPr="00DA3F2F">
              <w:rPr>
                <w:rFonts w:eastAsia="Calibri"/>
                <w:color w:val="000000" w:themeColor="text1"/>
              </w:rPr>
              <w:t>Центр бухгалтерского обслужива</w:t>
            </w:r>
            <w:r>
              <w:rPr>
                <w:rFonts w:eastAsia="Calibri"/>
                <w:color w:val="000000" w:themeColor="text1"/>
              </w:rPr>
              <w:t>ния и материально-технического обеспечение</w:t>
            </w:r>
            <w:r w:rsidRPr="00DA3F2F">
              <w:rPr>
                <w:rFonts w:eastAsia="Calibri"/>
                <w:color w:val="000000" w:themeColor="text1"/>
              </w:rPr>
              <w:t xml:space="preserve">» городского </w:t>
            </w:r>
            <w:proofErr w:type="gramStart"/>
            <w:r w:rsidRPr="00DA3F2F">
              <w:rPr>
                <w:rFonts w:eastAsia="Calibri"/>
                <w:color w:val="000000" w:themeColor="text1"/>
              </w:rPr>
              <w:t>округа</w:t>
            </w:r>
            <w:proofErr w:type="gramEnd"/>
            <w:r w:rsidRPr="00DA3F2F">
              <w:rPr>
                <w:rFonts w:eastAsia="Calibri"/>
                <w:color w:val="000000" w:themeColor="text1"/>
              </w:rPr>
              <w:t xml:space="preserve"> ЗАТО п. Горный, МУ ДО ДШИ городского округа ЗАТО п. Горный, МОУ «СОШ №1» городского округа ЗАТО п. Горный</w:t>
            </w:r>
          </w:p>
        </w:tc>
      </w:tr>
    </w:tbl>
    <w:p w:rsidR="00A835A6" w:rsidRPr="00A835A6" w:rsidRDefault="00A835A6" w:rsidP="00A835A6">
      <w:pPr>
        <w:suppressAutoHyphens/>
        <w:autoSpaceDE w:val="0"/>
        <w:autoSpaceDN w:val="0"/>
        <w:adjustRightInd w:val="0"/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870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0"/>
        <w:gridCol w:w="7071"/>
      </w:tblGrid>
      <w:tr w:rsidR="00F4690F" w:rsidRPr="00DA3F2F" w:rsidTr="00F4690F">
        <w:trPr>
          <w:trHeight w:val="71"/>
        </w:trPr>
        <w:tc>
          <w:tcPr>
            <w:tcW w:w="2710" w:type="dxa"/>
            <w:shd w:val="clear" w:color="auto" w:fill="auto"/>
          </w:tcPr>
          <w:p w:rsidR="00F4690F" w:rsidRPr="00DA3F2F" w:rsidRDefault="00F4690F" w:rsidP="00F4690F">
            <w:pPr>
              <w:suppressAutoHyphens/>
              <w:rPr>
                <w:rFonts w:eastAsia="Calibri"/>
                <w:color w:val="000000" w:themeColor="text1"/>
              </w:rPr>
            </w:pPr>
            <w:r w:rsidRPr="00DA3F2F">
              <w:rPr>
                <w:rFonts w:eastAsia="Calibri"/>
                <w:color w:val="000000" w:themeColor="text1"/>
              </w:rPr>
              <w:t xml:space="preserve">Ресурсное обеспечение за счет средств муниципального района (городского округа) </w:t>
            </w:r>
          </w:p>
        </w:tc>
        <w:tc>
          <w:tcPr>
            <w:tcW w:w="7071" w:type="dxa"/>
            <w:shd w:val="clear" w:color="auto" w:fill="auto"/>
          </w:tcPr>
          <w:p w:rsidR="00F4690F" w:rsidRPr="00DA3F2F" w:rsidRDefault="00F4690F" w:rsidP="00F4690F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DA3F2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Финансирование за счет средств местного бюджета в размере </w:t>
            </w:r>
            <w:r w:rsidRPr="00710B4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highlight w:val="yellow"/>
              </w:rPr>
              <w:t>1 214 980,00</w:t>
            </w:r>
            <w:r w:rsidRPr="00DA3F2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рублей, в том числе по годам: 2025 год – </w:t>
            </w:r>
            <w:r w:rsidRPr="00710B41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highlight w:val="yellow"/>
              </w:rPr>
              <w:t>224 980,00</w:t>
            </w:r>
            <w:r w:rsidRPr="00DA3F2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рублей; 2026 год – 390 000,00 рублей; 2027 год – 200 000,00 рублей; 2028 год – 200 000,00 рублей; 2029 год – 200 000,00 рублей.</w:t>
            </w:r>
          </w:p>
        </w:tc>
      </w:tr>
    </w:tbl>
    <w:p w:rsidR="00A16C7E" w:rsidRDefault="00A16C7E" w:rsidP="00A835A6">
      <w:pPr>
        <w:pStyle w:val="af0"/>
        <w:numPr>
          <w:ilvl w:val="1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строку «Ресурсное обеспечение за счет средств муниципального района (городского округа)» изложить в следующей редакции:</w:t>
      </w:r>
    </w:p>
    <w:p w:rsidR="00A16C7E" w:rsidRPr="00A16C7E" w:rsidRDefault="00A16C7E" w:rsidP="00A16C7E">
      <w:pPr>
        <w:pStyle w:val="af0"/>
        <w:suppressAutoHyphens/>
        <w:autoSpaceDE w:val="0"/>
        <w:autoSpaceDN w:val="0"/>
        <w:adjustRightInd w:val="0"/>
        <w:spacing w:line="360" w:lineRule="auto"/>
        <w:ind w:left="106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F1099" w:rsidRDefault="003F1099" w:rsidP="003F1099">
      <w:pPr>
        <w:pStyle w:val="af0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F1099">
        <w:rPr>
          <w:rFonts w:ascii="Times New Roman" w:hAnsi="Times New Roman"/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Приложения № 3, № 4 к муниципальной программе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Энергосбережение в городском </w:t>
      </w:r>
      <w:proofErr w:type="gramStart"/>
      <w:r>
        <w:rPr>
          <w:rFonts w:ascii="Times New Roman" w:hAnsi="Times New Roman"/>
          <w:sz w:val="28"/>
          <w:szCs w:val="28"/>
        </w:rPr>
        <w:t>округе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 на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2025-2029 </w:t>
      </w:r>
      <w:r>
        <w:rPr>
          <w:rFonts w:ascii="Times New Roman" w:hAnsi="Times New Roman"/>
          <w:sz w:val="28"/>
          <w:szCs w:val="28"/>
        </w:rPr>
        <w:t>годы</w:t>
      </w:r>
      <w:r>
        <w:rPr>
          <w:sz w:val="28"/>
          <w:szCs w:val="28"/>
        </w:rPr>
        <w:t>»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изложить в новой редакции согласно приложениям № 1, № 2 к настоящему постановлению соответственно.</w:t>
      </w:r>
    </w:p>
    <w:p w:rsidR="000A5BFF" w:rsidRDefault="005C0D52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0A5BFF" w:rsidRDefault="005C0D52">
      <w:pPr>
        <w:pStyle w:val="af0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Забайкальского края https://горный75.рф/. </w:t>
      </w:r>
    </w:p>
    <w:p w:rsidR="000A5BFF" w:rsidRDefault="000A5BF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0A5BFF">
      <w:pPr>
        <w:ind w:firstLine="709"/>
        <w:jc w:val="both"/>
        <w:rPr>
          <w:color w:val="000000" w:themeColor="text1"/>
          <w:sz w:val="28"/>
          <w:szCs w:val="28"/>
        </w:rPr>
      </w:pPr>
    </w:p>
    <w:p w:rsidR="000A5BFF" w:rsidRDefault="005C0D52">
      <w:pPr>
        <w:pStyle w:val="a7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jc w:val="both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0A5BFF" w:rsidRDefault="000A5BFF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C7263C" w:rsidRDefault="00C7263C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C7263C" w:rsidRDefault="00C7263C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0A5BFF" w:rsidRPr="0006500A" w:rsidRDefault="000A5BFF">
      <w:pPr>
        <w:pStyle w:val="a7"/>
        <w:tabs>
          <w:tab w:val="left" w:pos="3630"/>
        </w:tabs>
        <w:spacing w:after="0" w:line="360" w:lineRule="auto"/>
        <w:rPr>
          <w:rFonts w:eastAsiaTheme="minorEastAsia"/>
          <w:sz w:val="28"/>
          <w:szCs w:val="28"/>
        </w:rPr>
      </w:pPr>
    </w:p>
    <w:p w:rsidR="0006500A" w:rsidRDefault="0006500A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Начальник отдела экономики и </w:t>
      </w:r>
    </w:p>
    <w:p w:rsidR="000A5BFF" w:rsidRDefault="0006500A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инвестиционной политики</w:t>
      </w:r>
      <w:r w:rsidR="005C0D52">
        <w:rPr>
          <w:color w:val="000000" w:themeColor="text1"/>
          <w:sz w:val="28"/>
          <w:szCs w:val="28"/>
        </w:rPr>
        <w:t xml:space="preserve">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Т.С. </w:t>
      </w:r>
      <w:proofErr w:type="spellStart"/>
      <w:r>
        <w:rPr>
          <w:color w:val="000000" w:themeColor="text1"/>
          <w:sz w:val="28"/>
          <w:szCs w:val="28"/>
        </w:rPr>
        <w:t>Липеева</w:t>
      </w:r>
      <w:proofErr w:type="spellEnd"/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0A5BFF" w:rsidRDefault="000A5BFF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0A5BFF" w:rsidRDefault="0006500A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Консультант отдела ОКПР</w:t>
      </w:r>
      <w:r w:rsidR="005C0D52">
        <w:rPr>
          <w:color w:val="000000" w:themeColor="text1"/>
          <w:sz w:val="28"/>
          <w:szCs w:val="28"/>
        </w:rPr>
        <w:t xml:space="preserve"> администрации</w:t>
      </w:r>
    </w:p>
    <w:p w:rsidR="000A5BFF" w:rsidRDefault="005C0D52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городского </w:t>
      </w:r>
      <w:proofErr w:type="gramStart"/>
      <w:r>
        <w:rPr>
          <w:color w:val="000000" w:themeColor="text1"/>
          <w:sz w:val="28"/>
          <w:szCs w:val="28"/>
        </w:rPr>
        <w:t>округа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</w:t>
      </w:r>
    </w:p>
    <w:p w:rsidR="000A5BFF" w:rsidRDefault="003F1099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______________ </w:t>
      </w:r>
      <w:r w:rsidR="00916F00">
        <w:rPr>
          <w:color w:val="000000" w:themeColor="text1"/>
          <w:sz w:val="28"/>
          <w:szCs w:val="28"/>
        </w:rPr>
        <w:t>А.С.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Лядова</w:t>
      </w:r>
      <w:proofErr w:type="spellEnd"/>
    </w:p>
    <w:p w:rsidR="00AE57E5" w:rsidRDefault="00C7263C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«___»___________2025 г.</w:t>
      </w:r>
    </w:p>
    <w:p w:rsidR="003F1099" w:rsidRDefault="003F1099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F4690F" w:rsidRDefault="00F4690F" w:rsidP="00C7263C">
      <w:pPr>
        <w:tabs>
          <w:tab w:val="left" w:pos="3630"/>
        </w:tabs>
        <w:rPr>
          <w:color w:val="000000" w:themeColor="text1"/>
          <w:sz w:val="28"/>
          <w:szCs w:val="28"/>
        </w:rPr>
      </w:pP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lastRenderedPageBreak/>
        <w:t>Приложение № 1</w:t>
      </w: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3F1099" w:rsidRPr="005C0D52" w:rsidRDefault="003F1099" w:rsidP="003F1099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F4690F">
        <w:rPr>
          <w:color w:val="000000" w:themeColor="text1"/>
        </w:rPr>
        <w:t>от 15.12.</w:t>
      </w:r>
      <w:r>
        <w:rPr>
          <w:color w:val="000000" w:themeColor="text1"/>
        </w:rPr>
        <w:t>202</w:t>
      </w:r>
      <w:r w:rsidRPr="005C0D52">
        <w:rPr>
          <w:color w:val="000000" w:themeColor="text1"/>
        </w:rPr>
        <w:t>5</w:t>
      </w:r>
      <w:r>
        <w:rPr>
          <w:color w:val="000000" w:themeColor="text1"/>
        </w:rPr>
        <w:t xml:space="preserve"> года № </w:t>
      </w:r>
      <w:r w:rsidR="00F4690F">
        <w:rPr>
          <w:color w:val="000000" w:themeColor="text1"/>
        </w:rPr>
        <w:t>421</w:t>
      </w:r>
    </w:p>
    <w:p w:rsidR="003F1099" w:rsidRDefault="003F1099" w:rsidP="003F1099">
      <w:pPr>
        <w:ind w:left="4820" w:right="707"/>
        <w:jc w:val="center"/>
        <w:rPr>
          <w:color w:val="000000" w:themeColor="text1"/>
        </w:rPr>
      </w:pP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</w:t>
      </w:r>
      <w:r w:rsidRPr="005C0D52">
        <w:rPr>
          <w:color w:val="000000" w:themeColor="text1"/>
          <w:sz w:val="20"/>
          <w:szCs w:val="20"/>
        </w:rPr>
        <w:t>3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</w:p>
    <w:p w:rsidR="003F1099" w:rsidRDefault="003F1099" w:rsidP="003F1099">
      <w:pPr>
        <w:ind w:firstLine="709"/>
        <w:rPr>
          <w:b/>
          <w:color w:val="000000" w:themeColor="text1"/>
        </w:rPr>
      </w:pPr>
      <w:r>
        <w:rPr>
          <w:b/>
          <w:color w:val="000000" w:themeColor="text1"/>
        </w:rPr>
        <w:t>Ресурсное обеспечение реализации муниципальной программы</w:t>
      </w:r>
    </w:p>
    <w:p w:rsidR="003F1099" w:rsidRDefault="003F1099" w:rsidP="003F1099">
      <w:pPr>
        <w:ind w:firstLine="709"/>
        <w:rPr>
          <w:b/>
          <w:color w:val="000000" w:themeColor="text1"/>
        </w:rPr>
      </w:pPr>
    </w:p>
    <w:tbl>
      <w:tblPr>
        <w:tblStyle w:val="af"/>
        <w:tblW w:w="5240" w:type="pct"/>
        <w:tblLook w:val="04A0" w:firstRow="1" w:lastRow="0" w:firstColumn="1" w:lastColumn="0" w:noHBand="0" w:noVBand="1"/>
      </w:tblPr>
      <w:tblGrid>
        <w:gridCol w:w="531"/>
        <w:gridCol w:w="2272"/>
        <w:gridCol w:w="1019"/>
        <w:gridCol w:w="794"/>
        <w:gridCol w:w="986"/>
        <w:gridCol w:w="986"/>
        <w:gridCol w:w="986"/>
        <w:gridCol w:w="986"/>
        <w:gridCol w:w="1469"/>
      </w:tblGrid>
      <w:tr w:rsidR="003F1099" w:rsidTr="00843A15">
        <w:trPr>
          <w:trHeight w:val="1568"/>
        </w:trPr>
        <w:tc>
          <w:tcPr>
            <w:tcW w:w="255" w:type="pct"/>
            <w:vMerge w:val="restart"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088" w:type="pct"/>
            <w:vMerge w:val="restar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55" w:type="pct"/>
            <w:gridSpan w:val="6"/>
            <w:tcBorders>
              <w:bottom w:val="single" w:sz="4" w:space="0" w:color="auto"/>
            </w:tcBorders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Ресурсное обеспечение программы, рублей</w:t>
            </w:r>
          </w:p>
        </w:tc>
        <w:tc>
          <w:tcPr>
            <w:tcW w:w="702" w:type="pct"/>
            <w:vMerge w:val="restar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3F1099" w:rsidTr="00843A15">
        <w:trPr>
          <w:trHeight w:val="779"/>
        </w:trPr>
        <w:tc>
          <w:tcPr>
            <w:tcW w:w="255" w:type="pct"/>
            <w:vMerge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368" w:type="pct"/>
            <w:gridSpan w:val="5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702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F1099" w:rsidTr="00843A15">
        <w:tc>
          <w:tcPr>
            <w:tcW w:w="255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4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476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472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472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474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702" w:type="pct"/>
            <w:vMerge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8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7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74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76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72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72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74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2" w:type="pct"/>
          </w:tcPr>
          <w:p w:rsidR="003F1099" w:rsidRDefault="003F1099" w:rsidP="00843A15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088" w:type="pct"/>
          </w:tcPr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587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088" w:type="pct"/>
          </w:tcPr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587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088" w:type="pct"/>
          </w:tcPr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587" w:type="pct"/>
          </w:tcPr>
          <w:p w:rsidR="003F1099" w:rsidRDefault="003F1099" w:rsidP="00843A15">
            <w:pPr>
              <w:ind w:right="-82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1</w:t>
            </w:r>
            <w:r w:rsidR="001D78A8">
              <w:rPr>
                <w:color w:val="FF0000"/>
                <w:sz w:val="22"/>
                <w:szCs w:val="22"/>
              </w:rPr>
              <w:t> 197 980</w:t>
            </w:r>
            <w:r>
              <w:rPr>
                <w:color w:val="FF0000"/>
                <w:sz w:val="22"/>
                <w:szCs w:val="22"/>
              </w:rPr>
              <w:t>,</w:t>
            </w:r>
          </w:p>
          <w:p w:rsidR="003F1099" w:rsidRDefault="003F1099" w:rsidP="00843A15">
            <w:pPr>
              <w:ind w:right="-82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1D78A8">
              <w:rPr>
                <w:color w:val="FF0000"/>
                <w:sz w:val="22"/>
                <w:szCs w:val="22"/>
              </w:rPr>
              <w:t>24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 w:rsidR="001D78A8">
              <w:rPr>
                <w:color w:val="FF0000"/>
                <w:sz w:val="22"/>
                <w:szCs w:val="22"/>
              </w:rPr>
              <w:t>98</w:t>
            </w:r>
            <w:r>
              <w:rPr>
                <w:color w:val="FF0000"/>
                <w:sz w:val="22"/>
                <w:szCs w:val="22"/>
              </w:rPr>
              <w:t xml:space="preserve">0, </w:t>
            </w:r>
          </w:p>
          <w:p w:rsidR="003F1099" w:rsidRDefault="003F1099" w:rsidP="00843A15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00</w:t>
            </w:r>
          </w:p>
        </w:tc>
        <w:tc>
          <w:tcPr>
            <w:tcW w:w="476" w:type="pct"/>
          </w:tcPr>
          <w:p w:rsidR="003F1099" w:rsidRDefault="001D78A8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373</w:t>
            </w:r>
            <w:r w:rsidR="003F1099">
              <w:rPr>
                <w:color w:val="000000" w:themeColor="text1"/>
                <w:sz w:val="22"/>
                <w:szCs w:val="22"/>
              </w:rPr>
              <w:t xml:space="preserve"> 000, </w:t>
            </w:r>
          </w:p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200 000, </w:t>
            </w:r>
          </w:p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088" w:type="pct"/>
          </w:tcPr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587" w:type="pct"/>
          </w:tcPr>
          <w:p w:rsidR="003F1099" w:rsidRPr="00A16C7E" w:rsidRDefault="001D78A8" w:rsidP="00843A15">
            <w:pPr>
              <w:rPr>
                <w:color w:val="000000" w:themeColor="text1"/>
                <w:sz w:val="22"/>
                <w:szCs w:val="22"/>
              </w:rPr>
            </w:pPr>
            <w:r w:rsidRPr="00A16C7E">
              <w:rPr>
                <w:color w:val="000000" w:themeColor="text1"/>
                <w:sz w:val="22"/>
                <w:szCs w:val="22"/>
              </w:rPr>
              <w:t>17 000</w:t>
            </w:r>
            <w:r w:rsidR="003F1099" w:rsidRPr="00A16C7E">
              <w:rPr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474" w:type="pct"/>
          </w:tcPr>
          <w:p w:rsidR="003F1099" w:rsidRPr="00A16C7E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 w:rsidRPr="00A16C7E"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3F1099" w:rsidRDefault="001D78A8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17 000</w:t>
            </w:r>
            <w:r w:rsidR="003F1099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3F1099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F1099" w:rsidTr="00843A15">
        <w:tc>
          <w:tcPr>
            <w:tcW w:w="255" w:type="pct"/>
          </w:tcPr>
          <w:p w:rsidR="003F1099" w:rsidRDefault="003F1099" w:rsidP="00843A15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088" w:type="pct"/>
          </w:tcPr>
          <w:p w:rsidR="003F1099" w:rsidRDefault="003F1099" w:rsidP="00843A15">
            <w:pPr>
              <w:suppressAutoHyphens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Организация пропаганды энергосбережения через информационные ресурсы сети </w:t>
            </w:r>
            <w:r>
              <w:rPr>
                <w:color w:val="000000" w:themeColor="text1"/>
                <w:szCs w:val="28"/>
              </w:rPr>
              <w:lastRenderedPageBreak/>
              <w:t>Интернет и социальные сети</w:t>
            </w:r>
          </w:p>
        </w:tc>
        <w:tc>
          <w:tcPr>
            <w:tcW w:w="587" w:type="pct"/>
          </w:tcPr>
          <w:p w:rsidR="003F1099" w:rsidRPr="00A16C7E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 w:rsidRPr="00A16C7E">
              <w:rPr>
                <w:color w:val="000000" w:themeColor="text1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474" w:type="pct"/>
          </w:tcPr>
          <w:p w:rsidR="003F1099" w:rsidRPr="00A16C7E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 w:rsidRPr="00A16C7E"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6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3F1099" w:rsidTr="00843A15">
        <w:tc>
          <w:tcPr>
            <w:tcW w:w="1343" w:type="pct"/>
            <w:gridSpan w:val="2"/>
          </w:tcPr>
          <w:p w:rsidR="003F1099" w:rsidRDefault="003F1099" w:rsidP="00843A15">
            <w:pPr>
              <w:suppressAutoHyphens/>
              <w:rPr>
                <w:b/>
                <w:color w:val="000000" w:themeColor="text1"/>
                <w:szCs w:val="28"/>
              </w:rPr>
            </w:pPr>
            <w:r>
              <w:rPr>
                <w:b/>
                <w:color w:val="000000" w:themeColor="text1"/>
                <w:szCs w:val="28"/>
              </w:rPr>
              <w:t>Всего по программе</w:t>
            </w:r>
          </w:p>
        </w:tc>
        <w:tc>
          <w:tcPr>
            <w:tcW w:w="587" w:type="pct"/>
          </w:tcPr>
          <w:p w:rsidR="003F1099" w:rsidRDefault="003F1099" w:rsidP="001D78A8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1</w:t>
            </w:r>
            <w:r w:rsidR="001D78A8">
              <w:rPr>
                <w:b/>
                <w:color w:val="FF0000"/>
                <w:sz w:val="22"/>
                <w:szCs w:val="22"/>
              </w:rPr>
              <w:t> 214 980</w:t>
            </w:r>
            <w:r>
              <w:rPr>
                <w:b/>
                <w:color w:val="FF0000"/>
                <w:sz w:val="22"/>
                <w:szCs w:val="22"/>
              </w:rPr>
              <w:t>, 00</w:t>
            </w:r>
          </w:p>
        </w:tc>
        <w:tc>
          <w:tcPr>
            <w:tcW w:w="474" w:type="pct"/>
          </w:tcPr>
          <w:p w:rsidR="003F1099" w:rsidRDefault="003F1099" w:rsidP="001D78A8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22</w:t>
            </w:r>
            <w:r w:rsidR="001D78A8">
              <w:rPr>
                <w:b/>
                <w:color w:val="FF0000"/>
                <w:sz w:val="22"/>
                <w:szCs w:val="22"/>
              </w:rPr>
              <w:t>4</w:t>
            </w: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  <w:r w:rsidR="001D78A8">
              <w:rPr>
                <w:b/>
                <w:color w:val="FF0000"/>
                <w:sz w:val="22"/>
                <w:szCs w:val="22"/>
              </w:rPr>
              <w:t>98</w:t>
            </w:r>
            <w:r>
              <w:rPr>
                <w:b/>
                <w:color w:val="FF0000"/>
                <w:sz w:val="22"/>
                <w:szCs w:val="22"/>
              </w:rPr>
              <w:t>0, 00</w:t>
            </w:r>
          </w:p>
        </w:tc>
        <w:tc>
          <w:tcPr>
            <w:tcW w:w="476" w:type="pct"/>
          </w:tcPr>
          <w:p w:rsidR="003F1099" w:rsidRDefault="001D78A8" w:rsidP="00843A1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390</w:t>
            </w:r>
            <w:r w:rsidR="003F1099">
              <w:rPr>
                <w:b/>
                <w:color w:val="000000" w:themeColor="text1"/>
                <w:sz w:val="22"/>
                <w:szCs w:val="22"/>
              </w:rPr>
              <w:t> 000, 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4" w:type="pct"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702" w:type="pct"/>
          </w:tcPr>
          <w:p w:rsidR="003F1099" w:rsidRDefault="003F1099" w:rsidP="00843A15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3F1099" w:rsidRDefault="003F1099" w:rsidP="003F1099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F1099" w:rsidRDefault="003F1099" w:rsidP="003F1099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lang w:val="en-US"/>
        </w:rPr>
      </w:pPr>
      <w:r>
        <w:rPr>
          <w:color w:val="000000" w:themeColor="text1"/>
          <w:sz w:val="20"/>
        </w:rPr>
        <w:t xml:space="preserve">Приложение № </w:t>
      </w:r>
      <w:r>
        <w:rPr>
          <w:color w:val="000000" w:themeColor="text1"/>
          <w:sz w:val="20"/>
          <w:lang w:val="en-US"/>
        </w:rPr>
        <w:t>2</w:t>
      </w: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 xml:space="preserve">к постановлению администрации городского </w:t>
      </w:r>
      <w:proofErr w:type="gramStart"/>
      <w:r>
        <w:rPr>
          <w:color w:val="000000" w:themeColor="text1"/>
          <w:sz w:val="20"/>
        </w:rPr>
        <w:t>округа</w:t>
      </w:r>
      <w:proofErr w:type="gramEnd"/>
      <w:r>
        <w:rPr>
          <w:color w:val="000000" w:themeColor="text1"/>
          <w:sz w:val="20"/>
        </w:rPr>
        <w:t xml:space="preserve"> ЗАТО п. Горный</w:t>
      </w:r>
      <w:r w:rsidRPr="005C0D52">
        <w:rPr>
          <w:color w:val="000000" w:themeColor="text1"/>
          <w:sz w:val="20"/>
        </w:rPr>
        <w:t xml:space="preserve"> Забайкальского края</w:t>
      </w:r>
    </w:p>
    <w:p w:rsidR="003F1099" w:rsidRPr="005C0D52" w:rsidRDefault="003F1099" w:rsidP="003F1099">
      <w:pPr>
        <w:ind w:left="4820" w:right="707"/>
        <w:jc w:val="center"/>
        <w:rPr>
          <w:color w:val="000000" w:themeColor="text1"/>
        </w:rPr>
      </w:pPr>
      <w:r>
        <w:rPr>
          <w:color w:val="000000" w:themeColor="text1"/>
          <w:sz w:val="18"/>
        </w:rPr>
        <w:t xml:space="preserve">            </w:t>
      </w:r>
      <w:r w:rsidR="00F4690F">
        <w:rPr>
          <w:color w:val="000000" w:themeColor="text1"/>
        </w:rPr>
        <w:t>от 15.12.</w:t>
      </w:r>
      <w:r>
        <w:rPr>
          <w:color w:val="000000" w:themeColor="text1"/>
        </w:rPr>
        <w:t xml:space="preserve"> 202</w:t>
      </w:r>
      <w:r w:rsidRPr="005C0D52">
        <w:rPr>
          <w:color w:val="000000" w:themeColor="text1"/>
        </w:rPr>
        <w:t>5</w:t>
      </w:r>
      <w:r w:rsidR="00F4690F">
        <w:rPr>
          <w:color w:val="000000" w:themeColor="text1"/>
        </w:rPr>
        <w:t xml:space="preserve"> года № 421</w:t>
      </w:r>
      <w:bookmarkStart w:id="0" w:name="_GoBack"/>
      <w:bookmarkEnd w:id="0"/>
    </w:p>
    <w:p w:rsidR="003F1099" w:rsidRDefault="003F1099" w:rsidP="003F1099">
      <w:pPr>
        <w:ind w:left="4820" w:right="707"/>
        <w:jc w:val="center"/>
        <w:rPr>
          <w:color w:val="000000" w:themeColor="text1"/>
        </w:rPr>
      </w:pPr>
    </w:p>
    <w:p w:rsidR="003F1099" w:rsidRPr="005C0D52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Приложение № </w:t>
      </w:r>
      <w:r w:rsidRPr="005C0D52">
        <w:rPr>
          <w:color w:val="000000" w:themeColor="text1"/>
          <w:sz w:val="20"/>
          <w:szCs w:val="20"/>
        </w:rPr>
        <w:t>4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к муниципальной программе 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«Энергосбережение в городском округе </w:t>
      </w:r>
    </w:p>
    <w:p w:rsidR="003F1099" w:rsidRDefault="003F1099" w:rsidP="003F1099">
      <w:pPr>
        <w:ind w:left="5387" w:right="707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ЗАТО п. Горный на 2025-2029 годы»</w:t>
      </w:r>
    </w:p>
    <w:p w:rsidR="003F1099" w:rsidRDefault="003F1099" w:rsidP="003F1099">
      <w:pPr>
        <w:pStyle w:val="2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3F1099" w:rsidRDefault="003F1099" w:rsidP="003F1099">
      <w:pPr>
        <w:rPr>
          <w:b/>
          <w:bCs/>
        </w:rPr>
      </w:pPr>
    </w:p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648"/>
        <w:gridCol w:w="1181"/>
        <w:gridCol w:w="1091"/>
        <w:gridCol w:w="1089"/>
        <w:gridCol w:w="1091"/>
        <w:gridCol w:w="1089"/>
        <w:gridCol w:w="1093"/>
      </w:tblGrid>
      <w:tr w:rsidR="003F1099" w:rsidTr="00843A15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3F1099" w:rsidRDefault="003F1099" w:rsidP="00843A1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Оценка расходов, рублей</w:t>
            </w:r>
          </w:p>
        </w:tc>
      </w:tr>
      <w:tr w:rsidR="003F1099" w:rsidTr="00843A15">
        <w:trPr>
          <w:trHeight w:val="771"/>
          <w:tblHeader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2025 год</w:t>
            </w:r>
          </w:p>
        </w:tc>
        <w:tc>
          <w:tcPr>
            <w:tcW w:w="533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2026 год</w:t>
            </w:r>
          </w:p>
        </w:tc>
        <w:tc>
          <w:tcPr>
            <w:tcW w:w="534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2027 год</w:t>
            </w:r>
          </w:p>
        </w:tc>
        <w:tc>
          <w:tcPr>
            <w:tcW w:w="533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2028 год</w:t>
            </w: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2029 год</w:t>
            </w:r>
          </w:p>
        </w:tc>
      </w:tr>
      <w:tr w:rsidR="003F1099" w:rsidTr="00843A15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«</w:t>
            </w:r>
            <w:r>
              <w:rPr>
                <w:rFonts w:eastAsia="Calibri"/>
                <w:color w:val="000000" w:themeColor="text1"/>
                <w:szCs w:val="28"/>
              </w:rPr>
              <w:t xml:space="preserve">Энергосбережение в городском </w:t>
            </w:r>
            <w:proofErr w:type="gramStart"/>
            <w:r>
              <w:rPr>
                <w:rFonts w:eastAsia="Calibri"/>
                <w:color w:val="000000" w:themeColor="text1"/>
                <w:szCs w:val="28"/>
              </w:rPr>
              <w:t>округе</w:t>
            </w:r>
            <w:proofErr w:type="gramEnd"/>
            <w:r>
              <w:rPr>
                <w:rFonts w:eastAsia="Calibri"/>
                <w:color w:val="000000" w:themeColor="text1"/>
                <w:szCs w:val="28"/>
              </w:rPr>
              <w:t xml:space="preserve"> ЗАТО п. Горный на 2025-2029 годы</w:t>
            </w:r>
            <w:r>
              <w:rPr>
                <w:color w:val="000000" w:themeColor="text1"/>
              </w:rPr>
              <w:t>»</w:t>
            </w: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b/>
                <w:color w:val="FF0000"/>
              </w:rPr>
            </w:pPr>
          </w:p>
          <w:p w:rsidR="003F1099" w:rsidRDefault="003F1099" w:rsidP="001D78A8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  <w:r w:rsidR="001D78A8">
              <w:rPr>
                <w:b/>
                <w:color w:val="FF0000"/>
              </w:rPr>
              <w:t> 214 980</w:t>
            </w:r>
            <w:r>
              <w:rPr>
                <w:b/>
                <w:color w:val="FF0000"/>
              </w:rPr>
              <w:t>,</w:t>
            </w:r>
            <w:r w:rsidR="001D78A8">
              <w:rPr>
                <w:b/>
                <w:color w:val="FF0000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b/>
                <w:color w:val="FF0000"/>
              </w:rPr>
            </w:pPr>
          </w:p>
          <w:p w:rsidR="003F1099" w:rsidRDefault="003F1099" w:rsidP="001D78A8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22</w:t>
            </w:r>
            <w:r w:rsidR="001D78A8">
              <w:rPr>
                <w:b/>
                <w:color w:val="FF0000"/>
              </w:rPr>
              <w:t>4</w:t>
            </w:r>
            <w:r>
              <w:rPr>
                <w:b/>
                <w:color w:val="FF0000"/>
              </w:rPr>
              <w:t> </w:t>
            </w:r>
            <w:r w:rsidR="001D78A8">
              <w:rPr>
                <w:b/>
                <w:color w:val="FF0000"/>
              </w:rPr>
              <w:t>98</w:t>
            </w:r>
            <w:r>
              <w:rPr>
                <w:b/>
                <w:color w:val="FF0000"/>
              </w:rPr>
              <w:t>0,</w:t>
            </w:r>
            <w:r w:rsidR="001D78A8">
              <w:rPr>
                <w:b/>
                <w:color w:val="FF0000"/>
              </w:rPr>
              <w:t>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b/>
                <w:color w:val="000000" w:themeColor="text1"/>
              </w:rPr>
            </w:pPr>
          </w:p>
          <w:p w:rsidR="003F1099" w:rsidRDefault="001D78A8" w:rsidP="001D78A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390</w:t>
            </w:r>
            <w:r w:rsidR="003F1099">
              <w:rPr>
                <w:b/>
                <w:color w:val="000000" w:themeColor="text1"/>
              </w:rPr>
              <w:t> 000,</w:t>
            </w:r>
            <w:r>
              <w:rPr>
                <w:b/>
                <w:color w:val="000000" w:themeColor="text1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b/>
                <w:color w:val="000000" w:themeColor="text1"/>
              </w:rPr>
            </w:pPr>
          </w:p>
          <w:p w:rsidR="003F1099" w:rsidRDefault="003F1099" w:rsidP="001D78A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</w:t>
            </w:r>
            <w:r w:rsidR="001D78A8">
              <w:rPr>
                <w:b/>
                <w:color w:val="000000" w:themeColor="text1"/>
              </w:rPr>
              <w:t>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b/>
                <w:color w:val="000000" w:themeColor="text1"/>
              </w:rPr>
            </w:pPr>
          </w:p>
          <w:p w:rsidR="003F1099" w:rsidRDefault="003F1099" w:rsidP="001D78A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</w:t>
            </w:r>
            <w:r w:rsidR="001D78A8">
              <w:rPr>
                <w:b/>
                <w:color w:val="000000" w:themeColor="text1"/>
              </w:rPr>
              <w:t>00</w:t>
            </w: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b/>
                <w:color w:val="000000" w:themeColor="text1"/>
              </w:rPr>
            </w:pPr>
          </w:p>
          <w:p w:rsidR="003F1099" w:rsidRDefault="003F1099" w:rsidP="001D78A8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200 000,</w:t>
            </w:r>
            <w:r w:rsidR="001D78A8">
              <w:rPr>
                <w:b/>
                <w:color w:val="000000" w:themeColor="text1"/>
              </w:rPr>
              <w:t>00</w:t>
            </w: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FF0000"/>
              </w:rPr>
            </w:pPr>
          </w:p>
          <w:p w:rsidR="003F1099" w:rsidRDefault="003F1099" w:rsidP="001D78A8">
            <w:pPr>
              <w:rPr>
                <w:color w:val="FF0000"/>
              </w:rPr>
            </w:pPr>
            <w:r>
              <w:rPr>
                <w:color w:val="FF0000"/>
              </w:rPr>
              <w:t>1 </w:t>
            </w:r>
            <w:r w:rsidR="001D78A8">
              <w:rPr>
                <w:color w:val="FF0000"/>
              </w:rPr>
              <w:t>214</w:t>
            </w:r>
            <w:r>
              <w:rPr>
                <w:color w:val="FF0000"/>
              </w:rPr>
              <w:t> </w:t>
            </w:r>
            <w:r w:rsidR="001D78A8">
              <w:rPr>
                <w:color w:val="FF0000"/>
              </w:rPr>
              <w:t>980</w:t>
            </w:r>
            <w:r>
              <w:rPr>
                <w:color w:val="FF0000"/>
              </w:rPr>
              <w:t>,</w:t>
            </w:r>
            <w:r w:rsidR="001D78A8">
              <w:rPr>
                <w:color w:val="FF0000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FF0000"/>
              </w:rPr>
            </w:pPr>
          </w:p>
          <w:p w:rsidR="003F1099" w:rsidRDefault="003F1099" w:rsidP="001D78A8">
            <w:pPr>
              <w:rPr>
                <w:color w:val="FF0000"/>
              </w:rPr>
            </w:pPr>
            <w:r>
              <w:rPr>
                <w:color w:val="FF0000"/>
              </w:rPr>
              <w:t>22</w:t>
            </w:r>
            <w:r w:rsidR="001D78A8">
              <w:rPr>
                <w:color w:val="FF0000"/>
              </w:rPr>
              <w:t>4</w:t>
            </w:r>
            <w:r>
              <w:rPr>
                <w:color w:val="FF0000"/>
              </w:rPr>
              <w:t> </w:t>
            </w:r>
            <w:r w:rsidR="001D78A8">
              <w:rPr>
                <w:color w:val="FF0000"/>
              </w:rPr>
              <w:t>980,00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1D78A8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390 000,00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FF0000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FF0000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FF0000"/>
              </w:rPr>
            </w:pPr>
          </w:p>
          <w:p w:rsidR="003F1099" w:rsidRDefault="003F1099" w:rsidP="001D78A8">
            <w:pPr>
              <w:rPr>
                <w:color w:val="FF0000"/>
              </w:rPr>
            </w:pPr>
            <w:r>
              <w:rPr>
                <w:color w:val="FF0000"/>
              </w:rPr>
              <w:t>1 </w:t>
            </w:r>
            <w:r w:rsidR="001D78A8">
              <w:rPr>
                <w:color w:val="FF0000"/>
              </w:rPr>
              <w:t>214</w:t>
            </w:r>
            <w:r>
              <w:rPr>
                <w:color w:val="FF0000"/>
              </w:rPr>
              <w:t> </w:t>
            </w:r>
            <w:r w:rsidR="001D78A8">
              <w:rPr>
                <w:color w:val="FF0000"/>
              </w:rPr>
              <w:t>980</w:t>
            </w:r>
            <w:r>
              <w:rPr>
                <w:color w:val="FF0000"/>
              </w:rPr>
              <w:t>,</w:t>
            </w:r>
            <w:r w:rsidR="001D78A8">
              <w:rPr>
                <w:color w:val="FF0000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FF0000"/>
              </w:rPr>
            </w:pPr>
          </w:p>
          <w:p w:rsidR="003F1099" w:rsidRDefault="003F1099" w:rsidP="001D78A8">
            <w:pPr>
              <w:rPr>
                <w:color w:val="FF0000"/>
              </w:rPr>
            </w:pPr>
            <w:r>
              <w:rPr>
                <w:color w:val="FF0000"/>
              </w:rPr>
              <w:t>22</w:t>
            </w:r>
            <w:r w:rsidR="001D78A8">
              <w:rPr>
                <w:color w:val="FF0000"/>
              </w:rPr>
              <w:t>4</w:t>
            </w:r>
            <w:r>
              <w:rPr>
                <w:color w:val="FF0000"/>
              </w:rPr>
              <w:t> </w:t>
            </w:r>
            <w:r w:rsidR="001D78A8">
              <w:rPr>
                <w:color w:val="FF0000"/>
              </w:rPr>
              <w:t>98</w:t>
            </w:r>
            <w:r>
              <w:rPr>
                <w:color w:val="FF0000"/>
              </w:rPr>
              <w:t>0,</w:t>
            </w:r>
            <w:r w:rsidR="001D78A8">
              <w:rPr>
                <w:color w:val="FF0000"/>
              </w:rPr>
              <w:t>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1D78A8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390</w:t>
            </w:r>
            <w:r w:rsidR="003F1099">
              <w:rPr>
                <w:color w:val="000000" w:themeColor="text1"/>
              </w:rPr>
              <w:t> 000,</w:t>
            </w:r>
            <w:r>
              <w:rPr>
                <w:color w:val="000000" w:themeColor="text1"/>
              </w:rPr>
              <w:t>00</w:t>
            </w: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  <w:p w:rsidR="003F1099" w:rsidRDefault="003F1099" w:rsidP="001D78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200 000,</w:t>
            </w:r>
            <w:r w:rsidR="001D78A8">
              <w:rPr>
                <w:color w:val="000000" w:themeColor="text1"/>
              </w:rPr>
              <w:t>00</w:t>
            </w: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иные межбюджетные трансферты из бюджета </w:t>
            </w:r>
            <w:r>
              <w:rPr>
                <w:color w:val="000000" w:themeColor="text1"/>
              </w:rPr>
              <w:lastRenderedPageBreak/>
              <w:t>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  <w:tr w:rsidR="003F1099" w:rsidTr="00843A15">
        <w:trPr>
          <w:trHeight w:val="22"/>
        </w:trPr>
        <w:tc>
          <w:tcPr>
            <w:tcW w:w="946" w:type="pct"/>
            <w:vMerge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3F1099" w:rsidRDefault="003F1099" w:rsidP="00843A15">
            <w:pPr>
              <w:rPr>
                <w:color w:val="000000" w:themeColor="text1"/>
              </w:rPr>
            </w:pPr>
          </w:p>
        </w:tc>
      </w:tr>
    </w:tbl>
    <w:p w:rsidR="003F1099" w:rsidRDefault="003F1099" w:rsidP="003F1099">
      <w:pPr>
        <w:pStyle w:val="a7"/>
        <w:tabs>
          <w:tab w:val="left" w:pos="3630"/>
        </w:tabs>
        <w:spacing w:after="0" w:line="360" w:lineRule="auto"/>
        <w:rPr>
          <w:sz w:val="28"/>
          <w:szCs w:val="28"/>
        </w:rPr>
      </w:pPr>
    </w:p>
    <w:p w:rsidR="003F1099" w:rsidRDefault="003F1099" w:rsidP="00C7263C">
      <w:pPr>
        <w:tabs>
          <w:tab w:val="left" w:pos="3630"/>
        </w:tabs>
        <w:rPr>
          <w:color w:val="000000" w:themeColor="text1"/>
          <w:sz w:val="28"/>
          <w:szCs w:val="28"/>
          <w:lang w:eastAsia="zh-CN"/>
        </w:rPr>
      </w:pPr>
    </w:p>
    <w:p w:rsidR="003F1099" w:rsidRDefault="003F1099" w:rsidP="00C7263C">
      <w:pPr>
        <w:tabs>
          <w:tab w:val="left" w:pos="3630"/>
        </w:tabs>
        <w:rPr>
          <w:b/>
          <w:color w:val="000000" w:themeColor="text1"/>
        </w:rPr>
      </w:pPr>
    </w:p>
    <w:sectPr w:rsidR="003F1099" w:rsidSect="00F4690F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8F" w:rsidRDefault="007F3A8F">
      <w:r>
        <w:separator/>
      </w:r>
    </w:p>
  </w:endnote>
  <w:endnote w:type="continuationSeparator" w:id="0">
    <w:p w:rsidR="007F3A8F" w:rsidRDefault="007F3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5C0D52">
    <w:pPr>
      <w:pStyle w:val="ab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A5BFF" w:rsidRDefault="000A5BFF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BFF" w:rsidRDefault="000A5BF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8F" w:rsidRDefault="007F3A8F">
      <w:r>
        <w:separator/>
      </w:r>
    </w:p>
  </w:footnote>
  <w:footnote w:type="continuationSeparator" w:id="0">
    <w:p w:rsidR="007F3A8F" w:rsidRDefault="007F3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6609D1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1" w15:restartNumberingAfterBreak="0">
    <w:nsid w:val="5BB90DC1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abstractNum w:abstractNumId="2" w15:restartNumberingAfterBreak="0">
    <w:nsid w:val="74081D45"/>
    <w:multiLevelType w:val="multilevel"/>
    <w:tmpl w:val="FE94FBB6"/>
    <w:lvl w:ilvl="0">
      <w:start w:val="1"/>
      <w:numFmt w:val="decimal"/>
      <w:lvlText w:val="%1."/>
      <w:lvlJc w:val="left"/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568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7824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BD"/>
    <w:rsid w:val="00047342"/>
    <w:rsid w:val="00053F7E"/>
    <w:rsid w:val="000611E1"/>
    <w:rsid w:val="0006500A"/>
    <w:rsid w:val="00090D99"/>
    <w:rsid w:val="000A5BFF"/>
    <w:rsid w:val="0012113B"/>
    <w:rsid w:val="00124803"/>
    <w:rsid w:val="00143093"/>
    <w:rsid w:val="00144B22"/>
    <w:rsid w:val="00165C1C"/>
    <w:rsid w:val="001B210F"/>
    <w:rsid w:val="001B2868"/>
    <w:rsid w:val="001B2B72"/>
    <w:rsid w:val="001D4574"/>
    <w:rsid w:val="001D78A8"/>
    <w:rsid w:val="001E5F0D"/>
    <w:rsid w:val="001F5476"/>
    <w:rsid w:val="001F6B88"/>
    <w:rsid w:val="002323E7"/>
    <w:rsid w:val="0028104A"/>
    <w:rsid w:val="002C7D37"/>
    <w:rsid w:val="002D6805"/>
    <w:rsid w:val="002E34D9"/>
    <w:rsid w:val="00323D5E"/>
    <w:rsid w:val="003366B2"/>
    <w:rsid w:val="00384FC8"/>
    <w:rsid w:val="003964AE"/>
    <w:rsid w:val="00397483"/>
    <w:rsid w:val="003F1099"/>
    <w:rsid w:val="00450E3B"/>
    <w:rsid w:val="00451900"/>
    <w:rsid w:val="00451ACC"/>
    <w:rsid w:val="004633A4"/>
    <w:rsid w:val="0047232A"/>
    <w:rsid w:val="00482834"/>
    <w:rsid w:val="004E0C6D"/>
    <w:rsid w:val="004F179F"/>
    <w:rsid w:val="00534E09"/>
    <w:rsid w:val="0054660F"/>
    <w:rsid w:val="00552190"/>
    <w:rsid w:val="00583979"/>
    <w:rsid w:val="005A5B26"/>
    <w:rsid w:val="005B6EAB"/>
    <w:rsid w:val="005C0D52"/>
    <w:rsid w:val="005C4C2E"/>
    <w:rsid w:val="005F24B7"/>
    <w:rsid w:val="00600CB6"/>
    <w:rsid w:val="00607D9C"/>
    <w:rsid w:val="00621E30"/>
    <w:rsid w:val="006222C2"/>
    <w:rsid w:val="00625FD5"/>
    <w:rsid w:val="00647160"/>
    <w:rsid w:val="00670DEE"/>
    <w:rsid w:val="006A160F"/>
    <w:rsid w:val="006C5F7A"/>
    <w:rsid w:val="006C69FA"/>
    <w:rsid w:val="006C7F33"/>
    <w:rsid w:val="006F684F"/>
    <w:rsid w:val="007015CA"/>
    <w:rsid w:val="007039C4"/>
    <w:rsid w:val="007133BD"/>
    <w:rsid w:val="007A0C6E"/>
    <w:rsid w:val="007B008C"/>
    <w:rsid w:val="007B7F30"/>
    <w:rsid w:val="007F3A8F"/>
    <w:rsid w:val="008028E2"/>
    <w:rsid w:val="00807310"/>
    <w:rsid w:val="008A13ED"/>
    <w:rsid w:val="008D52A9"/>
    <w:rsid w:val="008F5DD5"/>
    <w:rsid w:val="009131D6"/>
    <w:rsid w:val="009136C9"/>
    <w:rsid w:val="00916F00"/>
    <w:rsid w:val="009174AB"/>
    <w:rsid w:val="0097217C"/>
    <w:rsid w:val="009963D3"/>
    <w:rsid w:val="009A2BEA"/>
    <w:rsid w:val="009E3031"/>
    <w:rsid w:val="00A11D67"/>
    <w:rsid w:val="00A16C7E"/>
    <w:rsid w:val="00A47CD8"/>
    <w:rsid w:val="00A744B2"/>
    <w:rsid w:val="00A82DAE"/>
    <w:rsid w:val="00A835A6"/>
    <w:rsid w:val="00AA1E1D"/>
    <w:rsid w:val="00AA3953"/>
    <w:rsid w:val="00AD4C31"/>
    <w:rsid w:val="00AE57E5"/>
    <w:rsid w:val="00B7473C"/>
    <w:rsid w:val="00B772BD"/>
    <w:rsid w:val="00B912B4"/>
    <w:rsid w:val="00B91DB9"/>
    <w:rsid w:val="00B93F29"/>
    <w:rsid w:val="00C06343"/>
    <w:rsid w:val="00C25DC1"/>
    <w:rsid w:val="00C7263C"/>
    <w:rsid w:val="00C94F72"/>
    <w:rsid w:val="00CA7467"/>
    <w:rsid w:val="00CA7D20"/>
    <w:rsid w:val="00CB281E"/>
    <w:rsid w:val="00CB58C3"/>
    <w:rsid w:val="00CC44C5"/>
    <w:rsid w:val="00D867E9"/>
    <w:rsid w:val="00D93A48"/>
    <w:rsid w:val="00D97410"/>
    <w:rsid w:val="00DD01F8"/>
    <w:rsid w:val="00DF4DEC"/>
    <w:rsid w:val="00E2298A"/>
    <w:rsid w:val="00E86B42"/>
    <w:rsid w:val="00EA04BD"/>
    <w:rsid w:val="00ED78F1"/>
    <w:rsid w:val="00F023B8"/>
    <w:rsid w:val="00F34E66"/>
    <w:rsid w:val="00F367DD"/>
    <w:rsid w:val="00F4690F"/>
    <w:rsid w:val="00F46B2A"/>
    <w:rsid w:val="00F93F36"/>
    <w:rsid w:val="00FA0E97"/>
    <w:rsid w:val="00FC44C1"/>
    <w:rsid w:val="00FD1F52"/>
    <w:rsid w:val="00FD4109"/>
    <w:rsid w:val="4B792AE6"/>
    <w:rsid w:val="6B96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74F92-4A40-463F-B5A2-CFA35EA1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qFormat/>
    <w:rPr>
      <w:b/>
      <w:sz w:val="28"/>
    </w:rPr>
  </w:style>
  <w:style w:type="paragraph" w:styleId="a7">
    <w:name w:val="Body Text"/>
    <w:basedOn w:val="a"/>
    <w:link w:val="a8"/>
    <w:qFormat/>
    <w:pPr>
      <w:spacing w:after="120"/>
    </w:pPr>
    <w:rPr>
      <w:lang w:val="zh-CN" w:eastAsia="zh-CN"/>
    </w:rPr>
  </w:style>
  <w:style w:type="paragraph" w:styleId="a9">
    <w:name w:val="Title"/>
    <w:basedOn w:val="a"/>
    <w:link w:val="aa"/>
    <w:qFormat/>
    <w:pPr>
      <w:widowControl w:val="0"/>
      <w:shd w:val="clear" w:color="auto" w:fill="FFFFFF"/>
      <w:tabs>
        <w:tab w:val="left" w:pos="9498"/>
      </w:tabs>
      <w:autoSpaceDE w:val="0"/>
      <w:autoSpaceDN w:val="0"/>
      <w:ind w:firstLine="567"/>
      <w:jc w:val="center"/>
    </w:pPr>
    <w:rPr>
      <w:color w:val="000000"/>
      <w:spacing w:val="-2"/>
      <w:sz w:val="43"/>
      <w:szCs w:val="43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paragraph" w:styleId="ad">
    <w:name w:val="Normal (Web)"/>
    <w:basedOn w:val="a"/>
    <w:link w:val="ae"/>
    <w:qFormat/>
    <w:pPr>
      <w:spacing w:before="30" w:after="30"/>
    </w:pPr>
    <w:rPr>
      <w:rFonts w:ascii="Arial" w:hAnsi="Arial" w:cs="Arial"/>
      <w:color w:val="332E2D"/>
      <w:spacing w:val="2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ae">
    <w:name w:val="Обычный (веб) Знак"/>
    <w:link w:val="ad"/>
    <w:qFormat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0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a">
    <w:name w:val="Название Знак"/>
    <w:basedOn w:val="a0"/>
    <w:link w:val="a9"/>
    <w:qFormat/>
    <w:rPr>
      <w:rFonts w:ascii="Times New Roman" w:eastAsia="Times New Roman" w:hAnsi="Times New Roman" w:cs="Times New Roman"/>
      <w:color w:val="000000"/>
      <w:spacing w:val="-2"/>
      <w:sz w:val="43"/>
      <w:szCs w:val="43"/>
      <w:shd w:val="clear" w:color="auto" w:fill="FFFFFF"/>
      <w:lang w:eastAsia="ru-RU"/>
    </w:rPr>
  </w:style>
  <w:style w:type="paragraph" w:styleId="af1">
    <w:name w:val="header"/>
    <w:basedOn w:val="a"/>
    <w:link w:val="af2"/>
    <w:uiPriority w:val="99"/>
    <w:unhideWhenUsed/>
    <w:rsid w:val="00AE57E5"/>
    <w:pPr>
      <w:tabs>
        <w:tab w:val="center" w:pos="4677"/>
        <w:tab w:val="right" w:pos="9355"/>
      </w:tabs>
      <w:ind w:firstLine="567"/>
      <w:jc w:val="both"/>
    </w:pPr>
    <w:rPr>
      <w:szCs w:val="20"/>
    </w:rPr>
  </w:style>
  <w:style w:type="character" w:customStyle="1" w:styleId="af2">
    <w:name w:val="Верхний колонтитул Знак"/>
    <w:basedOn w:val="a0"/>
    <w:link w:val="af1"/>
    <w:uiPriority w:val="99"/>
    <w:qFormat/>
    <w:rsid w:val="00AE57E5"/>
    <w:rPr>
      <w:rFonts w:ascii="Times New Roman" w:eastAsia="Times New Roman" w:hAnsi="Times New Roman" w:cs="Times New Roman"/>
      <w:sz w:val="24"/>
    </w:rPr>
  </w:style>
  <w:style w:type="paragraph" w:customStyle="1" w:styleId="Title">
    <w:name w:val="Title!Название НПА"/>
    <w:basedOn w:val="a"/>
    <w:qFormat/>
    <w:rsid w:val="00AD4C31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EA840-B5C3-4F9B-88D0-F10F56C7A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Секретарь</cp:lastModifiedBy>
  <cp:revision>2</cp:revision>
  <cp:lastPrinted>2025-12-18T03:24:00Z</cp:lastPrinted>
  <dcterms:created xsi:type="dcterms:W3CDTF">2025-12-18T03:25:00Z</dcterms:created>
  <dcterms:modified xsi:type="dcterms:W3CDTF">2025-12-18T03:25:00Z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F28FC8CB8FC44C4EB99C1228A043FC6B_12</vt:lpwstr>
  </property>
</Properties>
</file>