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FF" w:rsidRDefault="005C0D52">
      <w:pPr>
        <w:pStyle w:val="ad"/>
        <w:jc w:val="right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0A5BFF" w:rsidRDefault="005C0D52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BFF" w:rsidRDefault="005C0D5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0A5BFF" w:rsidRDefault="005C0D52">
      <w:pPr>
        <w:jc w:val="center"/>
        <w:rPr>
          <w:b/>
          <w:bCs/>
        </w:rPr>
      </w:pPr>
      <w:r>
        <w:rPr>
          <w:b/>
          <w:bCs/>
          <w:sz w:val="36"/>
          <w:szCs w:val="32"/>
        </w:rPr>
        <w:t>Забайкальского края</w:t>
      </w:r>
    </w:p>
    <w:p w:rsidR="000A5BFF" w:rsidRDefault="000A5BFF"/>
    <w:p w:rsidR="000A5BFF" w:rsidRDefault="005C0D52">
      <w:pPr>
        <w:pStyle w:val="4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</w:t>
      </w:r>
    </w:p>
    <w:p w:rsidR="000A5BFF" w:rsidRDefault="000A5BFF"/>
    <w:p w:rsidR="000A5BFF" w:rsidRDefault="000A5BFF"/>
    <w:p w:rsidR="000A5BFF" w:rsidRDefault="000A5BFF"/>
    <w:p w:rsidR="000A5BFF" w:rsidRDefault="00AA2BE2">
      <w:pPr>
        <w:rPr>
          <w:sz w:val="28"/>
          <w:szCs w:val="28"/>
        </w:rPr>
      </w:pPr>
      <w:r>
        <w:rPr>
          <w:sz w:val="28"/>
          <w:szCs w:val="28"/>
        </w:rPr>
        <w:t>30 сентября 2025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336</w:t>
      </w:r>
    </w:p>
    <w:p w:rsidR="000A5BFF" w:rsidRDefault="000A5BFF">
      <w:pPr>
        <w:jc w:val="both"/>
        <w:rPr>
          <w:sz w:val="28"/>
          <w:szCs w:val="28"/>
        </w:rPr>
      </w:pPr>
    </w:p>
    <w:p w:rsidR="000A5BFF" w:rsidRDefault="000A5BFF">
      <w:pPr>
        <w:pStyle w:val="21"/>
        <w:jc w:val="both"/>
        <w:rPr>
          <w:b w:val="0"/>
          <w:bCs/>
          <w:sz w:val="24"/>
        </w:rPr>
      </w:pPr>
    </w:p>
    <w:p w:rsidR="000A5BFF" w:rsidRDefault="005C0D52">
      <w:pPr>
        <w:widowControl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="Calibri"/>
          <w:b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b/>
          <w:sz w:val="28"/>
          <w:szCs w:val="28"/>
        </w:rPr>
        <w:t>округе</w:t>
      </w:r>
      <w:proofErr w:type="gramEnd"/>
      <w:r>
        <w:rPr>
          <w:rFonts w:eastAsia="Calibri"/>
          <w:b/>
          <w:sz w:val="28"/>
          <w:szCs w:val="28"/>
        </w:rPr>
        <w:t xml:space="preserve"> ЗАТО п. Горный на </w:t>
      </w:r>
      <w:r>
        <w:rPr>
          <w:rFonts w:eastAsia="Calibri"/>
          <w:b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b/>
          <w:sz w:val="28"/>
          <w:szCs w:val="28"/>
        </w:rPr>
        <w:t>годы</w:t>
      </w:r>
      <w:r>
        <w:rPr>
          <w:b/>
          <w:sz w:val="28"/>
          <w:szCs w:val="28"/>
        </w:rPr>
        <w:t>»</w:t>
      </w:r>
    </w:p>
    <w:p w:rsidR="000A5BFF" w:rsidRDefault="000A5BFF">
      <w:pPr>
        <w:widowControl w:val="0"/>
        <w:ind w:right="-1"/>
        <w:jc w:val="center"/>
        <w:rPr>
          <w:sz w:val="28"/>
          <w:szCs w:val="28"/>
        </w:rPr>
      </w:pPr>
    </w:p>
    <w:p w:rsidR="000A5BFF" w:rsidRDefault="005C0D52">
      <w:pPr>
        <w:pStyle w:val="a7"/>
        <w:spacing w:line="360" w:lineRule="auto"/>
        <w:ind w:firstLine="708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</w:t>
      </w:r>
      <w:r w:rsidR="00A47CD8">
        <w:rPr>
          <w:iCs/>
          <w:sz w:val="28"/>
          <w:szCs w:val="28"/>
          <w:lang w:val="ru-RU"/>
        </w:rPr>
        <w:t xml:space="preserve"> </w:t>
      </w:r>
      <w:r w:rsidR="00A47CD8" w:rsidRPr="00A47CD8">
        <w:rPr>
          <w:color w:val="000000"/>
          <w:sz w:val="28"/>
          <w:szCs w:val="28"/>
        </w:rPr>
        <w:t xml:space="preserve">с приложением № 10 </w:t>
      </w:r>
      <w:r w:rsidR="00A47CD8">
        <w:rPr>
          <w:color w:val="000000"/>
          <w:sz w:val="28"/>
          <w:szCs w:val="28"/>
        </w:rPr>
        <w:t>решения</w:t>
      </w:r>
      <w:r w:rsidR="00A47CD8" w:rsidRPr="00A47CD8">
        <w:rPr>
          <w:color w:val="000000"/>
          <w:sz w:val="28"/>
          <w:szCs w:val="28"/>
        </w:rPr>
        <w:t xml:space="preserve"> Думы городского округа Зато п.Горный Забайкальского края от 27 декабря 2024 г. № 46</w:t>
      </w:r>
      <w:r w:rsidR="00A47CD8">
        <w:rPr>
          <w:color w:val="000000"/>
          <w:sz w:val="28"/>
          <w:szCs w:val="28"/>
          <w:lang w:val="ru-RU"/>
        </w:rPr>
        <w:t xml:space="preserve"> </w:t>
      </w:r>
      <w:r w:rsidR="00A47CD8" w:rsidRPr="00A47CD8">
        <w:rPr>
          <w:color w:val="000000"/>
          <w:sz w:val="28"/>
          <w:szCs w:val="28"/>
        </w:rPr>
        <w:t>«О бюджете городского округа ЗАТО п.Горный на 2025 год и плановый период 2026 и 2027 годов»</w:t>
      </w:r>
      <w:r w:rsidR="00A47CD8">
        <w:rPr>
          <w:color w:val="000000"/>
          <w:sz w:val="28"/>
          <w:szCs w:val="28"/>
          <w:lang w:val="ru-RU"/>
        </w:rPr>
        <w:t>,</w:t>
      </w:r>
      <w:r w:rsidR="00A47CD8" w:rsidRPr="00A47CD8">
        <w:rPr>
          <w:color w:val="000000"/>
          <w:sz w:val="28"/>
          <w:szCs w:val="28"/>
        </w:rPr>
        <w:t xml:space="preserve"> </w:t>
      </w:r>
      <w:r w:rsidRPr="00A47CD8">
        <w:rPr>
          <w:iCs/>
          <w:sz w:val="28"/>
          <w:szCs w:val="28"/>
        </w:rPr>
        <w:t xml:space="preserve">администрация городского округа ЗАТО п. Горный  </w:t>
      </w:r>
      <w:r w:rsidRPr="00A47CD8">
        <w:rPr>
          <w:b/>
          <w:iCs/>
          <w:sz w:val="28"/>
          <w:szCs w:val="28"/>
        </w:rPr>
        <w:t>п о с т а н о в л я е</w:t>
      </w:r>
      <w:r>
        <w:rPr>
          <w:b/>
          <w:iCs/>
          <w:sz w:val="28"/>
          <w:szCs w:val="28"/>
        </w:rPr>
        <w:t xml:space="preserve"> т: </w:t>
      </w:r>
    </w:p>
    <w:p w:rsidR="000A5BFF" w:rsidRDefault="005C0D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 w:val="28"/>
          <w:szCs w:val="28"/>
        </w:rPr>
        <w:t>», утвержденную постановлением администрации городского округа ЗАТО п</w:t>
      </w:r>
      <w:r w:rsidR="00A47CD8">
        <w:rPr>
          <w:sz w:val="28"/>
          <w:szCs w:val="28"/>
        </w:rPr>
        <w:t xml:space="preserve">. Горный от 7 октября 2024 года </w:t>
      </w:r>
      <w:r>
        <w:rPr>
          <w:sz w:val="28"/>
          <w:szCs w:val="28"/>
        </w:rPr>
        <w:t>№ 311</w:t>
      </w:r>
      <w:r>
        <w:rPr>
          <w:color w:val="000000" w:themeColor="text1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AD4C31" w:rsidRPr="00AD4C31" w:rsidRDefault="005C0D52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паспорте муниципальной программы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Cs w:val="28"/>
        </w:rPr>
        <w:t>»</w:t>
      </w:r>
      <w:r w:rsidR="00AD4C31">
        <w:rPr>
          <w:szCs w:val="28"/>
        </w:rPr>
        <w:t>:</w:t>
      </w:r>
    </w:p>
    <w:p w:rsidR="000A5BFF" w:rsidRPr="00AD4C31" w:rsidRDefault="005C0D52" w:rsidP="00AD4C31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360" w:lineRule="auto"/>
        <w:ind w:left="0" w:firstLine="113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C31">
        <w:rPr>
          <w:rFonts w:ascii="Times New Roman" w:hAnsi="Times New Roman"/>
          <w:szCs w:val="28"/>
        </w:rPr>
        <w:t xml:space="preserve"> </w:t>
      </w:r>
      <w:r w:rsidRPr="00AD4C31">
        <w:rPr>
          <w:rFonts w:ascii="Times New Roman" w:hAnsi="Times New Roman"/>
          <w:sz w:val="28"/>
          <w:szCs w:val="28"/>
        </w:rPr>
        <w:t>строку «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</w:t>
      </w:r>
      <w:r w:rsidR="00A47CD8" w:rsidRPr="00AD4C31">
        <w:rPr>
          <w:rFonts w:ascii="Times New Roman" w:hAnsi="Times New Roman"/>
          <w:color w:val="000000" w:themeColor="text1"/>
          <w:sz w:val="28"/>
          <w:szCs w:val="28"/>
        </w:rPr>
        <w:t>йона (городского округа)» изложить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 xml:space="preserve"> в следующей редакции:</w:t>
      </w:r>
    </w:p>
    <w:p w:rsidR="00A47CD8" w:rsidRDefault="00A47CD8" w:rsidP="00A47CD8">
      <w:pPr>
        <w:suppressAutoHyphens/>
        <w:autoSpaceDE w:val="0"/>
        <w:autoSpaceDN w:val="0"/>
        <w:adjustRightInd w:val="0"/>
        <w:spacing w:line="360" w:lineRule="auto"/>
        <w:ind w:left="708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776" w:tblpY="163"/>
        <w:tblOverlap w:val="never"/>
        <w:tblW w:w="10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7769"/>
      </w:tblGrid>
      <w:tr w:rsidR="00AE57E5">
        <w:trPr>
          <w:trHeight w:val="71"/>
        </w:trPr>
        <w:tc>
          <w:tcPr>
            <w:tcW w:w="3102" w:type="dxa"/>
            <w:shd w:val="clear" w:color="auto" w:fill="auto"/>
          </w:tcPr>
          <w:p w:rsidR="00AE57E5" w:rsidRDefault="00AE57E5" w:rsidP="00AE57E5">
            <w:pPr>
              <w:suppressAutoHyphens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lastRenderedPageBreak/>
              <w:t xml:space="preserve">Ресурсное обеспечение за счет средств муниципального района (городского округа) </w:t>
            </w:r>
          </w:p>
        </w:tc>
        <w:tc>
          <w:tcPr>
            <w:tcW w:w="7769" w:type="dxa"/>
            <w:shd w:val="clear" w:color="auto" w:fill="auto"/>
          </w:tcPr>
          <w:p w:rsidR="00AE57E5" w:rsidRPr="00517B91" w:rsidRDefault="00AE57E5" w:rsidP="00AE57E5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Финансирование за счет средств местного бюджета в размере </w:t>
            </w:r>
            <w:r w:rsidRPr="00373FFF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highlight w:val="yellow"/>
              </w:rPr>
              <w:t>1 215 000,0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рублей, в том числе по годам: 2025 год – 225 000,0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рублей; 2026 год – </w:t>
            </w:r>
            <w:r w:rsidRPr="00373FFF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highlight w:val="yellow"/>
              </w:rPr>
              <w:t>390 000,00 рублей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; 2027 год – 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000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 рублей; 2028 год – 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000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ублей; 2029 год – 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000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</w:t>
            </w:r>
            <w:r w:rsidRPr="00517B91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 рублей.</w:t>
            </w:r>
          </w:p>
        </w:tc>
      </w:tr>
    </w:tbl>
    <w:p w:rsidR="00AD4C31" w:rsidRDefault="00AD4C31" w:rsidP="00AD4C31">
      <w:pPr>
        <w:suppressAutoHyphens/>
        <w:autoSpaceDE w:val="0"/>
        <w:autoSpaceDN w:val="0"/>
        <w:adjustRightInd w:val="0"/>
        <w:spacing w:line="360" w:lineRule="auto"/>
        <w:ind w:firstLine="1276"/>
        <w:jc w:val="both"/>
        <w:rPr>
          <w:color w:val="000000" w:themeColor="text1"/>
          <w:sz w:val="28"/>
          <w:szCs w:val="28"/>
        </w:rPr>
      </w:pPr>
    </w:p>
    <w:p w:rsidR="00AD4C31" w:rsidRPr="00AD4C31" w:rsidRDefault="00AD4C31" w:rsidP="00AD4C31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C31">
        <w:rPr>
          <w:rFonts w:ascii="Times New Roman" w:hAnsi="Times New Roman"/>
          <w:sz w:val="28"/>
          <w:szCs w:val="28"/>
        </w:rPr>
        <w:t>строку «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>Соисполнители» изложить в следующей редакции:</w:t>
      </w:r>
    </w:p>
    <w:tbl>
      <w:tblPr>
        <w:tblpPr w:leftFromText="180" w:rightFromText="180" w:vertAnchor="text" w:horzAnchor="page" w:tblpX="776" w:tblpY="163"/>
        <w:tblOverlap w:val="never"/>
        <w:tblW w:w="10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7769"/>
      </w:tblGrid>
      <w:tr w:rsidR="00AD4C31" w:rsidTr="009707CD">
        <w:trPr>
          <w:trHeight w:val="71"/>
        </w:trPr>
        <w:tc>
          <w:tcPr>
            <w:tcW w:w="3102" w:type="dxa"/>
            <w:shd w:val="clear" w:color="auto" w:fill="auto"/>
          </w:tcPr>
          <w:p w:rsidR="00AD4C31" w:rsidRPr="00517B91" w:rsidRDefault="00AD4C31" w:rsidP="00AD4C31">
            <w:pPr>
              <w:pStyle w:val="Title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 w:rsidRPr="00517B91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>Соисполнители</w:t>
            </w:r>
          </w:p>
        </w:tc>
        <w:tc>
          <w:tcPr>
            <w:tcW w:w="7769" w:type="dxa"/>
            <w:shd w:val="clear" w:color="auto" w:fill="auto"/>
          </w:tcPr>
          <w:p w:rsidR="00AD4C31" w:rsidRPr="00AD4C31" w:rsidRDefault="00AD4C31" w:rsidP="00AD4C31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 xml:space="preserve">Центр бухгалтерского обслуживания и материально-технического снабжения» городского </w:t>
            </w:r>
            <w:proofErr w:type="gramStart"/>
            <w:r w:rsidRPr="00517B91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517B91">
              <w:rPr>
                <w:rFonts w:eastAsia="Calibri"/>
                <w:color w:val="000000" w:themeColor="text1"/>
              </w:rPr>
              <w:t xml:space="preserve"> ЗАТО п. Горный</w:t>
            </w:r>
            <w:r>
              <w:rPr>
                <w:rFonts w:eastAsia="Calibri"/>
                <w:color w:val="000000" w:themeColor="text1"/>
              </w:rPr>
              <w:t xml:space="preserve">, </w:t>
            </w:r>
            <w:r w:rsidRPr="00AD4C31">
              <w:rPr>
                <w:rFonts w:eastAsia="Calibri"/>
                <w:color w:val="000000" w:themeColor="text1"/>
                <w:highlight w:val="yellow"/>
              </w:rPr>
              <w:t>МУ ДО ДШИ городского округа ЗАТО п. Горный, МОУ «СОШ №1» городского округа ЗАТО п. Горный</w:t>
            </w:r>
          </w:p>
        </w:tc>
      </w:tr>
    </w:tbl>
    <w:p w:rsidR="00AD4C31" w:rsidRPr="00AD4C31" w:rsidRDefault="00AD4C31" w:rsidP="00AD4C31">
      <w:pPr>
        <w:suppressAutoHyphens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0A5BFF" w:rsidRDefault="005C0D52">
      <w:pPr>
        <w:pStyle w:val="af0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</w:t>
      </w:r>
      <w:r w:rsidR="00AE57E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№1, № 2,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№ 3, № 4 к муниципальной программе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Энергосбережение в городском </w:t>
      </w:r>
      <w:proofErr w:type="gramStart"/>
      <w:r>
        <w:rPr>
          <w:rFonts w:ascii="Times New Roman" w:hAnsi="Times New Roman"/>
          <w:sz w:val="28"/>
          <w:szCs w:val="28"/>
        </w:rPr>
        <w:t>округе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2025-2029 </w:t>
      </w:r>
      <w:r>
        <w:rPr>
          <w:rFonts w:ascii="Times New Roman" w:hAnsi="Times New Roman"/>
          <w:sz w:val="28"/>
          <w:szCs w:val="28"/>
        </w:rPr>
        <w:t>годы</w:t>
      </w:r>
      <w:r>
        <w:rPr>
          <w:sz w:val="28"/>
          <w:szCs w:val="28"/>
        </w:rPr>
        <w:t>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изложить в новой редакции согласно приложениям </w:t>
      </w:r>
      <w:r w:rsidR="00AE57E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№1, № 2, № 3, № 4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к настоящему постановлению соответственно.</w:t>
      </w:r>
    </w:p>
    <w:p w:rsidR="000A5BFF" w:rsidRDefault="005C0D5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0A5BFF" w:rsidRDefault="005C0D52">
      <w:pPr>
        <w:pStyle w:val="af0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Забайкальского края https://горный75.рф/. </w:t>
      </w:r>
    </w:p>
    <w:p w:rsidR="000A5BFF" w:rsidRDefault="000A5BF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0A5BFF">
      <w:pPr>
        <w:ind w:firstLine="709"/>
        <w:jc w:val="both"/>
        <w:rPr>
          <w:color w:val="000000" w:themeColor="text1"/>
          <w:sz w:val="28"/>
          <w:szCs w:val="28"/>
        </w:rPr>
      </w:pPr>
    </w:p>
    <w:p w:rsidR="000A5BFF" w:rsidRPr="00AA2BE2" w:rsidRDefault="00AA2BE2">
      <w:pPr>
        <w:pStyle w:val="a7"/>
        <w:spacing w:after="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>
        <w:rPr>
          <w:color w:val="000000" w:themeColor="text1"/>
          <w:sz w:val="28"/>
          <w:szCs w:val="28"/>
          <w:lang w:val="ru-RU"/>
        </w:rPr>
        <w:t>И.о.</w:t>
      </w:r>
      <w:proofErr w:type="gramStart"/>
      <w:r>
        <w:rPr>
          <w:color w:val="000000" w:themeColor="text1"/>
          <w:sz w:val="28"/>
          <w:szCs w:val="28"/>
          <w:lang w:val="ru-RU"/>
        </w:rPr>
        <w:t>г</w:t>
      </w:r>
      <w:proofErr w:type="spellEnd"/>
      <w:r>
        <w:rPr>
          <w:color w:val="000000" w:themeColor="text1"/>
          <w:sz w:val="28"/>
          <w:szCs w:val="28"/>
        </w:rPr>
        <w:t>лавы</w:t>
      </w:r>
      <w:proofErr w:type="gramEnd"/>
      <w:r w:rsidR="005C0D52">
        <w:rPr>
          <w:color w:val="000000" w:themeColor="text1"/>
          <w:sz w:val="28"/>
          <w:szCs w:val="28"/>
        </w:rPr>
        <w:t xml:space="preserve"> ЗАТО п. Горный                                           </w:t>
      </w:r>
      <w:r>
        <w:rPr>
          <w:color w:val="000000" w:themeColor="text1"/>
          <w:sz w:val="28"/>
          <w:szCs w:val="28"/>
          <w:lang w:val="ru-RU"/>
        </w:rPr>
        <w:t xml:space="preserve">           </w:t>
      </w:r>
      <w:r w:rsidR="005C0D52">
        <w:rPr>
          <w:color w:val="000000" w:themeColor="text1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  <w:lang w:val="ru-RU"/>
        </w:rPr>
        <w:t>М.А. Федорова</w:t>
      </w:r>
    </w:p>
    <w:p w:rsidR="000A5BFF" w:rsidRPr="00AA2BE2" w:rsidRDefault="00AA2BE2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Pr="00A47CD8" w:rsidRDefault="000A5BFF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Т.С. </w:t>
      </w:r>
      <w:proofErr w:type="spellStart"/>
      <w:r>
        <w:rPr>
          <w:color w:val="000000" w:themeColor="text1"/>
          <w:sz w:val="28"/>
          <w:szCs w:val="28"/>
        </w:rPr>
        <w:t>Липеева</w:t>
      </w:r>
      <w:proofErr w:type="spellEnd"/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С.А. </w:t>
      </w:r>
      <w:proofErr w:type="spellStart"/>
      <w:r>
        <w:rPr>
          <w:color w:val="000000" w:themeColor="text1"/>
          <w:sz w:val="28"/>
          <w:szCs w:val="28"/>
        </w:rPr>
        <w:t>Лядова</w:t>
      </w:r>
      <w:proofErr w:type="spellEnd"/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  <w:sectPr w:rsidR="000A5BFF">
          <w:footerReference w:type="even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A5BFF" w:rsidRDefault="005C0D52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Приложение № 1</w:t>
      </w: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0A5BFF" w:rsidRPr="005C0D52" w:rsidRDefault="005C0D52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AA2BE2">
        <w:rPr>
          <w:color w:val="000000" w:themeColor="text1"/>
        </w:rPr>
        <w:t>от 30.09.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AA2BE2">
        <w:rPr>
          <w:color w:val="000000" w:themeColor="text1"/>
        </w:rPr>
        <w:t>336</w:t>
      </w:r>
    </w:p>
    <w:p w:rsidR="000A5BFF" w:rsidRDefault="000A5BFF">
      <w:pPr>
        <w:ind w:left="4820" w:right="707"/>
        <w:jc w:val="center"/>
        <w:rPr>
          <w:color w:val="000000" w:themeColor="text1"/>
        </w:rPr>
      </w:pP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</w:t>
      </w:r>
      <w:r w:rsidR="00AE57E5">
        <w:rPr>
          <w:color w:val="000000" w:themeColor="text1"/>
          <w:sz w:val="20"/>
          <w:szCs w:val="20"/>
        </w:rPr>
        <w:t>1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0A5BFF" w:rsidRDefault="000A5BFF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AE57E5" w:rsidRPr="00AE57E5" w:rsidRDefault="00AE57E5" w:rsidP="00AE57E5">
      <w:pPr>
        <w:pStyle w:val="2"/>
        <w:ind w:firstLine="708"/>
        <w:jc w:val="center"/>
        <w:rPr>
          <w:rFonts w:ascii="Times New Roman" w:eastAsia="Calibri" w:hAnsi="Times New Roman" w:cs="Times New Roman"/>
          <w:i w:val="0"/>
          <w:color w:val="000000" w:themeColor="text1"/>
          <w:sz w:val="24"/>
          <w:szCs w:val="24"/>
        </w:rPr>
      </w:pPr>
      <w:r w:rsidRPr="00AE57E5">
        <w:rPr>
          <w:rFonts w:ascii="Times New Roman" w:eastAsia="Calibri" w:hAnsi="Times New Roman" w:cs="Times New Roman"/>
          <w:i w:val="0"/>
          <w:color w:val="000000" w:themeColor="text1"/>
          <w:sz w:val="24"/>
          <w:szCs w:val="24"/>
        </w:rPr>
        <w:t>Сведения о составе и значениях целевых показателей (индикаторов) муниципальной программы</w:t>
      </w:r>
    </w:p>
    <w:p w:rsidR="00AE57E5" w:rsidRPr="00517B91" w:rsidRDefault="00AE57E5" w:rsidP="00AE57E5">
      <w:pPr>
        <w:rPr>
          <w:rFonts w:eastAsia="Calibri"/>
          <w:color w:val="000000" w:themeColor="text1"/>
        </w:rPr>
      </w:pP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AE57E5" w:rsidRPr="00517B91" w:rsidTr="00F819DE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Значения целевых показателей (индикаторов)</w:t>
            </w:r>
          </w:p>
        </w:tc>
      </w:tr>
      <w:tr w:rsidR="00AE57E5" w:rsidRPr="00517B91" w:rsidTr="00F819DE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отчетный (базовый) год 2023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2025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2026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2027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2028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2029</w:t>
            </w:r>
          </w:p>
        </w:tc>
      </w:tr>
      <w:tr w:rsidR="00AE57E5" w:rsidRPr="00517B91" w:rsidTr="00F819DE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прогноз</w:t>
            </w:r>
          </w:p>
        </w:tc>
      </w:tr>
      <w:tr w:rsidR="00AE57E5" w:rsidRPr="00517B91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1.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  <w:szCs w:val="30"/>
              </w:rPr>
            </w:pPr>
            <w:r w:rsidRPr="00517B91">
              <w:rPr>
                <w:color w:val="000000" w:themeColor="text1"/>
                <w:szCs w:val="28"/>
              </w:rPr>
              <w:t>Снижение объема потребляемой электрической энергии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 3</w:t>
            </w:r>
          </w:p>
        </w:tc>
      </w:tr>
      <w:tr w:rsidR="00AE57E5" w:rsidRPr="00517B91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2.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Снижение объема потребляемой тепловой энергии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  <w:szCs w:val="28"/>
              </w:rPr>
            </w:pPr>
            <w:r w:rsidRPr="00517B91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</w:tr>
      <w:tr w:rsidR="00AE57E5" w:rsidRPr="00517B91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jc w:val="center"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Снижение объема потребляемой воды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  <w:szCs w:val="28"/>
              </w:rPr>
            </w:pPr>
            <w:r w:rsidRPr="00517B91">
              <w:rPr>
                <w:rFonts w:eastAsia="Calibri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517B91" w:rsidRDefault="00AE57E5" w:rsidP="00F819DE">
            <w:pPr>
              <w:suppressAutoHyphens/>
              <w:rPr>
                <w:rFonts w:eastAsia="Calibri"/>
                <w:color w:val="000000" w:themeColor="text1"/>
              </w:rPr>
            </w:pPr>
            <w:r w:rsidRPr="00517B91">
              <w:rPr>
                <w:rFonts w:eastAsia="Calibri"/>
                <w:color w:val="000000" w:themeColor="text1"/>
              </w:rPr>
              <w:t>3</w:t>
            </w:r>
          </w:p>
        </w:tc>
      </w:tr>
      <w:tr w:rsidR="00AE57E5" w:rsidRPr="00373FFF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jc w:val="center"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4.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color w:val="FF0000"/>
                <w:szCs w:val="28"/>
              </w:rPr>
            </w:pPr>
            <w:r w:rsidRPr="00373FFF">
              <w:rPr>
                <w:color w:val="FF0000"/>
                <w:szCs w:val="28"/>
              </w:rPr>
              <w:t xml:space="preserve">Наличие энергосберегающих программ </w:t>
            </w:r>
            <w:proofErr w:type="gramStart"/>
            <w:r w:rsidRPr="00373FFF">
              <w:rPr>
                <w:color w:val="FF0000"/>
                <w:szCs w:val="28"/>
              </w:rPr>
              <w:t>в бюджетных учреждения</w:t>
            </w:r>
            <w:proofErr w:type="gramEnd"/>
            <w:r w:rsidRPr="00373FFF">
              <w:rPr>
                <w:color w:val="FF0000"/>
                <w:szCs w:val="28"/>
              </w:rPr>
              <w:t xml:space="preserve"> городского округа ЗАТО п. Горный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  <w:szCs w:val="28"/>
              </w:rPr>
            </w:pPr>
            <w:r w:rsidRPr="00373FFF">
              <w:rPr>
                <w:rFonts w:eastAsia="Calibri"/>
                <w:color w:val="FF0000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</w:tr>
      <w:tr w:rsidR="00AE57E5" w:rsidRPr="00373FFF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jc w:val="center"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5.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color w:val="FF0000"/>
                <w:szCs w:val="28"/>
              </w:rPr>
            </w:pPr>
            <w:r w:rsidRPr="00373FFF">
              <w:rPr>
                <w:color w:val="FF0000"/>
                <w:szCs w:val="28"/>
              </w:rPr>
              <w:t xml:space="preserve">Наличие приборов учета энергопотребления в бюджетных учреждениях городского </w:t>
            </w:r>
            <w:proofErr w:type="gramStart"/>
            <w:r w:rsidRPr="00373FFF">
              <w:rPr>
                <w:color w:val="FF0000"/>
                <w:szCs w:val="28"/>
              </w:rPr>
              <w:t>округа</w:t>
            </w:r>
            <w:proofErr w:type="gramEnd"/>
            <w:r w:rsidRPr="00373FFF">
              <w:rPr>
                <w:color w:val="FF0000"/>
                <w:szCs w:val="28"/>
              </w:rPr>
              <w:t xml:space="preserve"> ЗАТО п. Горный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  <w:szCs w:val="28"/>
              </w:rPr>
            </w:pPr>
            <w:r w:rsidRPr="00373FFF">
              <w:rPr>
                <w:rFonts w:eastAsia="Calibri"/>
                <w:color w:val="FF0000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</w:tr>
      <w:tr w:rsidR="00AE57E5" w:rsidRPr="00373FFF" w:rsidTr="00F819DE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jc w:val="center"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6.</w:t>
            </w:r>
          </w:p>
        </w:tc>
        <w:tc>
          <w:tcPr>
            <w:tcW w:w="339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color w:val="FF0000"/>
                <w:szCs w:val="28"/>
              </w:rPr>
            </w:pPr>
            <w:r w:rsidRPr="00373FFF">
              <w:rPr>
                <w:color w:val="FF0000"/>
                <w:szCs w:val="28"/>
              </w:rPr>
              <w:t xml:space="preserve">Оснащенность бюджетных учреждений городского </w:t>
            </w:r>
            <w:proofErr w:type="gramStart"/>
            <w:r w:rsidRPr="00373FFF">
              <w:rPr>
                <w:color w:val="FF0000"/>
                <w:szCs w:val="28"/>
              </w:rPr>
              <w:t>округа</w:t>
            </w:r>
            <w:proofErr w:type="gramEnd"/>
            <w:r w:rsidRPr="00373FFF">
              <w:rPr>
                <w:color w:val="FF0000"/>
                <w:szCs w:val="28"/>
              </w:rPr>
              <w:t xml:space="preserve"> ЗАТО п. Горный </w:t>
            </w:r>
            <w:proofErr w:type="spellStart"/>
            <w:r w:rsidRPr="00373FFF">
              <w:rPr>
                <w:color w:val="FF0000"/>
                <w:szCs w:val="28"/>
              </w:rPr>
              <w:t>энергоэффективными</w:t>
            </w:r>
            <w:proofErr w:type="spellEnd"/>
            <w:r w:rsidRPr="00373FFF">
              <w:rPr>
                <w:color w:val="FF0000"/>
                <w:szCs w:val="28"/>
              </w:rPr>
              <w:t xml:space="preserve"> осветительными приборами</w:t>
            </w:r>
          </w:p>
        </w:tc>
        <w:tc>
          <w:tcPr>
            <w:tcW w:w="1265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  <w:szCs w:val="28"/>
              </w:rPr>
            </w:pPr>
            <w:r w:rsidRPr="00373FFF">
              <w:rPr>
                <w:rFonts w:eastAsia="Calibri"/>
                <w:color w:val="FF0000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85</w:t>
            </w:r>
          </w:p>
        </w:tc>
        <w:tc>
          <w:tcPr>
            <w:tcW w:w="813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90</w:t>
            </w:r>
          </w:p>
        </w:tc>
        <w:tc>
          <w:tcPr>
            <w:tcW w:w="830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95</w:t>
            </w:r>
          </w:p>
        </w:tc>
        <w:tc>
          <w:tcPr>
            <w:tcW w:w="842" w:type="dxa"/>
            <w:shd w:val="clear" w:color="auto" w:fill="auto"/>
            <w:noWrap/>
          </w:tcPr>
          <w:p w:rsidR="00AE57E5" w:rsidRPr="00373FFF" w:rsidRDefault="00AE57E5" w:rsidP="00F819DE">
            <w:pPr>
              <w:suppressAutoHyphens/>
              <w:rPr>
                <w:rFonts w:eastAsia="Calibri"/>
                <w:color w:val="FF0000"/>
              </w:rPr>
            </w:pPr>
            <w:r w:rsidRPr="00373FFF">
              <w:rPr>
                <w:rFonts w:eastAsia="Calibri"/>
                <w:color w:val="FF0000"/>
              </w:rPr>
              <w:t>100</w:t>
            </w:r>
          </w:p>
        </w:tc>
      </w:tr>
    </w:tbl>
    <w:p w:rsidR="00AE57E5" w:rsidRDefault="00AE57E5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AE57E5" w:rsidRDefault="00AE57E5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AE57E5" w:rsidRDefault="00AE57E5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AE57E5" w:rsidRDefault="00AE57E5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</w:rPr>
      </w:pP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Приложение № 2</w:t>
      </w: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AE57E5" w:rsidRPr="005C0D52" w:rsidRDefault="00AE57E5" w:rsidP="00AE57E5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AA2BE2">
        <w:rPr>
          <w:color w:val="000000" w:themeColor="text1"/>
        </w:rPr>
        <w:t>от 30.09.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AA2BE2">
        <w:rPr>
          <w:color w:val="000000" w:themeColor="text1"/>
        </w:rPr>
        <w:t>336</w:t>
      </w:r>
    </w:p>
    <w:p w:rsidR="00AE57E5" w:rsidRDefault="00AE57E5" w:rsidP="00AE57E5">
      <w:pPr>
        <w:ind w:left="4820" w:right="707"/>
        <w:jc w:val="center"/>
        <w:rPr>
          <w:color w:val="000000" w:themeColor="text1"/>
        </w:rPr>
      </w:pP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Приложение № 2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AE57E5" w:rsidRDefault="00AE57E5">
      <w:pPr>
        <w:ind w:firstLine="709"/>
        <w:rPr>
          <w:b/>
          <w:color w:val="000000" w:themeColor="text1"/>
        </w:rPr>
      </w:pPr>
    </w:p>
    <w:p w:rsidR="00AE57E5" w:rsidRPr="00517B91" w:rsidRDefault="00AE57E5" w:rsidP="00AE57E5">
      <w:pPr>
        <w:suppressAutoHyphens/>
        <w:ind w:right="-177" w:firstLine="708"/>
        <w:jc w:val="center"/>
        <w:rPr>
          <w:b/>
          <w:color w:val="000000" w:themeColor="text1"/>
        </w:rPr>
      </w:pPr>
      <w:r w:rsidRPr="00517B91">
        <w:rPr>
          <w:b/>
          <w:color w:val="000000" w:themeColor="text1"/>
        </w:rPr>
        <w:t>Перечень основных мероприятий программы</w:t>
      </w:r>
    </w:p>
    <w:p w:rsidR="00AE57E5" w:rsidRPr="00517B91" w:rsidRDefault="00AE57E5" w:rsidP="00AE57E5">
      <w:pPr>
        <w:suppressAutoHyphens/>
        <w:ind w:right="-177"/>
        <w:rPr>
          <w:b/>
          <w:color w:val="000000" w:themeColor="text1"/>
        </w:rPr>
      </w:pPr>
    </w:p>
    <w:tbl>
      <w:tblPr>
        <w:tblStyle w:val="af"/>
        <w:tblW w:w="5146" w:type="pct"/>
        <w:tblLook w:val="04A0" w:firstRow="1" w:lastRow="0" w:firstColumn="1" w:lastColumn="0" w:noHBand="0" w:noVBand="1"/>
      </w:tblPr>
      <w:tblGrid>
        <w:gridCol w:w="564"/>
        <w:gridCol w:w="2805"/>
        <w:gridCol w:w="2094"/>
        <w:gridCol w:w="2397"/>
        <w:gridCol w:w="2393"/>
      </w:tblGrid>
      <w:tr w:rsidR="00AE57E5" w:rsidRPr="00517B91" w:rsidTr="00AE57E5">
        <w:trPr>
          <w:trHeight w:val="779"/>
        </w:trPr>
        <w:tc>
          <w:tcPr>
            <w:tcW w:w="275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1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Срок выполнения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Ожидаемый результат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21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5</w:t>
            </w:r>
          </w:p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E57E5" w:rsidRPr="00517B91" w:rsidTr="00AE57E5">
        <w:tc>
          <w:tcPr>
            <w:tcW w:w="5000" w:type="pct"/>
            <w:gridSpan w:val="5"/>
          </w:tcPr>
          <w:p w:rsidR="00AE57E5" w:rsidRPr="00517B91" w:rsidRDefault="00AE57E5" w:rsidP="00F819DE">
            <w:pPr>
              <w:ind w:left="360"/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Организационные мероприятия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1021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517B91">
              <w:rPr>
                <w:color w:val="000000" w:themeColor="text1"/>
                <w:szCs w:val="20"/>
              </w:rPr>
              <w:t>округа</w:t>
            </w:r>
            <w:proofErr w:type="gramEnd"/>
            <w:r w:rsidRPr="00517B91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>2025-2029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1021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517B91">
              <w:rPr>
                <w:color w:val="000000" w:themeColor="text1"/>
                <w:szCs w:val="20"/>
              </w:rPr>
              <w:t>округа</w:t>
            </w:r>
            <w:proofErr w:type="gramEnd"/>
            <w:r w:rsidRPr="00517B91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>2025-2029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Приобретение энергопотребляющего оборудования высоких классов энергетической эффективности</w:t>
            </w:r>
          </w:p>
        </w:tc>
        <w:tc>
          <w:tcPr>
            <w:tcW w:w="1021" w:type="pct"/>
          </w:tcPr>
          <w:p w:rsidR="00AE57E5" w:rsidRPr="00AD4C31" w:rsidRDefault="00AE57E5" w:rsidP="00F819DE">
            <w:pPr>
              <w:suppressAutoHyphens/>
              <w:rPr>
                <w:color w:val="FF0000"/>
                <w:szCs w:val="20"/>
              </w:rPr>
            </w:pPr>
            <w:r w:rsidRPr="00AD4C31">
              <w:rPr>
                <w:color w:val="FF0000"/>
                <w:szCs w:val="20"/>
              </w:rPr>
              <w:t xml:space="preserve">Администрация городского </w:t>
            </w:r>
            <w:proofErr w:type="gramStart"/>
            <w:r w:rsidRPr="00AD4C31">
              <w:rPr>
                <w:color w:val="FF0000"/>
                <w:szCs w:val="20"/>
              </w:rPr>
              <w:t>округа</w:t>
            </w:r>
            <w:proofErr w:type="gramEnd"/>
            <w:r w:rsidRPr="00AD4C31">
              <w:rPr>
                <w:color w:val="FF0000"/>
                <w:szCs w:val="20"/>
              </w:rPr>
              <w:t xml:space="preserve"> ЗАТО п. Горный</w:t>
            </w:r>
            <w:r w:rsidR="00AD4C31" w:rsidRPr="00AD4C31">
              <w:rPr>
                <w:color w:val="FF0000"/>
                <w:szCs w:val="20"/>
              </w:rPr>
              <w:t>, МУ ДО ДШИ городского округа ЗАТО п. Горный, МБУ «ЦБО и МТО» городского округа ЗАТО п. Горный, МОУ «СОШ №1» городского округа ЗАТО п. Горный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>2025-2029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36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Интернет и социальные сети</w:t>
            </w:r>
          </w:p>
        </w:tc>
        <w:tc>
          <w:tcPr>
            <w:tcW w:w="1021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517B91">
              <w:rPr>
                <w:color w:val="000000" w:themeColor="text1"/>
                <w:szCs w:val="20"/>
              </w:rPr>
              <w:t>округа</w:t>
            </w:r>
            <w:proofErr w:type="gramEnd"/>
            <w:r w:rsidRPr="00517B91">
              <w:rPr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169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0"/>
              </w:rPr>
            </w:pPr>
            <w:r w:rsidRPr="00517B91">
              <w:rPr>
                <w:color w:val="000000" w:themeColor="text1"/>
                <w:szCs w:val="20"/>
              </w:rPr>
              <w:t>2025-2029</w:t>
            </w:r>
          </w:p>
        </w:tc>
        <w:tc>
          <w:tcPr>
            <w:tcW w:w="1167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- развитие информационной обеспеченности, решение задач в сфере энергосбережения</w:t>
            </w:r>
          </w:p>
        </w:tc>
      </w:tr>
      <w:tr w:rsidR="00AE57E5" w:rsidRPr="00517B91" w:rsidTr="00AE57E5">
        <w:tc>
          <w:tcPr>
            <w:tcW w:w="275" w:type="pct"/>
          </w:tcPr>
          <w:p w:rsidR="00AE57E5" w:rsidRPr="00214B14" w:rsidRDefault="00AE57E5" w:rsidP="00F819DE">
            <w:pPr>
              <w:jc w:val="center"/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5.</w:t>
            </w:r>
          </w:p>
        </w:tc>
        <w:tc>
          <w:tcPr>
            <w:tcW w:w="1368" w:type="pct"/>
          </w:tcPr>
          <w:p w:rsidR="00AE57E5" w:rsidRPr="00214B14" w:rsidRDefault="00AE57E5" w:rsidP="00F819DE">
            <w:pPr>
              <w:suppressAutoHyphens/>
              <w:rPr>
                <w:color w:val="FF0000"/>
                <w:szCs w:val="28"/>
              </w:rPr>
            </w:pPr>
            <w:r w:rsidRPr="00214B14">
              <w:rPr>
                <w:color w:val="FF0000"/>
                <w:szCs w:val="28"/>
              </w:rPr>
              <w:t xml:space="preserve">Мониторинг реализации программ энергосбережение в бюджетных учреждениях городского </w:t>
            </w:r>
            <w:proofErr w:type="gramStart"/>
            <w:r w:rsidRPr="00214B14">
              <w:rPr>
                <w:color w:val="FF0000"/>
                <w:szCs w:val="28"/>
              </w:rPr>
              <w:t>округа</w:t>
            </w:r>
            <w:proofErr w:type="gramEnd"/>
            <w:r w:rsidRPr="00214B14">
              <w:rPr>
                <w:color w:val="FF0000"/>
                <w:szCs w:val="28"/>
              </w:rPr>
              <w:t xml:space="preserve"> ЗАТО п. Горный</w:t>
            </w:r>
          </w:p>
        </w:tc>
        <w:tc>
          <w:tcPr>
            <w:tcW w:w="1021" w:type="pct"/>
          </w:tcPr>
          <w:p w:rsidR="00AE57E5" w:rsidRPr="00214B14" w:rsidRDefault="00AE57E5" w:rsidP="00F819DE">
            <w:pPr>
              <w:suppressAutoHyphens/>
              <w:rPr>
                <w:color w:val="FF0000"/>
                <w:szCs w:val="20"/>
              </w:rPr>
            </w:pPr>
            <w:r w:rsidRPr="00214B14">
              <w:rPr>
                <w:color w:val="FF0000"/>
                <w:szCs w:val="20"/>
              </w:rPr>
              <w:t xml:space="preserve">Администрация городского </w:t>
            </w:r>
            <w:proofErr w:type="gramStart"/>
            <w:r w:rsidRPr="00214B14">
              <w:rPr>
                <w:color w:val="FF0000"/>
                <w:szCs w:val="20"/>
              </w:rPr>
              <w:t>округа</w:t>
            </w:r>
            <w:proofErr w:type="gramEnd"/>
            <w:r w:rsidRPr="00214B14">
              <w:rPr>
                <w:color w:val="FF0000"/>
                <w:szCs w:val="20"/>
              </w:rPr>
              <w:t xml:space="preserve"> ЗАТО п. Горный</w:t>
            </w:r>
          </w:p>
        </w:tc>
        <w:tc>
          <w:tcPr>
            <w:tcW w:w="1169" w:type="pct"/>
          </w:tcPr>
          <w:p w:rsidR="00AE57E5" w:rsidRPr="00214B14" w:rsidRDefault="00AE57E5" w:rsidP="00F819DE">
            <w:pPr>
              <w:suppressAutoHyphens/>
              <w:rPr>
                <w:color w:val="FF0000"/>
                <w:szCs w:val="20"/>
              </w:rPr>
            </w:pPr>
            <w:r w:rsidRPr="00214B14">
              <w:rPr>
                <w:color w:val="FF0000"/>
                <w:szCs w:val="20"/>
              </w:rPr>
              <w:t>2025-2029</w:t>
            </w:r>
          </w:p>
        </w:tc>
        <w:tc>
          <w:tcPr>
            <w:tcW w:w="1167" w:type="pct"/>
          </w:tcPr>
          <w:p w:rsidR="00AE57E5" w:rsidRPr="00214B14" w:rsidRDefault="00AE57E5" w:rsidP="00F819DE">
            <w:pPr>
              <w:suppressAutoHyphens/>
              <w:rPr>
                <w:color w:val="FF0000"/>
                <w:szCs w:val="28"/>
              </w:rPr>
            </w:pPr>
            <w:r w:rsidRPr="00214B14">
              <w:rPr>
                <w:color w:val="FF0000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</w:tbl>
    <w:p w:rsidR="00AE57E5" w:rsidRPr="00517B91" w:rsidRDefault="00AE57E5" w:rsidP="00AE57E5">
      <w:pPr>
        <w:suppressAutoHyphens/>
        <w:ind w:right="5493"/>
        <w:rPr>
          <w:color w:val="000000" w:themeColor="text1"/>
        </w:rPr>
        <w:sectPr w:rsidR="00AE57E5" w:rsidRPr="00517B91" w:rsidSect="00AE57E5">
          <w:headerReference w:type="default" r:id="rId10"/>
          <w:pgSz w:w="11906" w:h="16838"/>
          <w:pgMar w:top="1134" w:right="1080" w:bottom="1440" w:left="1080" w:header="708" w:footer="708" w:gutter="0"/>
          <w:cols w:space="708"/>
          <w:docGrid w:linePitch="360"/>
        </w:sectPr>
      </w:pP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Приложение № 3</w:t>
      </w: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AE57E5" w:rsidRPr="005C0D52" w:rsidRDefault="00AE57E5" w:rsidP="00AE57E5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AA2BE2">
        <w:rPr>
          <w:color w:val="000000" w:themeColor="text1"/>
        </w:rPr>
        <w:t>от 30.09.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AA2BE2">
        <w:rPr>
          <w:color w:val="000000" w:themeColor="text1"/>
        </w:rPr>
        <w:t>336</w:t>
      </w:r>
    </w:p>
    <w:p w:rsidR="00AE57E5" w:rsidRDefault="00AE57E5" w:rsidP="00AE57E5">
      <w:pPr>
        <w:ind w:left="4820" w:right="707"/>
        <w:jc w:val="center"/>
        <w:rPr>
          <w:color w:val="000000" w:themeColor="text1"/>
        </w:rPr>
      </w:pP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Приложение № 3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AE57E5" w:rsidRDefault="00AE57E5" w:rsidP="00AE57E5">
      <w:pPr>
        <w:ind w:firstLine="709"/>
        <w:rPr>
          <w:b/>
          <w:color w:val="000000" w:themeColor="text1"/>
        </w:rPr>
      </w:pPr>
    </w:p>
    <w:p w:rsidR="00AE57E5" w:rsidRPr="00517B91" w:rsidRDefault="00AE57E5" w:rsidP="00AE57E5">
      <w:pPr>
        <w:ind w:firstLine="709"/>
        <w:jc w:val="center"/>
        <w:rPr>
          <w:b/>
          <w:color w:val="000000" w:themeColor="text1"/>
        </w:rPr>
      </w:pPr>
      <w:r w:rsidRPr="00517B91">
        <w:rPr>
          <w:b/>
          <w:color w:val="000000" w:themeColor="text1"/>
        </w:rPr>
        <w:t>Ресурсное обеспечение реализации муниципальной программы</w:t>
      </w:r>
    </w:p>
    <w:p w:rsidR="00AE57E5" w:rsidRPr="00517B91" w:rsidRDefault="00AE57E5" w:rsidP="00AE57E5">
      <w:pPr>
        <w:ind w:firstLine="709"/>
        <w:rPr>
          <w:b/>
          <w:color w:val="000000" w:themeColor="text1"/>
        </w:rPr>
      </w:pPr>
    </w:p>
    <w:tbl>
      <w:tblPr>
        <w:tblStyle w:val="af"/>
        <w:tblW w:w="5240" w:type="pct"/>
        <w:tblLook w:val="04A0" w:firstRow="1" w:lastRow="0" w:firstColumn="1" w:lastColumn="0" w:noHBand="0" w:noVBand="1"/>
      </w:tblPr>
      <w:tblGrid>
        <w:gridCol w:w="571"/>
        <w:gridCol w:w="2436"/>
        <w:gridCol w:w="1314"/>
        <w:gridCol w:w="1061"/>
        <w:gridCol w:w="1066"/>
        <w:gridCol w:w="1057"/>
        <w:gridCol w:w="1057"/>
        <w:gridCol w:w="1061"/>
        <w:gridCol w:w="1572"/>
      </w:tblGrid>
      <w:tr w:rsidR="00AE57E5" w:rsidRPr="00517B91" w:rsidTr="00F819DE">
        <w:trPr>
          <w:trHeight w:val="1568"/>
        </w:trPr>
        <w:tc>
          <w:tcPr>
            <w:tcW w:w="255" w:type="pct"/>
            <w:vMerge w:val="restar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088" w:type="pct"/>
            <w:vMerge w:val="restar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54" w:type="pct"/>
            <w:gridSpan w:val="6"/>
            <w:tcBorders>
              <w:bottom w:val="single" w:sz="4" w:space="0" w:color="auto"/>
            </w:tcBorders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Ресурсное обеспечение программы, рублей</w:t>
            </w:r>
          </w:p>
        </w:tc>
        <w:tc>
          <w:tcPr>
            <w:tcW w:w="703" w:type="pct"/>
            <w:vMerge w:val="restar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AE57E5" w:rsidRPr="00517B91" w:rsidTr="00F819DE">
        <w:trPr>
          <w:trHeight w:val="779"/>
        </w:trPr>
        <w:tc>
          <w:tcPr>
            <w:tcW w:w="255" w:type="pct"/>
            <w:vMerge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367" w:type="pct"/>
            <w:gridSpan w:val="5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703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E57E5" w:rsidRPr="00517B91" w:rsidTr="00F819DE">
        <w:tc>
          <w:tcPr>
            <w:tcW w:w="255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4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703" w:type="pct"/>
            <w:vMerge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7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587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17B91"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587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17B91"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587" w:type="pct"/>
          </w:tcPr>
          <w:p w:rsidR="00AE57E5" w:rsidRPr="001B65C7" w:rsidRDefault="00AE57E5" w:rsidP="00F819DE">
            <w:pPr>
              <w:ind w:right="-82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 xml:space="preserve">1 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  <w:t>198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 xml:space="preserve"> 000,</w:t>
            </w:r>
          </w:p>
          <w:p w:rsidR="00AE57E5" w:rsidRPr="001B65C7" w:rsidRDefault="00AE57E5" w:rsidP="00F819DE">
            <w:pPr>
              <w:ind w:right="-82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>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 xml:space="preserve">225 000, </w:t>
            </w:r>
          </w:p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  <w:highlight w:val="yellow"/>
              </w:rPr>
              <w:t>373</w:t>
            </w:r>
            <w:r w:rsidRPr="00517B91">
              <w:rPr>
                <w:color w:val="000000" w:themeColor="text1"/>
                <w:sz w:val="22"/>
                <w:szCs w:val="22"/>
                <w:highlight w:val="yellow"/>
              </w:rPr>
              <w:t xml:space="preserve"> 000, </w:t>
            </w:r>
          </w:p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17B91">
              <w:rPr>
                <w:color w:val="000000" w:themeColor="text1"/>
                <w:sz w:val="22"/>
                <w:szCs w:val="22"/>
                <w:highlight w:val="yellow"/>
              </w:rPr>
              <w:t>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1225" w:type="dxa"/>
          </w:tcPr>
          <w:p w:rsidR="00AE57E5" w:rsidRPr="001B65C7" w:rsidRDefault="00AE57E5" w:rsidP="00F819DE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  <w:highlight w:val="yellow"/>
              </w:rPr>
              <w:t>17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 xml:space="preserve"> 000,00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AE57E5" w:rsidRPr="00214B14" w:rsidRDefault="00AE57E5" w:rsidP="00F819DE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14B14">
              <w:rPr>
                <w:color w:val="000000" w:themeColor="text1"/>
                <w:sz w:val="22"/>
                <w:szCs w:val="22"/>
                <w:highlight w:val="yellow"/>
              </w:rPr>
              <w:t>17 000,00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517B91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587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r w:rsidRPr="00517B91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17B91"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AE57E5" w:rsidRPr="00517B91" w:rsidTr="00F819DE">
        <w:tc>
          <w:tcPr>
            <w:tcW w:w="255" w:type="pct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088" w:type="pct"/>
          </w:tcPr>
          <w:p w:rsidR="00AE57E5" w:rsidRPr="00517B91" w:rsidRDefault="00AE57E5" w:rsidP="00F819DE">
            <w:pPr>
              <w:suppressAutoHyphens/>
              <w:rPr>
                <w:color w:val="000000" w:themeColor="text1"/>
                <w:szCs w:val="28"/>
              </w:rPr>
            </w:pPr>
            <w:r w:rsidRPr="00214B14">
              <w:rPr>
                <w:color w:val="FF0000"/>
                <w:szCs w:val="28"/>
              </w:rPr>
              <w:t xml:space="preserve">Мониторинг реализации программ энергосбережение в бюджетных учреждениях городского </w:t>
            </w:r>
            <w:proofErr w:type="gramStart"/>
            <w:r w:rsidRPr="00214B14">
              <w:rPr>
                <w:color w:val="FF0000"/>
                <w:szCs w:val="28"/>
              </w:rPr>
              <w:t>округа</w:t>
            </w:r>
            <w:proofErr w:type="gramEnd"/>
            <w:r w:rsidRPr="00214B14">
              <w:rPr>
                <w:color w:val="FF0000"/>
                <w:szCs w:val="28"/>
              </w:rPr>
              <w:t xml:space="preserve"> ЗАТО п. Горный</w:t>
            </w:r>
          </w:p>
        </w:tc>
        <w:tc>
          <w:tcPr>
            <w:tcW w:w="587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r w:rsidRPr="00214B14"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AE57E5" w:rsidRPr="00214B14" w:rsidRDefault="00AE57E5" w:rsidP="00F819DE">
            <w:pPr>
              <w:rPr>
                <w:color w:val="FF0000"/>
                <w:sz w:val="22"/>
                <w:szCs w:val="22"/>
              </w:rPr>
            </w:pPr>
            <w:proofErr w:type="spellStart"/>
            <w:r w:rsidRPr="00214B14">
              <w:rPr>
                <w:color w:val="FF0000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AE57E5" w:rsidRPr="00517B91" w:rsidTr="00F819DE">
        <w:tc>
          <w:tcPr>
            <w:tcW w:w="1343" w:type="pct"/>
            <w:gridSpan w:val="2"/>
          </w:tcPr>
          <w:p w:rsidR="00AE57E5" w:rsidRPr="00517B91" w:rsidRDefault="00AE57E5" w:rsidP="00F819DE">
            <w:pPr>
              <w:suppressAutoHyphens/>
              <w:rPr>
                <w:b/>
                <w:color w:val="000000" w:themeColor="text1"/>
                <w:szCs w:val="28"/>
              </w:rPr>
            </w:pPr>
            <w:r w:rsidRPr="00517B91">
              <w:rPr>
                <w:b/>
                <w:color w:val="000000" w:themeColor="text1"/>
                <w:szCs w:val="28"/>
              </w:rPr>
              <w:t>Всего по программе</w:t>
            </w:r>
          </w:p>
        </w:tc>
        <w:tc>
          <w:tcPr>
            <w:tcW w:w="587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  <w:highlight w:val="yellow"/>
              </w:rPr>
              <w:t>1 </w:t>
            </w:r>
            <w:r>
              <w:rPr>
                <w:b/>
                <w:color w:val="000000" w:themeColor="text1"/>
                <w:sz w:val="22"/>
                <w:szCs w:val="22"/>
                <w:highlight w:val="yellow"/>
              </w:rPr>
              <w:t>215</w:t>
            </w:r>
            <w:r w:rsidRPr="00517B91">
              <w:rPr>
                <w:b/>
                <w:color w:val="000000" w:themeColor="text1"/>
                <w:sz w:val="22"/>
                <w:szCs w:val="22"/>
                <w:highlight w:val="yellow"/>
              </w:rPr>
              <w:t> 000, 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225 000, 00</w:t>
            </w:r>
          </w:p>
        </w:tc>
        <w:tc>
          <w:tcPr>
            <w:tcW w:w="476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b/>
                <w:color w:val="000000" w:themeColor="text1"/>
                <w:sz w:val="22"/>
                <w:szCs w:val="22"/>
                <w:highlight w:val="yellow"/>
              </w:rPr>
              <w:t>390</w:t>
            </w:r>
            <w:r w:rsidRPr="00517B91">
              <w:rPr>
                <w:b/>
                <w:color w:val="000000" w:themeColor="text1"/>
                <w:sz w:val="22"/>
                <w:szCs w:val="22"/>
                <w:highlight w:val="yellow"/>
              </w:rPr>
              <w:t> 000, 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4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7B91"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703" w:type="pct"/>
          </w:tcPr>
          <w:p w:rsidR="00AE57E5" w:rsidRPr="00517B91" w:rsidRDefault="00AE57E5" w:rsidP="00F819D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AE57E5" w:rsidRPr="00517B91" w:rsidRDefault="00AE57E5" w:rsidP="00AE57E5">
      <w:pPr>
        <w:suppressAutoHyphens/>
        <w:ind w:right="6071"/>
        <w:rPr>
          <w:color w:val="000000" w:themeColor="text1"/>
        </w:rPr>
        <w:sectPr w:rsidR="00AE57E5" w:rsidRPr="00517B91" w:rsidSect="009267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Приложение № 4</w:t>
      </w: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AE57E5" w:rsidRPr="005C0D52" w:rsidRDefault="00AE57E5" w:rsidP="00AE57E5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AA2BE2">
        <w:rPr>
          <w:color w:val="000000" w:themeColor="text1"/>
        </w:rPr>
        <w:t>от 30.09.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AA2BE2">
        <w:rPr>
          <w:color w:val="000000" w:themeColor="text1"/>
        </w:rPr>
        <w:t>336</w:t>
      </w:r>
      <w:bookmarkStart w:id="0" w:name="_GoBack"/>
      <w:bookmarkEnd w:id="0"/>
    </w:p>
    <w:p w:rsidR="00AE57E5" w:rsidRDefault="00AE57E5" w:rsidP="00AE57E5">
      <w:pPr>
        <w:ind w:left="4820" w:right="707"/>
        <w:jc w:val="center"/>
        <w:rPr>
          <w:color w:val="000000" w:themeColor="text1"/>
        </w:rPr>
      </w:pPr>
    </w:p>
    <w:p w:rsidR="00AE57E5" w:rsidRPr="005C0D52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Приложение № 4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AE57E5" w:rsidRDefault="00AE57E5" w:rsidP="00AE57E5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AE57E5" w:rsidRPr="00AE57E5" w:rsidRDefault="00AE57E5" w:rsidP="00AE57E5">
      <w:pPr>
        <w:pStyle w:val="2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AE57E5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AE57E5" w:rsidRPr="00517B91" w:rsidRDefault="00AE57E5" w:rsidP="00AE57E5">
      <w:pPr>
        <w:rPr>
          <w:color w:val="000000" w:themeColor="text1"/>
        </w:rPr>
      </w:pP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1840"/>
        <w:gridCol w:w="1318"/>
        <w:gridCol w:w="1218"/>
        <w:gridCol w:w="1215"/>
        <w:gridCol w:w="1218"/>
        <w:gridCol w:w="1215"/>
        <w:gridCol w:w="1220"/>
      </w:tblGrid>
      <w:tr w:rsidR="00AE57E5" w:rsidRPr="00517B91" w:rsidTr="00F819DE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AE57E5" w:rsidRPr="00517B91" w:rsidRDefault="00AE57E5" w:rsidP="00F819DE">
            <w:pPr>
              <w:jc w:val="center"/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Оценка расходов, рублей</w:t>
            </w:r>
          </w:p>
        </w:tc>
      </w:tr>
      <w:tr w:rsidR="00AE57E5" w:rsidRPr="00517B91" w:rsidTr="00F819DE">
        <w:trPr>
          <w:trHeight w:val="771"/>
          <w:tblHeader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2025 год</w:t>
            </w:r>
          </w:p>
        </w:tc>
        <w:tc>
          <w:tcPr>
            <w:tcW w:w="533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2026 год</w:t>
            </w:r>
          </w:p>
        </w:tc>
        <w:tc>
          <w:tcPr>
            <w:tcW w:w="534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2027 год</w:t>
            </w:r>
          </w:p>
        </w:tc>
        <w:tc>
          <w:tcPr>
            <w:tcW w:w="533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2028 год</w:t>
            </w: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2029 год</w:t>
            </w: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«</w:t>
            </w:r>
            <w:r w:rsidRPr="00517B91">
              <w:rPr>
                <w:rFonts w:eastAsia="Calibri"/>
                <w:color w:val="000000" w:themeColor="text1"/>
                <w:szCs w:val="28"/>
              </w:rPr>
              <w:t xml:space="preserve">Энергосбережение в городском </w:t>
            </w:r>
            <w:proofErr w:type="gramStart"/>
            <w:r w:rsidRPr="00517B91">
              <w:rPr>
                <w:rFonts w:eastAsia="Calibri"/>
                <w:color w:val="000000" w:themeColor="text1"/>
                <w:szCs w:val="28"/>
              </w:rPr>
              <w:t>округе</w:t>
            </w:r>
            <w:proofErr w:type="gramEnd"/>
            <w:r w:rsidRPr="00517B91">
              <w:rPr>
                <w:rFonts w:eastAsia="Calibri"/>
                <w:color w:val="000000" w:themeColor="text1"/>
                <w:szCs w:val="28"/>
              </w:rPr>
              <w:t xml:space="preserve"> ЗАТО п. Горный на 2025-2029 годы</w:t>
            </w:r>
            <w:r w:rsidRPr="00517B91">
              <w:rPr>
                <w:color w:val="000000" w:themeColor="text1"/>
              </w:rPr>
              <w:t>»</w:t>
            </w: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b/>
                <w:bCs/>
                <w:color w:val="000000" w:themeColor="text1"/>
              </w:rPr>
            </w:pPr>
            <w:r w:rsidRPr="00517B91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AE57E5" w:rsidRPr="001B65C7" w:rsidRDefault="00AE57E5" w:rsidP="00F819DE">
            <w:pPr>
              <w:rPr>
                <w:b/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b/>
                <w:color w:val="000000" w:themeColor="text1"/>
                <w:highlight w:val="yellow"/>
              </w:rPr>
            </w:pPr>
            <w:r w:rsidRPr="001B65C7">
              <w:rPr>
                <w:b/>
                <w:color w:val="000000" w:themeColor="text1"/>
                <w:highlight w:val="yellow"/>
              </w:rPr>
              <w:t>1 </w:t>
            </w:r>
            <w:r>
              <w:rPr>
                <w:b/>
                <w:color w:val="000000" w:themeColor="text1"/>
                <w:highlight w:val="yellow"/>
              </w:rPr>
              <w:t>215</w:t>
            </w:r>
            <w:r w:rsidRPr="001B65C7">
              <w:rPr>
                <w:b/>
                <w:color w:val="000000" w:themeColor="text1"/>
                <w:highlight w:val="yellow"/>
              </w:rPr>
              <w:t xml:space="preserve"> 000,0</w:t>
            </w:r>
            <w:r w:rsidRPr="001B65C7">
              <w:rPr>
                <w:b/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  <w:r w:rsidRPr="00517B91">
              <w:rPr>
                <w:b/>
                <w:color w:val="000000" w:themeColor="text1"/>
              </w:rPr>
              <w:t>225 000,0</w:t>
            </w:r>
            <w:r w:rsidRPr="00517B91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1B65C7" w:rsidRDefault="00AE57E5" w:rsidP="00F819DE">
            <w:pPr>
              <w:rPr>
                <w:b/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b/>
                <w:color w:val="000000" w:themeColor="text1"/>
                <w:highlight w:val="yellow"/>
              </w:rPr>
            </w:pPr>
            <w:r>
              <w:rPr>
                <w:b/>
                <w:color w:val="000000" w:themeColor="text1"/>
                <w:highlight w:val="yellow"/>
              </w:rPr>
              <w:t>390</w:t>
            </w:r>
            <w:r w:rsidRPr="001B65C7">
              <w:rPr>
                <w:b/>
                <w:color w:val="000000" w:themeColor="text1"/>
                <w:highlight w:val="yellow"/>
              </w:rPr>
              <w:t> 000,0</w:t>
            </w:r>
            <w:r w:rsidRPr="001B65C7">
              <w:rPr>
                <w:b/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  <w:r w:rsidRPr="00517B91">
              <w:rPr>
                <w:b/>
                <w:color w:val="000000" w:themeColor="text1"/>
              </w:rPr>
              <w:t>200 000,0</w:t>
            </w:r>
            <w:r w:rsidRPr="00517B91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  <w:r w:rsidRPr="00517B91">
              <w:rPr>
                <w:b/>
                <w:color w:val="000000" w:themeColor="text1"/>
              </w:rPr>
              <w:t>200 000,0</w:t>
            </w:r>
            <w:r w:rsidRPr="00517B91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b/>
                <w:color w:val="000000" w:themeColor="text1"/>
              </w:rPr>
            </w:pPr>
            <w:r w:rsidRPr="00517B91">
              <w:rPr>
                <w:b/>
                <w:color w:val="000000" w:themeColor="text1"/>
              </w:rPr>
              <w:t>200 000,0</w:t>
            </w:r>
            <w:r w:rsidRPr="00517B91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  <w:r w:rsidRPr="001B65C7">
              <w:rPr>
                <w:color w:val="000000" w:themeColor="text1"/>
                <w:highlight w:val="yellow"/>
              </w:rPr>
              <w:t>1 </w:t>
            </w:r>
            <w:r>
              <w:rPr>
                <w:color w:val="000000" w:themeColor="text1"/>
                <w:highlight w:val="yellow"/>
              </w:rPr>
              <w:t>215</w:t>
            </w:r>
            <w:r w:rsidRPr="001B65C7">
              <w:rPr>
                <w:color w:val="000000" w:themeColor="text1"/>
                <w:highlight w:val="yellow"/>
              </w:rPr>
              <w:t> 000,0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225 000,0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390</w:t>
            </w:r>
            <w:r w:rsidRPr="001B65C7">
              <w:rPr>
                <w:color w:val="000000" w:themeColor="text1"/>
                <w:highlight w:val="yellow"/>
              </w:rPr>
              <w:t> 000,0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  <w:r w:rsidRPr="001B65C7">
              <w:rPr>
                <w:color w:val="000000" w:themeColor="text1"/>
                <w:highlight w:val="yellow"/>
              </w:rPr>
              <w:t>1 </w:t>
            </w:r>
            <w:r>
              <w:rPr>
                <w:color w:val="000000" w:themeColor="text1"/>
                <w:highlight w:val="yellow"/>
              </w:rPr>
              <w:t>215</w:t>
            </w:r>
            <w:r w:rsidRPr="001B65C7">
              <w:rPr>
                <w:color w:val="000000" w:themeColor="text1"/>
                <w:highlight w:val="yellow"/>
              </w:rPr>
              <w:t> 000,0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225 000,0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</w:p>
          <w:p w:rsidR="00AE57E5" w:rsidRPr="001B65C7" w:rsidRDefault="00AE57E5" w:rsidP="00F819DE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390</w:t>
            </w:r>
            <w:r w:rsidRPr="001B65C7">
              <w:rPr>
                <w:color w:val="000000" w:themeColor="text1"/>
                <w:highlight w:val="yellow"/>
              </w:rPr>
              <w:t> 000,0</w:t>
            </w:r>
            <w:r w:rsidRPr="001B65C7">
              <w:rPr>
                <w:color w:val="000000" w:themeColor="text1"/>
                <w:sz w:val="22"/>
                <w:szCs w:val="22"/>
                <w:highlight w:val="yellow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200 000,0</w:t>
            </w:r>
            <w:r w:rsidRPr="00517B91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  <w:tr w:rsidR="00AE57E5" w:rsidRPr="00517B91" w:rsidTr="00F819DE">
        <w:trPr>
          <w:trHeight w:val="22"/>
        </w:trPr>
        <w:tc>
          <w:tcPr>
            <w:tcW w:w="946" w:type="pct"/>
            <w:vMerge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  <w:r w:rsidRPr="00517B91">
              <w:rPr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AE57E5" w:rsidRPr="00517B91" w:rsidRDefault="00AE57E5" w:rsidP="00F819DE">
            <w:pPr>
              <w:rPr>
                <w:color w:val="000000" w:themeColor="text1"/>
              </w:rPr>
            </w:pPr>
          </w:p>
        </w:tc>
      </w:tr>
    </w:tbl>
    <w:p w:rsidR="00AE57E5" w:rsidRDefault="00AE57E5">
      <w:pPr>
        <w:ind w:firstLine="709"/>
        <w:rPr>
          <w:b/>
          <w:color w:val="000000" w:themeColor="text1"/>
        </w:rPr>
      </w:pPr>
    </w:p>
    <w:sectPr w:rsidR="00AE57E5">
      <w:footerReference w:type="even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8F" w:rsidRDefault="007F3A8F">
      <w:r>
        <w:separator/>
      </w:r>
    </w:p>
  </w:endnote>
  <w:endnote w:type="continuationSeparator" w:id="0">
    <w:p w:rsidR="007F3A8F" w:rsidRDefault="007F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0A5B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8F" w:rsidRDefault="007F3A8F">
      <w:r>
        <w:separator/>
      </w:r>
    </w:p>
  </w:footnote>
  <w:footnote w:type="continuationSeparator" w:id="0">
    <w:p w:rsidR="007F3A8F" w:rsidRDefault="007F3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7E5" w:rsidRDefault="00AE57E5">
    <w:pPr>
      <w:pStyle w:val="af1"/>
      <w:ind w:firstLine="0"/>
      <w:rPr>
        <w:color w:val="800000"/>
        <w:sz w:val="20"/>
      </w:rPr>
    </w:pPr>
  </w:p>
  <w:p w:rsidR="00AE57E5" w:rsidRDefault="00AE57E5">
    <w:pPr>
      <w:pStyle w:val="af1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6609D1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1" w15:restartNumberingAfterBreak="0">
    <w:nsid w:val="74081D45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47342"/>
    <w:rsid w:val="00053F7E"/>
    <w:rsid w:val="000611E1"/>
    <w:rsid w:val="00090D99"/>
    <w:rsid w:val="000A5BFF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450E3B"/>
    <w:rsid w:val="00451900"/>
    <w:rsid w:val="00451ACC"/>
    <w:rsid w:val="004633A4"/>
    <w:rsid w:val="0047232A"/>
    <w:rsid w:val="00482834"/>
    <w:rsid w:val="004E0C6D"/>
    <w:rsid w:val="004F179F"/>
    <w:rsid w:val="00534E09"/>
    <w:rsid w:val="0054660F"/>
    <w:rsid w:val="00552190"/>
    <w:rsid w:val="00583979"/>
    <w:rsid w:val="005A5B26"/>
    <w:rsid w:val="005B6EAB"/>
    <w:rsid w:val="005C0D52"/>
    <w:rsid w:val="005C4C2E"/>
    <w:rsid w:val="005F24B7"/>
    <w:rsid w:val="00600CB6"/>
    <w:rsid w:val="00607D9C"/>
    <w:rsid w:val="00621E30"/>
    <w:rsid w:val="006222C2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7F3A8F"/>
    <w:rsid w:val="008028E2"/>
    <w:rsid w:val="00807310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47CD8"/>
    <w:rsid w:val="00A744B2"/>
    <w:rsid w:val="00A82DAE"/>
    <w:rsid w:val="00AA1E1D"/>
    <w:rsid w:val="00AA2BE2"/>
    <w:rsid w:val="00AA3953"/>
    <w:rsid w:val="00AD4C31"/>
    <w:rsid w:val="00AE57E5"/>
    <w:rsid w:val="00B7473C"/>
    <w:rsid w:val="00B772BD"/>
    <w:rsid w:val="00B912B4"/>
    <w:rsid w:val="00B91DB9"/>
    <w:rsid w:val="00B93F29"/>
    <w:rsid w:val="00C06343"/>
    <w:rsid w:val="00C25DC1"/>
    <w:rsid w:val="00C94F72"/>
    <w:rsid w:val="00CA7467"/>
    <w:rsid w:val="00CA7D20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B2A"/>
    <w:rsid w:val="00F93F36"/>
    <w:rsid w:val="00FA0E97"/>
    <w:rsid w:val="00FC44C1"/>
    <w:rsid w:val="00FD1F52"/>
    <w:rsid w:val="00FD4109"/>
    <w:rsid w:val="4B792AE6"/>
    <w:rsid w:val="6B96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74F92-4A40-463F-B5A2-CFA35EA1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Body Text"/>
    <w:basedOn w:val="a"/>
    <w:link w:val="a8"/>
    <w:qFormat/>
    <w:pPr>
      <w:spacing w:after="120"/>
    </w:pPr>
    <w:rPr>
      <w:lang w:val="zh-CN" w:eastAsia="zh-CN"/>
    </w:rPr>
  </w:style>
  <w:style w:type="paragraph" w:styleId="a9">
    <w:name w:val="Title"/>
    <w:basedOn w:val="a"/>
    <w:link w:val="aa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Normal (Web)"/>
    <w:basedOn w:val="a"/>
    <w:link w:val="ae"/>
    <w:qFormat/>
    <w:pPr>
      <w:spacing w:before="30" w:after="30"/>
    </w:pPr>
    <w:rPr>
      <w:rFonts w:ascii="Arial" w:hAnsi="Arial" w:cs="Arial"/>
      <w:color w:val="332E2D"/>
      <w:spacing w:val="2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бычный (веб) Знак"/>
    <w:link w:val="ad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0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paragraph" w:styleId="af1">
    <w:name w:val="header"/>
    <w:basedOn w:val="a"/>
    <w:link w:val="af2"/>
    <w:uiPriority w:val="99"/>
    <w:unhideWhenUsed/>
    <w:rsid w:val="00AE57E5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f2">
    <w:name w:val="Верхний колонтитул Знак"/>
    <w:basedOn w:val="a0"/>
    <w:link w:val="af1"/>
    <w:uiPriority w:val="99"/>
    <w:qFormat/>
    <w:rsid w:val="00AE57E5"/>
    <w:rPr>
      <w:rFonts w:ascii="Times New Roman" w:eastAsia="Times New Roman" w:hAnsi="Times New Roman" w:cs="Times New Roman"/>
      <w:sz w:val="24"/>
    </w:rPr>
  </w:style>
  <w:style w:type="paragraph" w:customStyle="1" w:styleId="Title">
    <w:name w:val="Title!Название НПА"/>
    <w:basedOn w:val="a"/>
    <w:qFormat/>
    <w:rsid w:val="00AD4C3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524FD-B91F-4F7A-8AC8-9ED5D135E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Секретарь</cp:lastModifiedBy>
  <cp:revision>2</cp:revision>
  <cp:lastPrinted>2025-10-16T08:15:00Z</cp:lastPrinted>
  <dcterms:created xsi:type="dcterms:W3CDTF">2025-10-16T08:16:00Z</dcterms:created>
  <dcterms:modified xsi:type="dcterms:W3CDTF">2025-10-16T08:16:00Z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F28FC8CB8FC44C4EB99C1228A043FC6B_12</vt:lpwstr>
  </property>
</Properties>
</file>