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D53" w:rsidRDefault="00062D53" w:rsidP="00062D53">
      <w:pPr>
        <w:jc w:val="right"/>
      </w:pPr>
      <w:bookmarkStart w:id="0" w:name="_GoBack"/>
      <w:bookmarkEnd w:id="0"/>
    </w:p>
    <w:p w:rsidR="00062D53" w:rsidRPr="006B4C64" w:rsidRDefault="00062D53" w:rsidP="00062D53">
      <w:pPr>
        <w:jc w:val="center"/>
      </w:pPr>
      <w:r w:rsidRPr="00FC4996">
        <w:rPr>
          <w:noProof/>
        </w:rPr>
        <w:drawing>
          <wp:inline distT="0" distB="0" distL="0" distR="0" wp14:anchorId="6471121F" wp14:editId="60D117C9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D53" w:rsidRPr="006B4C64" w:rsidRDefault="00062D53" w:rsidP="00062D53">
      <w:pPr>
        <w:jc w:val="center"/>
      </w:pPr>
    </w:p>
    <w:p w:rsidR="00062D53" w:rsidRDefault="00062D53" w:rsidP="00062D53">
      <w:pPr>
        <w:keepNext/>
        <w:spacing w:before="240" w:after="60"/>
        <w:jc w:val="center"/>
        <w:outlineLvl w:val="2"/>
        <w:rPr>
          <w:b/>
          <w:bCs/>
          <w:sz w:val="36"/>
          <w:szCs w:val="26"/>
        </w:rPr>
      </w:pPr>
      <w:r w:rsidRPr="006B4C64">
        <w:rPr>
          <w:b/>
          <w:bCs/>
          <w:sz w:val="36"/>
          <w:szCs w:val="26"/>
        </w:rPr>
        <w:t>Администрация городского округа ЗАТО п. Горный</w:t>
      </w:r>
    </w:p>
    <w:p w:rsidR="00062D53" w:rsidRPr="006B4C64" w:rsidRDefault="00062D53" w:rsidP="00062D53">
      <w:pPr>
        <w:keepNext/>
        <w:spacing w:before="240" w:after="60"/>
        <w:jc w:val="center"/>
        <w:outlineLvl w:val="2"/>
        <w:rPr>
          <w:b/>
          <w:bCs/>
          <w:sz w:val="36"/>
          <w:szCs w:val="26"/>
        </w:rPr>
      </w:pPr>
      <w:r>
        <w:rPr>
          <w:b/>
          <w:bCs/>
          <w:sz w:val="36"/>
          <w:szCs w:val="26"/>
        </w:rPr>
        <w:t>Забайкальского края</w:t>
      </w:r>
    </w:p>
    <w:p w:rsidR="00062D53" w:rsidRPr="006B4C64" w:rsidRDefault="00062D53" w:rsidP="00062D53">
      <w:pPr>
        <w:jc w:val="center"/>
        <w:rPr>
          <w:b/>
          <w:bCs/>
          <w:sz w:val="16"/>
        </w:rPr>
      </w:pPr>
    </w:p>
    <w:p w:rsidR="00062D53" w:rsidRPr="006B4C64" w:rsidRDefault="00062D53" w:rsidP="00062D53">
      <w:pPr>
        <w:keepNext/>
        <w:spacing w:before="240" w:after="60"/>
        <w:jc w:val="center"/>
        <w:outlineLvl w:val="1"/>
        <w:rPr>
          <w:b/>
          <w:iCs/>
          <w:sz w:val="36"/>
          <w:szCs w:val="36"/>
        </w:rPr>
      </w:pPr>
      <w:r w:rsidRPr="006B4C64">
        <w:rPr>
          <w:b/>
          <w:iCs/>
          <w:sz w:val="36"/>
          <w:szCs w:val="36"/>
        </w:rPr>
        <w:t>П О С Т А Н О В Л Е Н И Е</w:t>
      </w:r>
    </w:p>
    <w:p w:rsidR="00062D53" w:rsidRDefault="00062D53" w:rsidP="00062D53">
      <w:pPr>
        <w:ind w:firstLine="709"/>
        <w:contextualSpacing/>
        <w:jc w:val="center"/>
        <w:rPr>
          <w:b/>
        </w:rPr>
      </w:pPr>
    </w:p>
    <w:p w:rsidR="00062D53" w:rsidRDefault="00062D53" w:rsidP="00062D53">
      <w:pPr>
        <w:ind w:firstLine="709"/>
        <w:contextualSpacing/>
        <w:jc w:val="center"/>
        <w:rPr>
          <w:b/>
        </w:rPr>
      </w:pPr>
    </w:p>
    <w:p w:rsidR="00062D53" w:rsidRDefault="001779B7" w:rsidP="00062D53">
      <w:r>
        <w:t>05 марта</w:t>
      </w:r>
      <w:r w:rsidR="00062D53">
        <w:t xml:space="preserve"> 2026 </w:t>
      </w:r>
      <w:r w:rsidR="00062D53" w:rsidRPr="0043272D">
        <w:t xml:space="preserve">года                                        </w:t>
      </w:r>
      <w:r w:rsidR="00062D53">
        <w:t xml:space="preserve">       </w:t>
      </w:r>
      <w:r w:rsidR="00062D53" w:rsidRPr="0043272D">
        <w:t xml:space="preserve">                         </w:t>
      </w:r>
      <w:r w:rsidR="00062D53">
        <w:t xml:space="preserve">              </w:t>
      </w:r>
      <w:r w:rsidR="00062D53" w:rsidRPr="0043272D">
        <w:t>№</w:t>
      </w:r>
      <w:r>
        <w:t xml:space="preserve"> 86</w:t>
      </w:r>
    </w:p>
    <w:p w:rsidR="00062D53" w:rsidRDefault="00062D53" w:rsidP="00062D53"/>
    <w:p w:rsidR="00062D53" w:rsidRDefault="00062D53" w:rsidP="00062D5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62D53" w:rsidRPr="00827B8A" w:rsidTr="004E7221">
        <w:trPr>
          <w:trHeight w:val="270"/>
        </w:trPr>
        <w:tc>
          <w:tcPr>
            <w:tcW w:w="9889" w:type="dxa"/>
          </w:tcPr>
          <w:p w:rsidR="00062D53" w:rsidRPr="006A5D6F" w:rsidRDefault="00062D53" w:rsidP="004E72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Карты </w:t>
            </w:r>
            <w:r w:rsidRPr="007827D8">
              <w:rPr>
                <w:rFonts w:ascii="Times New Roman" w:hAnsi="Times New Roman" w:cs="Times New Roman"/>
                <w:b/>
                <w:sz w:val="28"/>
                <w:szCs w:val="28"/>
              </w:rPr>
              <w:t>рисков нарушений антимонопольного законодательства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(комплаенс-рисков) и П</w:t>
            </w:r>
            <w:r w:rsidRPr="007827D8">
              <w:rPr>
                <w:rFonts w:ascii="Times New Roman" w:hAnsi="Times New Roman" w:cs="Times New Roman"/>
                <w:b/>
                <w:sz w:val="28"/>
                <w:szCs w:val="28"/>
              </w:rPr>
              <w:t>лана мероприятий («дорожной карты») по снижению рисков нарушения антимонопольного законодательства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(комплаенс-рисков) в деятельности администрации городского округа ЗАТО п. Горный</w:t>
            </w:r>
          </w:p>
        </w:tc>
      </w:tr>
      <w:tr w:rsidR="00062D53" w:rsidRPr="00827B8A" w:rsidTr="004E7221">
        <w:trPr>
          <w:trHeight w:val="270"/>
        </w:trPr>
        <w:tc>
          <w:tcPr>
            <w:tcW w:w="9889" w:type="dxa"/>
          </w:tcPr>
          <w:p w:rsidR="00062D53" w:rsidRDefault="00062D53" w:rsidP="004E72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62D53" w:rsidRDefault="00062D53" w:rsidP="00062D53">
      <w:pPr>
        <w:rPr>
          <w:b/>
        </w:rPr>
      </w:pPr>
    </w:p>
    <w:p w:rsidR="00062D53" w:rsidRPr="00261F12" w:rsidRDefault="00062D53" w:rsidP="00062D53">
      <w:pPr>
        <w:spacing w:line="276" w:lineRule="auto"/>
        <w:ind w:firstLine="708"/>
        <w:jc w:val="both"/>
        <w:rPr>
          <w:sz w:val="29"/>
          <w:szCs w:val="29"/>
        </w:rPr>
      </w:pPr>
      <w:r w:rsidRPr="00947F7A">
        <w:rPr>
          <w:rFonts w:eastAsia="Calibri"/>
          <w:bCs/>
        </w:rPr>
        <w:t xml:space="preserve">В соответствии с </w:t>
      </w:r>
      <w:hyperlink r:id="rId8" w:history="1">
        <w:r w:rsidRPr="00947F7A">
          <w:rPr>
            <w:rFonts w:eastAsia="Calibri"/>
            <w:bCs/>
          </w:rPr>
          <w:t>распоряжением</w:t>
        </w:r>
      </w:hyperlink>
      <w:r w:rsidRPr="00947F7A">
        <w:rPr>
          <w:rFonts w:eastAsia="Calibri"/>
          <w:bCs/>
        </w:rPr>
        <w:t xml:space="preserve"> Правитель</w:t>
      </w:r>
      <w:r>
        <w:rPr>
          <w:rFonts w:eastAsia="Calibri"/>
          <w:bCs/>
        </w:rPr>
        <w:t>ства Российской Федерации от 18.10.</w:t>
      </w:r>
      <w:r w:rsidRPr="00947F7A">
        <w:rPr>
          <w:rFonts w:eastAsia="Calibri"/>
          <w:bCs/>
        </w:rPr>
        <w:t xml:space="preserve">2018 </w:t>
      </w:r>
      <w:r>
        <w:rPr>
          <w:rFonts w:eastAsia="Calibri"/>
          <w:bCs/>
        </w:rPr>
        <w:t>№</w:t>
      </w:r>
      <w:r w:rsidRPr="00947F7A">
        <w:rPr>
          <w:rFonts w:eastAsia="Calibri"/>
          <w:bCs/>
        </w:rPr>
        <w:t xml:space="preserve"> 2258-р </w:t>
      </w:r>
      <w:r>
        <w:rPr>
          <w:rFonts w:eastAsia="Calibri"/>
          <w:bCs/>
        </w:rPr>
        <w:t>«</w:t>
      </w:r>
      <w:r w:rsidRPr="00947F7A">
        <w:rPr>
          <w:rFonts w:eastAsia="Calibri"/>
          <w:bCs/>
        </w:rPr>
        <w:t>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</w:r>
      <w:r>
        <w:rPr>
          <w:rFonts w:eastAsia="Calibri"/>
          <w:bCs/>
        </w:rPr>
        <w:t>»</w:t>
      </w:r>
      <w:r w:rsidRPr="00947F7A">
        <w:rPr>
          <w:rFonts w:eastAsia="Calibri"/>
          <w:bCs/>
        </w:rPr>
        <w:t>, на основании</w:t>
      </w:r>
      <w:r>
        <w:rPr>
          <w:rFonts w:eastAsia="Calibri"/>
          <w:bCs/>
        </w:rPr>
        <w:t xml:space="preserve"> </w:t>
      </w:r>
      <w:r w:rsidRPr="00FB7E98">
        <w:rPr>
          <w:lang w:eastAsia="en-US"/>
        </w:rPr>
        <w:t xml:space="preserve">постановления администрации </w:t>
      </w:r>
      <w:r>
        <w:rPr>
          <w:lang w:eastAsia="en-US"/>
        </w:rPr>
        <w:t>Городского округа ЗАТО п. Горный Забайкальского края</w:t>
      </w:r>
      <w:r w:rsidRPr="00FB7E98">
        <w:rPr>
          <w:lang w:eastAsia="en-US"/>
        </w:rPr>
        <w:t xml:space="preserve"> </w:t>
      </w:r>
      <w:r>
        <w:rPr>
          <w:lang w:eastAsia="en-US"/>
        </w:rPr>
        <w:t xml:space="preserve">от 11.04.2025 года № 143 </w:t>
      </w:r>
      <w:r w:rsidRPr="00F13E63">
        <w:rPr>
          <w:lang w:eastAsia="en-US"/>
        </w:rPr>
        <w:t>«</w:t>
      </w:r>
      <w:r w:rsidRPr="00F13E63">
        <w:t>Об утверждении Положения об организации системы внутреннего обеспечения соответствия требованиям антимонопольного законодательства в администрации городского округа ЗАТО п. Горный Забайкальского края</w:t>
      </w:r>
      <w:r>
        <w:rPr>
          <w:bCs/>
        </w:rPr>
        <w:t>»</w:t>
      </w:r>
      <w:r w:rsidRPr="00E2246D">
        <w:rPr>
          <w:bCs/>
        </w:rPr>
        <w:t xml:space="preserve">, администрация </w:t>
      </w:r>
      <w:r>
        <w:rPr>
          <w:bCs/>
        </w:rPr>
        <w:t>городского округа ЗАТО п. Горный</w:t>
      </w:r>
      <w:r w:rsidRPr="00E2246D">
        <w:rPr>
          <w:bCs/>
        </w:rPr>
        <w:t xml:space="preserve"> Забайкальского края</w:t>
      </w:r>
      <w:r>
        <w:rPr>
          <w:sz w:val="29"/>
          <w:szCs w:val="29"/>
        </w:rPr>
        <w:t xml:space="preserve">   </w:t>
      </w:r>
      <w:r w:rsidRPr="0083190F">
        <w:rPr>
          <w:b/>
          <w:sz w:val="29"/>
          <w:szCs w:val="29"/>
        </w:rPr>
        <w:t>п о с т а н о в л я е т:</w:t>
      </w:r>
    </w:p>
    <w:p w:rsidR="00062D53" w:rsidRPr="00BF6C7F" w:rsidRDefault="00062D53" w:rsidP="00062D5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C7F">
        <w:rPr>
          <w:rFonts w:ascii="Times New Roman" w:hAnsi="Times New Roman" w:cs="Times New Roman"/>
          <w:sz w:val="29"/>
          <w:szCs w:val="29"/>
        </w:rPr>
        <w:t>1.</w:t>
      </w:r>
      <w:r w:rsidRPr="00BF6C7F">
        <w:rPr>
          <w:rFonts w:ascii="Times New Roman" w:hAnsi="Times New Roman" w:cs="Times New Roman"/>
          <w:sz w:val="29"/>
          <w:szCs w:val="29"/>
        </w:rPr>
        <w:tab/>
      </w:r>
      <w:r w:rsidRPr="00BF6C7F">
        <w:rPr>
          <w:rFonts w:ascii="Times New Roman" w:hAnsi="Times New Roman" w:cs="Times New Roman"/>
          <w:sz w:val="28"/>
          <w:szCs w:val="28"/>
        </w:rPr>
        <w:t xml:space="preserve">Утвердить Карту рисков нарушений антимонопольного законодательства (комплаенс-рисков) в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BF6C7F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округа ЗАТО п. Горный Забайкальского края </w:t>
      </w:r>
      <w:r w:rsidRPr="00BF6C7F">
        <w:rPr>
          <w:rFonts w:ascii="Times New Roman" w:hAnsi="Times New Roman" w:cs="Times New Roman"/>
          <w:sz w:val="28"/>
          <w:szCs w:val="28"/>
        </w:rPr>
        <w:t>согласно Приложению №1 к настоящему постановлению.</w:t>
      </w:r>
    </w:p>
    <w:p w:rsidR="00062D53" w:rsidRDefault="00062D53" w:rsidP="00062D5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C7F">
        <w:rPr>
          <w:rFonts w:ascii="Times New Roman" w:hAnsi="Times New Roman" w:cs="Times New Roman"/>
          <w:sz w:val="29"/>
          <w:szCs w:val="29"/>
        </w:rPr>
        <w:t>2.</w:t>
      </w:r>
      <w:r w:rsidRPr="00BF6C7F">
        <w:rPr>
          <w:rFonts w:ascii="Times New Roman" w:hAnsi="Times New Roman" w:cs="Times New Roman"/>
          <w:sz w:val="29"/>
          <w:szCs w:val="29"/>
        </w:rPr>
        <w:tab/>
      </w:r>
      <w:r>
        <w:rPr>
          <w:rFonts w:ascii="Times New Roman" w:hAnsi="Times New Roman" w:cs="Times New Roman"/>
          <w:sz w:val="28"/>
          <w:szCs w:val="28"/>
        </w:rPr>
        <w:t>Утвердить План мероприятий («дорожная карта»</w:t>
      </w:r>
      <w:r w:rsidRPr="00947F7A">
        <w:rPr>
          <w:rFonts w:ascii="Times New Roman" w:hAnsi="Times New Roman" w:cs="Times New Roman"/>
          <w:sz w:val="28"/>
          <w:szCs w:val="28"/>
        </w:rPr>
        <w:t xml:space="preserve">) по снижению рисков нарушения антимонопольного законодательства (комплаенс-рисков) </w:t>
      </w:r>
      <w:r w:rsidRPr="00842E2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r w:rsidRPr="00842E22">
        <w:rPr>
          <w:rFonts w:ascii="Times New Roman" w:hAnsi="Times New Roman" w:cs="Times New Roman"/>
          <w:sz w:val="28"/>
          <w:szCs w:val="28"/>
        </w:rPr>
        <w:t xml:space="preserve"> </w:t>
      </w:r>
      <w:r w:rsidRPr="00842E22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ЗАТО п. Горный</w:t>
      </w:r>
      <w:r w:rsidRPr="00842E22">
        <w:rPr>
          <w:rFonts w:ascii="Times New Roman" w:hAnsi="Times New Roman" w:cs="Times New Roman"/>
          <w:bCs/>
          <w:sz w:val="28"/>
          <w:szCs w:val="28"/>
        </w:rPr>
        <w:t xml:space="preserve"> Забайкальского края</w:t>
      </w:r>
      <w:r w:rsidRPr="00842E22"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</w:t>
      </w:r>
      <w:r w:rsidRPr="00947F7A">
        <w:rPr>
          <w:rFonts w:ascii="Times New Roman" w:hAnsi="Times New Roman" w:cs="Times New Roman"/>
          <w:sz w:val="28"/>
          <w:szCs w:val="28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47F7A">
        <w:rPr>
          <w:rFonts w:ascii="Times New Roman" w:hAnsi="Times New Roman" w:cs="Times New Roman"/>
          <w:sz w:val="28"/>
          <w:szCs w:val="28"/>
        </w:rPr>
        <w:t>2 к настоящему постановлению.</w:t>
      </w:r>
    </w:p>
    <w:p w:rsidR="00062D53" w:rsidRDefault="00062D53" w:rsidP="00062D53">
      <w:pPr>
        <w:spacing w:line="276" w:lineRule="auto"/>
        <w:ind w:firstLine="709"/>
        <w:jc w:val="both"/>
        <w:rPr>
          <w:bCs/>
          <w:sz w:val="29"/>
          <w:szCs w:val="29"/>
        </w:rPr>
      </w:pPr>
      <w:r>
        <w:rPr>
          <w:bCs/>
          <w:sz w:val="29"/>
          <w:szCs w:val="29"/>
        </w:rPr>
        <w:t>3.</w:t>
      </w:r>
      <w:r>
        <w:rPr>
          <w:bCs/>
          <w:sz w:val="29"/>
          <w:szCs w:val="29"/>
        </w:rPr>
        <w:tab/>
        <w:t>Настоящее постановление вступает в силу после его официального опубликования (обнародования).</w:t>
      </w:r>
    </w:p>
    <w:p w:rsidR="00062D53" w:rsidRPr="0083190F" w:rsidRDefault="00062D53" w:rsidP="00062D53">
      <w:pPr>
        <w:spacing w:line="276" w:lineRule="auto"/>
        <w:ind w:firstLine="709"/>
        <w:jc w:val="both"/>
        <w:rPr>
          <w:bCs/>
          <w:sz w:val="29"/>
          <w:szCs w:val="29"/>
        </w:rPr>
      </w:pPr>
      <w:r>
        <w:rPr>
          <w:bCs/>
          <w:sz w:val="29"/>
          <w:szCs w:val="29"/>
        </w:rPr>
        <w:t xml:space="preserve">4.  Настоящее постановление опубликовать (обнародовать) на официальном сайте городского округа ЗАТО п.Горный </w:t>
      </w:r>
      <w:r>
        <w:rPr>
          <w:color w:val="000000" w:themeColor="text1"/>
        </w:rPr>
        <w:t>https://горный75.рф/.</w:t>
      </w:r>
    </w:p>
    <w:p w:rsidR="00062D53" w:rsidRDefault="00062D53" w:rsidP="00062D53">
      <w:pPr>
        <w:spacing w:line="360" w:lineRule="auto"/>
        <w:jc w:val="both"/>
      </w:pPr>
    </w:p>
    <w:p w:rsidR="00062D53" w:rsidRDefault="00062D53" w:rsidP="00062D53">
      <w:pPr>
        <w:spacing w:line="360" w:lineRule="auto"/>
        <w:jc w:val="both"/>
      </w:pPr>
    </w:p>
    <w:p w:rsidR="00062D53" w:rsidRDefault="00062D53" w:rsidP="00062D53">
      <w:pPr>
        <w:spacing w:line="360" w:lineRule="auto"/>
        <w:jc w:val="both"/>
      </w:pPr>
    </w:p>
    <w:p w:rsidR="00062D53" w:rsidRDefault="00062D53" w:rsidP="00062D53">
      <w:pPr>
        <w:spacing w:line="360" w:lineRule="auto"/>
        <w:jc w:val="both"/>
      </w:pPr>
      <w:r>
        <w:t xml:space="preserve"> </w:t>
      </w:r>
    </w:p>
    <w:p w:rsidR="00062D53" w:rsidRDefault="001779B7" w:rsidP="00062D53">
      <w:pPr>
        <w:autoSpaceDE w:val="0"/>
        <w:autoSpaceDN w:val="0"/>
        <w:adjustRightInd w:val="0"/>
        <w:spacing w:line="276" w:lineRule="auto"/>
        <w:jc w:val="both"/>
      </w:pPr>
      <w:r>
        <w:t>И.о. главы</w:t>
      </w:r>
      <w:r w:rsidR="00062D53">
        <w:t xml:space="preserve"> ЗАТО п. Горный                                      </w:t>
      </w:r>
      <w:r>
        <w:t xml:space="preserve">   </w:t>
      </w:r>
      <w:r w:rsidR="00062D53">
        <w:t xml:space="preserve">            </w:t>
      </w:r>
      <w:r>
        <w:t>М.А. Федорова</w:t>
      </w: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Pr="001B2AF2" w:rsidRDefault="00062D53" w:rsidP="00062D53">
      <w:pPr>
        <w:tabs>
          <w:tab w:val="left" w:pos="3630"/>
        </w:tabs>
      </w:pPr>
      <w:r w:rsidRPr="001B2AF2">
        <w:t xml:space="preserve">Начальник отдела экономики </w:t>
      </w:r>
    </w:p>
    <w:p w:rsidR="00062D53" w:rsidRPr="001B2AF2" w:rsidRDefault="00062D53" w:rsidP="00062D53">
      <w:pPr>
        <w:tabs>
          <w:tab w:val="left" w:pos="3630"/>
        </w:tabs>
      </w:pPr>
      <w:r w:rsidRPr="001B2AF2">
        <w:t>и инвестиционной политики</w:t>
      </w:r>
    </w:p>
    <w:p w:rsidR="00062D53" w:rsidRPr="001B2AF2" w:rsidRDefault="00062D53" w:rsidP="00062D53">
      <w:pPr>
        <w:tabs>
          <w:tab w:val="left" w:pos="3630"/>
        </w:tabs>
      </w:pPr>
      <w:r w:rsidRPr="001B2AF2">
        <w:t>администрации городского округа</w:t>
      </w:r>
    </w:p>
    <w:p w:rsidR="00062D53" w:rsidRPr="001B2AF2" w:rsidRDefault="00062D53" w:rsidP="00062D53">
      <w:pPr>
        <w:tabs>
          <w:tab w:val="left" w:pos="3630"/>
        </w:tabs>
      </w:pPr>
      <w:r w:rsidRPr="001B2AF2">
        <w:t>ЗАТО п. Горный</w:t>
      </w:r>
    </w:p>
    <w:p w:rsidR="00062D53" w:rsidRPr="003C2718" w:rsidRDefault="00062D53" w:rsidP="00062D53">
      <w:pPr>
        <w:tabs>
          <w:tab w:val="left" w:pos="3630"/>
        </w:tabs>
      </w:pPr>
      <w:r w:rsidRPr="001B2AF2">
        <w:t xml:space="preserve">______________ Т.С. Липеева </w:t>
      </w:r>
    </w:p>
    <w:p w:rsidR="00062D53" w:rsidRPr="001B2AF2" w:rsidRDefault="00062D53" w:rsidP="00062D53">
      <w:pPr>
        <w:tabs>
          <w:tab w:val="left" w:pos="3630"/>
        </w:tabs>
      </w:pPr>
      <w:r w:rsidRPr="001B2AF2">
        <w:t>«___»___________202</w:t>
      </w:r>
      <w:r>
        <w:t>6</w:t>
      </w:r>
      <w:r w:rsidRPr="001B2AF2">
        <w:t xml:space="preserve"> г.</w:t>
      </w: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Default="00062D53" w:rsidP="00062D53">
      <w:pPr>
        <w:autoSpaceDE w:val="0"/>
        <w:autoSpaceDN w:val="0"/>
        <w:adjustRightInd w:val="0"/>
        <w:spacing w:line="276" w:lineRule="auto"/>
        <w:jc w:val="both"/>
      </w:pPr>
    </w:p>
    <w:p w:rsidR="00062D53" w:rsidRPr="00E005EC" w:rsidRDefault="00062D53" w:rsidP="00062D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ОПКР администрации</w:t>
      </w:r>
      <w:r w:rsidRPr="00E00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D53" w:rsidRPr="00E005EC" w:rsidRDefault="00062D53" w:rsidP="00062D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062D53" w:rsidRPr="00E005EC" w:rsidRDefault="00062D53" w:rsidP="00062D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Лядова А.С.</w:t>
      </w:r>
    </w:p>
    <w:p w:rsidR="00062D53" w:rsidRDefault="00062D53" w:rsidP="00062D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>« ___ »___________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E005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2D53" w:rsidRDefault="00062D53" w:rsidP="00062D53"/>
    <w:p w:rsidR="00062D53" w:rsidRDefault="00062D53" w:rsidP="00062D53"/>
    <w:p w:rsidR="00062D53" w:rsidRDefault="00062D53" w:rsidP="00062D53"/>
    <w:p w:rsidR="00062D53" w:rsidRDefault="00062D53" w:rsidP="00062D53">
      <w:pPr>
        <w:sectPr w:rsidR="00062D53" w:rsidSect="00062D5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786"/>
      </w:tblGrid>
      <w:tr w:rsidR="00062D53" w:rsidTr="004E7221">
        <w:trPr>
          <w:trHeight w:val="1977"/>
        </w:trPr>
        <w:tc>
          <w:tcPr>
            <w:tcW w:w="10456" w:type="dxa"/>
          </w:tcPr>
          <w:p w:rsidR="00062D53" w:rsidRPr="00FC7594" w:rsidRDefault="00062D53" w:rsidP="004E7221"/>
        </w:tc>
        <w:tc>
          <w:tcPr>
            <w:tcW w:w="4786" w:type="dxa"/>
          </w:tcPr>
          <w:p w:rsidR="00062D53" w:rsidRPr="00F633C1" w:rsidRDefault="00062D53" w:rsidP="004E7221">
            <w:pPr>
              <w:jc w:val="right"/>
              <w:rPr>
                <w:sz w:val="24"/>
              </w:rPr>
            </w:pPr>
            <w:r w:rsidRPr="00F633C1">
              <w:rPr>
                <w:sz w:val="24"/>
              </w:rPr>
              <w:t>Приложение №</w:t>
            </w:r>
            <w:r w:rsidR="00AF1725">
              <w:rPr>
                <w:sz w:val="24"/>
              </w:rPr>
              <w:t xml:space="preserve"> </w:t>
            </w:r>
            <w:r w:rsidRPr="00F633C1">
              <w:rPr>
                <w:sz w:val="24"/>
              </w:rPr>
              <w:t>1</w:t>
            </w:r>
          </w:p>
          <w:p w:rsidR="00062D53" w:rsidRDefault="00062D53" w:rsidP="004E7221">
            <w:pPr>
              <w:jc w:val="right"/>
            </w:pPr>
            <w:r w:rsidRPr="00F633C1">
              <w:rPr>
                <w:sz w:val="24"/>
              </w:rPr>
              <w:t>к постановлению администрации городского округа ЗАТО п.Горный №</w:t>
            </w:r>
            <w:r w:rsidR="001779B7">
              <w:rPr>
                <w:sz w:val="24"/>
              </w:rPr>
              <w:t xml:space="preserve"> 86</w:t>
            </w:r>
            <w:r>
              <w:rPr>
                <w:sz w:val="24"/>
                <w:u w:val="single"/>
              </w:rPr>
              <w:t xml:space="preserve"> </w:t>
            </w:r>
            <w:r w:rsidRPr="00F633C1">
              <w:rPr>
                <w:sz w:val="24"/>
              </w:rPr>
              <w:t>от</w:t>
            </w:r>
            <w:r w:rsidR="001779B7">
              <w:rPr>
                <w:sz w:val="24"/>
              </w:rPr>
              <w:t xml:space="preserve"> 05.03.</w:t>
            </w:r>
            <w:r>
              <w:rPr>
                <w:sz w:val="24"/>
              </w:rPr>
              <w:t xml:space="preserve"> 2026г.</w:t>
            </w:r>
            <w:r w:rsidRPr="00F633C1">
              <w:rPr>
                <w:sz w:val="24"/>
              </w:rPr>
              <w:t xml:space="preserve"> </w:t>
            </w:r>
          </w:p>
        </w:tc>
      </w:tr>
    </w:tbl>
    <w:p w:rsidR="00062D53" w:rsidRDefault="00062D53" w:rsidP="00062D53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6E3">
        <w:rPr>
          <w:rFonts w:ascii="Times New Roman" w:hAnsi="Times New Roman" w:cs="Times New Roman"/>
          <w:b/>
          <w:sz w:val="28"/>
          <w:szCs w:val="28"/>
        </w:rPr>
        <w:t>Карта рисков нарушений антимонопольного законодательства (комплаенс-рисков)</w:t>
      </w:r>
    </w:p>
    <w:p w:rsidR="00062D53" w:rsidRPr="009D36E3" w:rsidRDefault="00062D53" w:rsidP="00062D53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деятельности </w:t>
      </w:r>
      <w:r w:rsidRPr="009D36E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городского округа ЗАТО п. Горный</w:t>
      </w:r>
      <w:r w:rsidRPr="009D36E3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</w:t>
      </w:r>
      <w:r w:rsidRPr="009D36E3">
        <w:rPr>
          <w:b/>
          <w:bCs/>
          <w:sz w:val="28"/>
          <w:szCs w:val="28"/>
        </w:rPr>
        <w:t xml:space="preserve"> </w:t>
      </w:r>
    </w:p>
    <w:p w:rsidR="00062D53" w:rsidRPr="009D36E3" w:rsidRDefault="00062D53" w:rsidP="00062D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3544"/>
        <w:gridCol w:w="4536"/>
        <w:gridCol w:w="3650"/>
      </w:tblGrid>
      <w:tr w:rsidR="00062D53" w:rsidRPr="00062D53" w:rsidTr="00062D53">
        <w:tc>
          <w:tcPr>
            <w:tcW w:w="846" w:type="dxa"/>
          </w:tcPr>
          <w:p w:rsidR="00062D53" w:rsidRPr="00062D53" w:rsidRDefault="00062D53" w:rsidP="00062D53">
            <w:pPr>
              <w:jc w:val="center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</w:tcPr>
          <w:p w:rsidR="00062D53" w:rsidRPr="00062D53" w:rsidRDefault="00062D53" w:rsidP="00062D53">
            <w:pPr>
              <w:jc w:val="center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Уровень риска</w:t>
            </w:r>
          </w:p>
        </w:tc>
        <w:tc>
          <w:tcPr>
            <w:tcW w:w="3544" w:type="dxa"/>
          </w:tcPr>
          <w:p w:rsidR="00062D53" w:rsidRPr="00062D53" w:rsidRDefault="00062D53" w:rsidP="00062D53">
            <w:pPr>
              <w:pStyle w:val="a9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Вид комплаенс-риска</w:t>
            </w:r>
          </w:p>
          <w:p w:rsidR="00062D53" w:rsidRPr="00062D53" w:rsidRDefault="00062D53" w:rsidP="00062D53">
            <w:pPr>
              <w:ind w:firstLine="708"/>
              <w:jc w:val="center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(описание)</w:t>
            </w:r>
          </w:p>
        </w:tc>
        <w:tc>
          <w:tcPr>
            <w:tcW w:w="4536" w:type="dxa"/>
          </w:tcPr>
          <w:p w:rsidR="00062D53" w:rsidRPr="00062D53" w:rsidRDefault="00062D53" w:rsidP="00062D53">
            <w:pPr>
              <w:pStyle w:val="a9"/>
              <w:spacing w:line="240" w:lineRule="auto"/>
              <w:jc w:val="center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Причины комплаенс-рисков      (описание)</w:t>
            </w:r>
          </w:p>
        </w:tc>
        <w:tc>
          <w:tcPr>
            <w:tcW w:w="3650" w:type="dxa"/>
          </w:tcPr>
          <w:p w:rsidR="00062D53" w:rsidRPr="00062D53" w:rsidRDefault="00062D53" w:rsidP="00062D53">
            <w:pPr>
              <w:jc w:val="center"/>
              <w:rPr>
                <w:sz w:val="24"/>
                <w:szCs w:val="24"/>
              </w:rPr>
            </w:pPr>
            <w:r w:rsidRPr="00062D53">
              <w:rPr>
                <w:sz w:val="24"/>
                <w:szCs w:val="24"/>
              </w:rPr>
              <w:t>Наименование структурного подразделения, при реализации функций и полномочий которого возможно возникновение комплаенс-рисков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sz w:val="24"/>
                <w:szCs w:val="24"/>
              </w:rPr>
              <w:t>Высокий</w:t>
            </w:r>
          </w:p>
        </w:tc>
        <w:tc>
          <w:tcPr>
            <w:tcW w:w="3544" w:type="dxa"/>
          </w:tcPr>
          <w:p w:rsidR="005B2A24" w:rsidRPr="00062D53" w:rsidRDefault="005B2A24" w:rsidP="005B2A24">
            <w:pPr>
              <w:pStyle w:val="a9"/>
              <w:tabs>
                <w:tab w:val="left" w:pos="194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Нарушения при осуществлении закупок товаров, работ, услуг для обеспечения муниципальных</w:t>
            </w:r>
          </w:p>
          <w:p w:rsidR="005B2A24" w:rsidRPr="00062D53" w:rsidRDefault="005B2A24" w:rsidP="005B2A24">
            <w:pPr>
              <w:pStyle w:val="a9"/>
              <w:tabs>
                <w:tab w:val="left" w:pos="1637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нужд, повлекшие за собой нарушение антимонопольного</w:t>
            </w:r>
          </w:p>
          <w:p w:rsidR="005B2A24" w:rsidRPr="00062D53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numPr>
                <w:ilvl w:val="0"/>
                <w:numId w:val="1"/>
              </w:numPr>
              <w:tabs>
                <w:tab w:val="left" w:pos="139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Подготовка документации о закупках</w:t>
            </w:r>
          </w:p>
          <w:p w:rsidR="005B2A24" w:rsidRPr="00062D53" w:rsidRDefault="005B2A24" w:rsidP="005B2A24">
            <w:pPr>
              <w:pStyle w:val="a9"/>
              <w:tabs>
                <w:tab w:val="left" w:pos="830"/>
                <w:tab w:val="left" w:pos="284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с</w:t>
            </w:r>
            <w:r w:rsidRPr="00062D53">
              <w:rPr>
                <w:color w:val="000000"/>
                <w:sz w:val="24"/>
                <w:szCs w:val="24"/>
              </w:rPr>
              <w:tab/>
              <w:t>нарушением</w:t>
            </w:r>
            <w:r w:rsidRPr="00062D53">
              <w:rPr>
                <w:color w:val="000000"/>
                <w:sz w:val="24"/>
                <w:szCs w:val="24"/>
              </w:rPr>
              <w:tab/>
              <w:t>требований</w:t>
            </w:r>
          </w:p>
          <w:p w:rsidR="005B2A24" w:rsidRPr="00062D53" w:rsidRDefault="005B2A24" w:rsidP="005B2A24">
            <w:pPr>
              <w:pStyle w:val="a9"/>
              <w:tabs>
                <w:tab w:val="left" w:pos="2837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законодательства</w:t>
            </w:r>
            <w:r w:rsidRPr="00062D53">
              <w:rPr>
                <w:color w:val="000000"/>
                <w:sz w:val="24"/>
                <w:szCs w:val="24"/>
              </w:rPr>
              <w:tab/>
              <w:t>Российской</w:t>
            </w:r>
          </w:p>
          <w:p w:rsidR="005B2A24" w:rsidRPr="00062D53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Федерации о контрактной системе;</w:t>
            </w:r>
          </w:p>
          <w:p w:rsidR="005B2A24" w:rsidRPr="00062D53" w:rsidRDefault="005B2A24" w:rsidP="005B2A24">
            <w:pPr>
              <w:pStyle w:val="a9"/>
              <w:numPr>
                <w:ilvl w:val="0"/>
                <w:numId w:val="1"/>
              </w:numPr>
              <w:tabs>
                <w:tab w:val="left" w:pos="139"/>
                <w:tab w:val="left" w:pos="2261"/>
                <w:tab w:val="left" w:pos="325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Размещение</w:t>
            </w:r>
            <w:r w:rsidRPr="00062D53">
              <w:rPr>
                <w:color w:val="000000"/>
                <w:sz w:val="24"/>
                <w:szCs w:val="24"/>
              </w:rPr>
              <w:tab/>
              <w:t>в</w:t>
            </w:r>
            <w:r w:rsidRPr="00062D53">
              <w:rPr>
                <w:color w:val="000000"/>
                <w:sz w:val="24"/>
                <w:szCs w:val="24"/>
              </w:rPr>
              <w:tab/>
              <w:t>Единой</w:t>
            </w:r>
          </w:p>
          <w:p w:rsidR="005B2A24" w:rsidRPr="00062D53" w:rsidRDefault="005B2A24" w:rsidP="005B2A24">
            <w:pPr>
              <w:pStyle w:val="a9"/>
              <w:tabs>
                <w:tab w:val="left" w:pos="2837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информационной системе в сфере закупок извещений, документации о закупке с нарушением требований законодательства</w:t>
            </w:r>
            <w:r w:rsidRPr="00062D53">
              <w:rPr>
                <w:color w:val="000000"/>
                <w:sz w:val="24"/>
                <w:szCs w:val="24"/>
              </w:rPr>
              <w:tab/>
              <w:t>Российской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Федерации о контрактной системе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sz w:val="24"/>
                <w:szCs w:val="24"/>
              </w:rPr>
              <w:t>Высокий</w:t>
            </w:r>
          </w:p>
        </w:tc>
        <w:tc>
          <w:tcPr>
            <w:tcW w:w="354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Нарушения при проведении открытых конкурсов по отбору управляющих организаций для управления многоквартирными домами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tabs>
                <w:tab w:val="left" w:pos="2347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062D53">
              <w:rPr>
                <w:color w:val="000000"/>
                <w:sz w:val="24"/>
                <w:szCs w:val="24"/>
              </w:rPr>
              <w:t>Не проведение</w:t>
            </w:r>
            <w:r w:rsidRPr="00062D53">
              <w:rPr>
                <w:color w:val="000000"/>
                <w:sz w:val="24"/>
                <w:szCs w:val="24"/>
              </w:rPr>
              <w:tab/>
              <w:t>конкурсов в</w:t>
            </w:r>
          </w:p>
          <w:p w:rsidR="005B2A24" w:rsidRPr="00062D53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установленные сроки;</w:t>
            </w:r>
          </w:p>
          <w:p w:rsidR="005B2A24" w:rsidRPr="00062D53" w:rsidRDefault="005B2A24" w:rsidP="005B2A24">
            <w:pPr>
              <w:pStyle w:val="a9"/>
              <w:tabs>
                <w:tab w:val="left" w:pos="282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2D53">
              <w:rPr>
                <w:color w:val="000000"/>
                <w:sz w:val="24"/>
                <w:szCs w:val="24"/>
              </w:rPr>
              <w:t>Утверждение</w:t>
            </w:r>
            <w:r w:rsidRPr="00062D53">
              <w:rPr>
                <w:color w:val="000000"/>
                <w:sz w:val="24"/>
                <w:szCs w:val="24"/>
              </w:rPr>
              <w:tab/>
              <w:t>конкурсной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документации, повлекшее нарушение антимонопольного законодательства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ЖКХ, дорожного хозяйства, имущественных и земельных отношений администрации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sz w:val="24"/>
                <w:szCs w:val="24"/>
              </w:rPr>
              <w:t>Высокий</w:t>
            </w:r>
          </w:p>
        </w:tc>
        <w:tc>
          <w:tcPr>
            <w:tcW w:w="354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 xml:space="preserve">Нарушение порядка предоставления муниципальных услуг: отказ в </w:t>
            </w:r>
            <w:r w:rsidRPr="00062D53">
              <w:rPr>
                <w:color w:val="000000"/>
                <w:sz w:val="24"/>
                <w:szCs w:val="24"/>
              </w:rPr>
              <w:lastRenderedPageBreak/>
              <w:t>предоставлении муниципальной услуги по основаниям, не предусмотренным законодательством; нарушение сроков предоставления муниципальных услуг, установленных административными регламентами, предоставление муниципальной услуги при наличии оснований для отказа в ее предоставлении, истребование документов от физических и юридических лиц, не предусмотренных нормативно-</w:t>
            </w:r>
            <w:r w:rsidRPr="00062D53">
              <w:rPr>
                <w:color w:val="000000"/>
                <w:sz w:val="24"/>
                <w:szCs w:val="24"/>
              </w:rPr>
              <w:softHyphen/>
              <w:t>правовыми актами.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lastRenderedPageBreak/>
              <w:t>- Недостаточный уровень внутреннего контроля.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lastRenderedPageBreak/>
              <w:t>- Низкий уровень квалификации сотрудника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Структурные подразделения и специалисты администрации городского округа ЗАТО п. </w:t>
            </w:r>
            <w:r>
              <w:rPr>
                <w:sz w:val="24"/>
                <w:szCs w:val="24"/>
              </w:rPr>
              <w:lastRenderedPageBreak/>
              <w:t>Горный, ответственные за оказание муниципальных услуг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98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3544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 при разработке и принятии нормативных правовых актов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Недостаточн</w:t>
            </w:r>
            <w:r>
              <w:rPr>
                <w:color w:val="000000"/>
                <w:sz w:val="24"/>
                <w:szCs w:val="24"/>
              </w:rPr>
              <w:t>ый уровень внутреннего контроля;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Низкий уровень квалификации сотрудника</w:t>
            </w:r>
          </w:p>
        </w:tc>
        <w:tc>
          <w:tcPr>
            <w:tcW w:w="3650" w:type="dxa"/>
          </w:tcPr>
          <w:p w:rsidR="005B2A24" w:rsidRPr="00062D53" w:rsidRDefault="000E641E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</w:t>
            </w:r>
            <w:r w:rsidR="005B2A24">
              <w:rPr>
                <w:sz w:val="24"/>
                <w:szCs w:val="24"/>
              </w:rPr>
              <w:t xml:space="preserve"> администрации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3544" w:type="dxa"/>
          </w:tcPr>
          <w:p w:rsidR="005B2A24" w:rsidRDefault="005B2A24" w:rsidP="005B2A24">
            <w:pPr>
              <w:pStyle w:val="a9"/>
              <w:tabs>
                <w:tab w:val="center" w:pos="1795"/>
                <w:tab w:val="right" w:pos="359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</w:t>
            </w:r>
            <w:r>
              <w:rPr>
                <w:color w:val="000000"/>
                <w:sz w:val="24"/>
                <w:szCs w:val="24"/>
              </w:rPr>
              <w:tab/>
              <w:t>при</w:t>
            </w:r>
            <w:r>
              <w:rPr>
                <w:color w:val="000000"/>
                <w:sz w:val="24"/>
                <w:szCs w:val="24"/>
              </w:rPr>
              <w:tab/>
              <w:t>проведении</w:t>
            </w:r>
          </w:p>
          <w:p w:rsidR="005B2A24" w:rsidRDefault="005B2A24" w:rsidP="005B2A24">
            <w:pPr>
              <w:pStyle w:val="a9"/>
              <w:tabs>
                <w:tab w:val="center" w:pos="1795"/>
                <w:tab w:val="right" w:pos="359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аукционов</w:t>
            </w:r>
            <w:r>
              <w:rPr>
                <w:color w:val="000000"/>
                <w:sz w:val="24"/>
                <w:szCs w:val="24"/>
              </w:rPr>
              <w:tab/>
              <w:t>и</w:t>
            </w:r>
            <w:r>
              <w:rPr>
                <w:color w:val="000000"/>
                <w:sz w:val="24"/>
                <w:szCs w:val="24"/>
              </w:rPr>
              <w:tab/>
              <w:t>заключении</w:t>
            </w:r>
          </w:p>
          <w:p w:rsidR="005B2A24" w:rsidRDefault="005B2A24" w:rsidP="005B2A24">
            <w:pPr>
              <w:pStyle w:val="a9"/>
              <w:tabs>
                <w:tab w:val="center" w:pos="1805"/>
                <w:tab w:val="right" w:pos="360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договоров</w:t>
            </w:r>
            <w:r>
              <w:rPr>
                <w:color w:val="000000"/>
                <w:sz w:val="24"/>
                <w:szCs w:val="24"/>
              </w:rPr>
              <w:tab/>
              <w:t>в</w:t>
            </w:r>
            <w:r>
              <w:rPr>
                <w:color w:val="000000"/>
                <w:sz w:val="24"/>
                <w:szCs w:val="24"/>
              </w:rPr>
              <w:tab/>
              <w:t>отношении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муниципального имущества</w:t>
            </w:r>
          </w:p>
        </w:tc>
        <w:tc>
          <w:tcPr>
            <w:tcW w:w="4536" w:type="dxa"/>
          </w:tcPr>
          <w:p w:rsidR="005B2A24" w:rsidRDefault="005B2A24" w:rsidP="005B2A24">
            <w:pPr>
              <w:pStyle w:val="a9"/>
              <w:tabs>
                <w:tab w:val="right" w:pos="4027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Заключение договоров аренды, договоров безвозмездного пользования и иных договоров, предусматривающих переход прав владения и (или пользования) в отношении муниципального имущества без проведения торгов;</w:t>
            </w:r>
          </w:p>
          <w:p w:rsidR="005B2A24" w:rsidRPr="00062D53" w:rsidRDefault="005B2A24" w:rsidP="005B2A24">
            <w:pPr>
              <w:pStyle w:val="a9"/>
              <w:numPr>
                <w:ilvl w:val="0"/>
                <w:numId w:val="2"/>
              </w:numPr>
              <w:tabs>
                <w:tab w:val="left" w:pos="134"/>
                <w:tab w:val="right" w:pos="4013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Утверждение аукционной документации с нарушением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2D53">
              <w:rPr>
                <w:color w:val="000000"/>
                <w:sz w:val="24"/>
                <w:szCs w:val="24"/>
              </w:rPr>
              <w:t>требований к предмету и участникам торгов;</w:t>
            </w:r>
          </w:p>
          <w:p w:rsidR="005B2A24" w:rsidRDefault="005B2A24" w:rsidP="005B2A24">
            <w:pPr>
              <w:pStyle w:val="a9"/>
              <w:numPr>
                <w:ilvl w:val="0"/>
                <w:numId w:val="2"/>
              </w:numPr>
              <w:tabs>
                <w:tab w:val="left" w:pos="139"/>
                <w:tab w:val="left" w:pos="2189"/>
                <w:tab w:val="left" w:pos="3922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Приватизаци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062D53">
              <w:rPr>
                <w:color w:val="000000"/>
                <w:sz w:val="24"/>
                <w:szCs w:val="24"/>
              </w:rPr>
              <w:t>имущества с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2D53">
              <w:rPr>
                <w:color w:val="000000"/>
                <w:sz w:val="24"/>
                <w:szCs w:val="24"/>
              </w:rPr>
              <w:t>нарушением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2D53">
              <w:rPr>
                <w:color w:val="000000"/>
                <w:sz w:val="24"/>
                <w:szCs w:val="24"/>
              </w:rPr>
              <w:t>установленных</w:t>
            </w:r>
            <w:r>
              <w:rPr>
                <w:color w:val="000000"/>
                <w:sz w:val="24"/>
                <w:szCs w:val="24"/>
              </w:rPr>
              <w:t xml:space="preserve"> требований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3544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 при включении новых мест в схему размещения нестационарных торговых объектов</w:t>
            </w:r>
          </w:p>
        </w:tc>
        <w:tc>
          <w:tcPr>
            <w:tcW w:w="4536" w:type="dxa"/>
          </w:tcPr>
          <w:p w:rsidR="005B2A24" w:rsidRDefault="005B2A24" w:rsidP="005B2A24">
            <w:pPr>
              <w:pStyle w:val="a9"/>
              <w:tabs>
                <w:tab w:val="left" w:pos="2285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Установление</w:t>
            </w:r>
            <w:r>
              <w:rPr>
                <w:color w:val="000000"/>
                <w:sz w:val="24"/>
                <w:szCs w:val="24"/>
              </w:rPr>
              <w:tab/>
              <w:t>необоснованных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запретов и ограничений;</w:t>
            </w:r>
          </w:p>
          <w:p w:rsidR="005B2A24" w:rsidRDefault="005B2A24" w:rsidP="005B2A24">
            <w:pPr>
              <w:pStyle w:val="a9"/>
              <w:tabs>
                <w:tab w:val="left" w:pos="2789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Установление</w:t>
            </w:r>
            <w:r>
              <w:rPr>
                <w:color w:val="000000"/>
                <w:sz w:val="24"/>
                <w:szCs w:val="24"/>
              </w:rPr>
              <w:tab/>
              <w:t>требований,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ограничивающих конкуренцию;</w:t>
            </w:r>
          </w:p>
          <w:p w:rsidR="005B2A24" w:rsidRDefault="005B2A24" w:rsidP="005B2A24">
            <w:pPr>
              <w:pStyle w:val="a9"/>
              <w:tabs>
                <w:tab w:val="right" w:pos="4027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Необоснованный отказ заявителю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экономики и инвестиционной политики администрации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3544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 при предоставлении муниципальных преференций</w:t>
            </w:r>
          </w:p>
        </w:tc>
        <w:tc>
          <w:tcPr>
            <w:tcW w:w="4536" w:type="dxa"/>
          </w:tcPr>
          <w:p w:rsidR="005B2A24" w:rsidRDefault="005B2A24" w:rsidP="005B2A24">
            <w:pPr>
              <w:pStyle w:val="a9"/>
              <w:tabs>
                <w:tab w:val="left" w:pos="1891"/>
                <w:tab w:val="left" w:pos="3787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Требование</w:t>
            </w:r>
            <w:r>
              <w:rPr>
                <w:color w:val="000000"/>
                <w:sz w:val="24"/>
                <w:szCs w:val="24"/>
              </w:rPr>
              <w:tab/>
              <w:t>документов, не</w:t>
            </w:r>
          </w:p>
          <w:p w:rsidR="005B2A24" w:rsidRDefault="005B2A24" w:rsidP="005B2A24">
            <w:pPr>
              <w:pStyle w:val="a9"/>
              <w:tabs>
                <w:tab w:val="left" w:pos="2482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предусмотренных нормативными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правовыми актами;</w:t>
            </w:r>
          </w:p>
          <w:p w:rsidR="005B2A24" w:rsidRDefault="005B2A24" w:rsidP="005B2A24">
            <w:pPr>
              <w:pStyle w:val="a9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Ослабление внутреннего контроля;</w:t>
            </w:r>
          </w:p>
          <w:p w:rsidR="005B2A24" w:rsidRDefault="005B2A24" w:rsidP="005B2A24">
            <w:pPr>
              <w:pStyle w:val="a9"/>
              <w:tabs>
                <w:tab w:val="right" w:pos="4018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Низкий уровень внутриведомственного и межведомственного взаимодействия при проверке предоставленных данных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3544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Нарушение при работе с обращениями граждан</w:t>
            </w:r>
          </w:p>
        </w:tc>
        <w:tc>
          <w:tcPr>
            <w:tcW w:w="4536" w:type="dxa"/>
          </w:tcPr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Предоставление</w:t>
            </w:r>
            <w:r>
              <w:rPr>
                <w:color w:val="000000"/>
                <w:sz w:val="24"/>
                <w:szCs w:val="24"/>
              </w:rPr>
              <w:tab/>
              <w:t>хозяйствующему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субъекту доступа к информации в приоритетном порядке, принятие решений, влекущих нарушение норм антимонопольного законодательства;</w:t>
            </w:r>
          </w:p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Затягивание сроков рассмотрения обращений граждан;</w:t>
            </w:r>
          </w:p>
          <w:p w:rsidR="005B2A24" w:rsidRDefault="005B2A24" w:rsidP="005B2A24">
            <w:pPr>
              <w:pStyle w:val="a9"/>
              <w:tabs>
                <w:tab w:val="left" w:pos="2414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Несвоевременное</w:t>
            </w:r>
            <w:r>
              <w:rPr>
                <w:color w:val="000000"/>
                <w:sz w:val="24"/>
                <w:szCs w:val="24"/>
              </w:rPr>
              <w:tab/>
              <w:t>предоставление</w:t>
            </w:r>
          </w:p>
          <w:p w:rsidR="005B2A24" w:rsidRDefault="005B2A24" w:rsidP="005B2A24">
            <w:pPr>
              <w:pStyle w:val="a9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доступа к информации;</w:t>
            </w:r>
          </w:p>
          <w:p w:rsidR="005B2A24" w:rsidRDefault="005B2A24" w:rsidP="005B2A24">
            <w:pPr>
              <w:pStyle w:val="a9"/>
              <w:tabs>
                <w:tab w:val="left" w:pos="1891"/>
                <w:tab w:val="left" w:pos="378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Требование</w:t>
            </w:r>
            <w:r>
              <w:rPr>
                <w:color w:val="000000"/>
                <w:sz w:val="24"/>
                <w:szCs w:val="24"/>
              </w:rPr>
              <w:tab/>
              <w:t>документов, не</w:t>
            </w:r>
          </w:p>
          <w:p w:rsidR="005B2A24" w:rsidRDefault="005B2A24" w:rsidP="005B2A24">
            <w:pPr>
              <w:pStyle w:val="a9"/>
              <w:tabs>
                <w:tab w:val="left" w:pos="2414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предусмотренных нормативными</w:t>
            </w:r>
          </w:p>
          <w:p w:rsidR="005B2A24" w:rsidRDefault="005B2A24" w:rsidP="005B2A24">
            <w:pPr>
              <w:pStyle w:val="a9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правовыми актами;</w:t>
            </w:r>
          </w:p>
          <w:p w:rsidR="005B2A24" w:rsidRDefault="005B2A24" w:rsidP="005B2A24">
            <w:pPr>
              <w:pStyle w:val="a9"/>
              <w:tabs>
                <w:tab w:val="left" w:pos="2621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Ненадлежащее рассмотрение обращений граждан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подразделения и специалисты администрации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544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Согласование заключения договоров с нарушением регламента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Недостаточн</w:t>
            </w:r>
            <w:r>
              <w:rPr>
                <w:color w:val="000000"/>
                <w:sz w:val="24"/>
                <w:szCs w:val="24"/>
              </w:rPr>
              <w:t>ый уровень внутреннего контроля;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Низкий уровень квалификации сотрудника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Высокая нагрузка на сотрудника</w:t>
            </w:r>
          </w:p>
        </w:tc>
        <w:tc>
          <w:tcPr>
            <w:tcW w:w="3650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544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Расторжение, пролонгация договоров с нарушением регламента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Недостаточн</w:t>
            </w:r>
            <w:r>
              <w:rPr>
                <w:color w:val="000000"/>
                <w:sz w:val="24"/>
                <w:szCs w:val="24"/>
              </w:rPr>
              <w:t>ый уровень внутреннего контроля;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Низкий уровень квалификации сотрудника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Высокая нагрузка на сотрудника</w:t>
            </w:r>
          </w:p>
        </w:tc>
        <w:tc>
          <w:tcPr>
            <w:tcW w:w="3650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544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Выдача разрешительной документации с нарушением регламента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Недостаточн</w:t>
            </w:r>
            <w:r>
              <w:rPr>
                <w:color w:val="000000"/>
                <w:sz w:val="24"/>
                <w:szCs w:val="24"/>
              </w:rPr>
              <w:t>ый уровень внутреннего контроля;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Низкий уровень квалификации сотрудника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Высокая нагрузка на сотрудника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подразделения и специалисты администрации городского округа ЗАТО п. Горный, осуществляющие выдачу разрешительной документации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544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Проведение закупочных процедур вне установленного графика</w:t>
            </w:r>
          </w:p>
        </w:tc>
        <w:tc>
          <w:tcPr>
            <w:tcW w:w="4536" w:type="dxa"/>
          </w:tcPr>
          <w:p w:rsidR="005B2A24" w:rsidRPr="00062D53" w:rsidRDefault="005B2A24" w:rsidP="005B2A24">
            <w:pPr>
              <w:pStyle w:val="a9"/>
              <w:spacing w:line="221" w:lineRule="auto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Недостаточн</w:t>
            </w:r>
            <w:r>
              <w:rPr>
                <w:color w:val="000000"/>
                <w:sz w:val="24"/>
                <w:szCs w:val="24"/>
              </w:rPr>
              <w:t>ый уровень внутреннего контроля;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- Низкий уровень квалификации сотрудника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Высокая нагрузка на сотрудника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</w:tr>
      <w:tr w:rsidR="005B2A24" w:rsidRPr="00062D53" w:rsidTr="00062D53">
        <w:tc>
          <w:tcPr>
            <w:tcW w:w="84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544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Публикация заявлений (устные выступления) о намерении разместить заказ у конкретного хозяйствующего субъекта до момента объявления торгов</w:t>
            </w:r>
          </w:p>
        </w:tc>
        <w:tc>
          <w:tcPr>
            <w:tcW w:w="4536" w:type="dxa"/>
          </w:tcPr>
          <w:p w:rsidR="005B2A24" w:rsidRDefault="005B2A24" w:rsidP="005B2A24">
            <w:pPr>
              <w:pStyle w:val="a9"/>
              <w:tabs>
                <w:tab w:val="left" w:pos="2266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62D53">
              <w:rPr>
                <w:color w:val="000000"/>
                <w:sz w:val="24"/>
                <w:szCs w:val="24"/>
              </w:rPr>
              <w:t>Низкий уровень квалификации сотрудника</w:t>
            </w:r>
          </w:p>
        </w:tc>
        <w:tc>
          <w:tcPr>
            <w:tcW w:w="3650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</w:tr>
    </w:tbl>
    <w:p w:rsidR="00062D53" w:rsidRDefault="00062D53" w:rsidP="00062D53"/>
    <w:p w:rsidR="00062D53" w:rsidRDefault="00062D53" w:rsidP="00062D53"/>
    <w:p w:rsidR="00062D53" w:rsidRDefault="00062D53" w:rsidP="00062D53"/>
    <w:p w:rsidR="00062D53" w:rsidRDefault="00062D53" w:rsidP="00062D53"/>
    <w:p w:rsidR="00AF1725" w:rsidRDefault="00AF1725" w:rsidP="00062D53"/>
    <w:p w:rsidR="00AF1725" w:rsidRDefault="00AF1725" w:rsidP="00062D53"/>
    <w:p w:rsidR="00AF1725" w:rsidRDefault="00AF1725" w:rsidP="00062D53"/>
    <w:tbl>
      <w:tblPr>
        <w:tblStyle w:val="a3"/>
        <w:tblW w:w="15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786"/>
      </w:tblGrid>
      <w:tr w:rsidR="00AF1725" w:rsidTr="004E7221">
        <w:trPr>
          <w:trHeight w:val="1977"/>
        </w:trPr>
        <w:tc>
          <w:tcPr>
            <w:tcW w:w="10456" w:type="dxa"/>
          </w:tcPr>
          <w:p w:rsidR="00AF1725" w:rsidRPr="00FC7594" w:rsidRDefault="00AF1725" w:rsidP="004E7221"/>
        </w:tc>
        <w:tc>
          <w:tcPr>
            <w:tcW w:w="4786" w:type="dxa"/>
          </w:tcPr>
          <w:p w:rsidR="00AF1725" w:rsidRPr="00F633C1" w:rsidRDefault="00AF1725" w:rsidP="004E7221">
            <w:pPr>
              <w:jc w:val="right"/>
              <w:rPr>
                <w:sz w:val="24"/>
              </w:rPr>
            </w:pPr>
            <w:r w:rsidRPr="00F633C1">
              <w:rPr>
                <w:sz w:val="24"/>
              </w:rPr>
              <w:t>Приложение №</w:t>
            </w:r>
            <w:r>
              <w:rPr>
                <w:sz w:val="24"/>
              </w:rPr>
              <w:t xml:space="preserve"> 2</w:t>
            </w:r>
          </w:p>
          <w:p w:rsidR="00AF1725" w:rsidRDefault="00AF1725" w:rsidP="004E7221">
            <w:pPr>
              <w:jc w:val="right"/>
            </w:pPr>
            <w:r w:rsidRPr="00F633C1">
              <w:rPr>
                <w:sz w:val="24"/>
              </w:rPr>
              <w:t>к постановлению администрации городского округа ЗАТО п.Горный №</w:t>
            </w:r>
            <w:r w:rsidR="001779B7">
              <w:rPr>
                <w:sz w:val="24"/>
              </w:rPr>
              <w:t xml:space="preserve"> 86 </w:t>
            </w:r>
            <w:r w:rsidRPr="00F633C1">
              <w:rPr>
                <w:sz w:val="24"/>
              </w:rPr>
              <w:t>от</w:t>
            </w:r>
            <w:r w:rsidR="001779B7">
              <w:rPr>
                <w:sz w:val="24"/>
              </w:rPr>
              <w:t xml:space="preserve"> 05.03.</w:t>
            </w:r>
            <w:r>
              <w:rPr>
                <w:sz w:val="24"/>
              </w:rPr>
              <w:t xml:space="preserve"> 2026г.</w:t>
            </w:r>
            <w:r w:rsidRPr="00F633C1">
              <w:rPr>
                <w:sz w:val="24"/>
              </w:rPr>
              <w:t xml:space="preserve"> </w:t>
            </w:r>
          </w:p>
        </w:tc>
      </w:tr>
    </w:tbl>
    <w:p w:rsidR="00AF1725" w:rsidRDefault="00AF1725" w:rsidP="00AF1725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(«дорожная карта») по снижению рисков нарушения </w:t>
      </w:r>
      <w:r w:rsidRPr="009D36E3">
        <w:rPr>
          <w:rFonts w:ascii="Times New Roman" w:hAnsi="Times New Roman" w:cs="Times New Roman"/>
          <w:b/>
          <w:sz w:val="28"/>
          <w:szCs w:val="28"/>
        </w:rPr>
        <w:t>антимонопольного законодательства (комплаенс-рисков)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деятельности </w:t>
      </w:r>
      <w:r w:rsidRPr="009D36E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округа </w:t>
      </w:r>
    </w:p>
    <w:p w:rsidR="00AF1725" w:rsidRPr="009D36E3" w:rsidRDefault="00AF1725" w:rsidP="00AF1725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ЗАТО п. Горный</w:t>
      </w:r>
      <w:r w:rsidRPr="009D36E3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</w:t>
      </w:r>
      <w:r w:rsidRPr="009D36E3">
        <w:rPr>
          <w:b/>
          <w:bCs/>
          <w:sz w:val="28"/>
          <w:szCs w:val="28"/>
        </w:rPr>
        <w:t xml:space="preserve"> </w:t>
      </w:r>
    </w:p>
    <w:p w:rsidR="00AF1725" w:rsidRPr="009D36E3" w:rsidRDefault="00AF1725" w:rsidP="00AF172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14560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3827"/>
        <w:gridCol w:w="1831"/>
        <w:gridCol w:w="2076"/>
        <w:gridCol w:w="1479"/>
        <w:gridCol w:w="2658"/>
      </w:tblGrid>
      <w:tr w:rsidR="00B54956" w:rsidRPr="00AF1725" w:rsidTr="005B2A24">
        <w:tc>
          <w:tcPr>
            <w:tcW w:w="562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 w:rsidRPr="00AF1725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 w:rsidRPr="00AF1725">
              <w:rPr>
                <w:sz w:val="24"/>
                <w:szCs w:val="24"/>
              </w:rPr>
              <w:t>Риск нарушения антимонопольного законодательства</w:t>
            </w:r>
          </w:p>
        </w:tc>
        <w:tc>
          <w:tcPr>
            <w:tcW w:w="3827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 w:rsidRPr="00AF1725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 xml:space="preserve">минимизации и </w:t>
            </w:r>
            <w:r w:rsidR="000E641E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странению комплаенс-рисков</w:t>
            </w:r>
          </w:p>
        </w:tc>
        <w:tc>
          <w:tcPr>
            <w:tcW w:w="1831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ресурсы</w:t>
            </w:r>
          </w:p>
        </w:tc>
        <w:tc>
          <w:tcPr>
            <w:tcW w:w="2076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479" w:type="dxa"/>
          </w:tcPr>
          <w:p w:rsidR="00AF1725" w:rsidRPr="00AF1725" w:rsidRDefault="00AF1725" w:rsidP="00062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план выполнения работ</w:t>
            </w:r>
          </w:p>
        </w:tc>
        <w:tc>
          <w:tcPr>
            <w:tcW w:w="2658" w:type="dxa"/>
          </w:tcPr>
          <w:p w:rsidR="00AF1725" w:rsidRPr="00AF1725" w:rsidRDefault="00AF1725" w:rsidP="00AF1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результат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B2A24" w:rsidRPr="00062D53" w:rsidRDefault="005B2A24" w:rsidP="005B2A24">
            <w:pPr>
              <w:pStyle w:val="a9"/>
              <w:tabs>
                <w:tab w:val="left" w:pos="194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Нарушения при осуществлении закупок товаров, работ, услуг для обеспечения муниципальных</w:t>
            </w:r>
          </w:p>
          <w:p w:rsidR="005B2A24" w:rsidRPr="00062D53" w:rsidRDefault="005B2A24" w:rsidP="005B2A24">
            <w:pPr>
              <w:pStyle w:val="a9"/>
              <w:tabs>
                <w:tab w:val="left" w:pos="1637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нужд, повлекшие за собой нарушение антимонопольного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3827" w:type="dxa"/>
          </w:tcPr>
          <w:p w:rsidR="005B2A24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842E22">
              <w:rPr>
                <w:sz w:val="24"/>
                <w:szCs w:val="24"/>
              </w:rPr>
              <w:t xml:space="preserve">роведение </w:t>
            </w:r>
            <w:r>
              <w:rPr>
                <w:sz w:val="24"/>
                <w:szCs w:val="24"/>
              </w:rPr>
              <w:t>п</w:t>
            </w:r>
            <w:r w:rsidRPr="00842E22">
              <w:rPr>
                <w:sz w:val="24"/>
                <w:szCs w:val="24"/>
              </w:rPr>
              <w:t>рофилактических мероприятий, в том числе в рамках работы по противодействию коррупции</w:t>
            </w:r>
            <w:r>
              <w:rPr>
                <w:sz w:val="24"/>
                <w:szCs w:val="24"/>
              </w:rPr>
              <w:t>;</w:t>
            </w:r>
          </w:p>
          <w:p w:rsidR="005B2A24" w:rsidRDefault="005B2A24" w:rsidP="005B2A24">
            <w:pPr>
              <w:pStyle w:val="a9"/>
              <w:spacing w:line="254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842E22">
              <w:rPr>
                <w:sz w:val="24"/>
                <w:szCs w:val="24"/>
              </w:rPr>
              <w:t>роведение профилактической разъяснительной работы с сотрудниками, в том числе совещания, семинары и другое</w:t>
            </w:r>
            <w:r>
              <w:rPr>
                <w:sz w:val="24"/>
                <w:szCs w:val="24"/>
              </w:rPr>
              <w:t>;</w:t>
            </w:r>
          </w:p>
          <w:p w:rsidR="005B2A24" w:rsidRPr="00CB4E54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</w:rPr>
              <w:t xml:space="preserve">  </w:t>
            </w:r>
            <w:r w:rsidRPr="00CB4E54">
              <w:rPr>
                <w:color w:val="000000"/>
                <w:sz w:val="24"/>
                <w:szCs w:val="24"/>
              </w:rPr>
              <w:t>Повышение</w:t>
            </w:r>
            <w:r>
              <w:rPr>
                <w:color w:val="000000"/>
                <w:sz w:val="24"/>
                <w:szCs w:val="24"/>
              </w:rPr>
              <w:t xml:space="preserve"> ис</w:t>
            </w:r>
            <w:r w:rsidRPr="00CB4E54">
              <w:rPr>
                <w:color w:val="000000"/>
                <w:sz w:val="24"/>
                <w:szCs w:val="24"/>
              </w:rPr>
              <w:t>полнительской дисциплины служащих;</w:t>
            </w:r>
          </w:p>
          <w:p w:rsidR="005B2A24" w:rsidRPr="00CB4E54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-Усиление контроля за подготовкой документации для проведения закупок;</w:t>
            </w:r>
          </w:p>
          <w:p w:rsidR="005B2A24" w:rsidRPr="00CB4E54" w:rsidRDefault="005B2A24" w:rsidP="005B2A24">
            <w:pPr>
              <w:pStyle w:val="a9"/>
              <w:tabs>
                <w:tab w:val="left" w:pos="1291"/>
              </w:tabs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-Анализ</w:t>
            </w:r>
            <w:r w:rsidRPr="00CB4E54">
              <w:rPr>
                <w:color w:val="000000"/>
                <w:sz w:val="24"/>
                <w:szCs w:val="24"/>
              </w:rPr>
              <w:tab/>
              <w:t>выявленных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 xml:space="preserve">нарушений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B4E54">
              <w:rPr>
                <w:color w:val="000000"/>
                <w:sz w:val="24"/>
                <w:szCs w:val="24"/>
              </w:rPr>
              <w:t>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>Нарушения при проведении открытых конкурсов по отбору управляющих организаций для управления многоквартирными домами</w:t>
            </w:r>
          </w:p>
        </w:tc>
        <w:tc>
          <w:tcPr>
            <w:tcW w:w="3827" w:type="dxa"/>
          </w:tcPr>
          <w:p w:rsidR="005B2A24" w:rsidRDefault="005B2A24" w:rsidP="005B2A24">
            <w:pPr>
              <w:pStyle w:val="a9"/>
              <w:rPr>
                <w:color w:val="000000"/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4E54">
              <w:rPr>
                <w:color w:val="000000"/>
                <w:sz w:val="24"/>
                <w:szCs w:val="24"/>
              </w:rPr>
              <w:t>Усиление контроля за подготовкой документ</w:t>
            </w:r>
            <w:r>
              <w:rPr>
                <w:color w:val="000000"/>
                <w:sz w:val="24"/>
                <w:szCs w:val="24"/>
              </w:rPr>
              <w:t xml:space="preserve">ации для проведения конкурсов; </w:t>
            </w:r>
          </w:p>
          <w:p w:rsidR="005B2A24" w:rsidRPr="00CB4E54" w:rsidRDefault="005B2A24" w:rsidP="005B2A24">
            <w:pPr>
              <w:pStyle w:val="a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B4E54">
              <w:rPr>
                <w:color w:val="000000"/>
                <w:sz w:val="24"/>
                <w:szCs w:val="24"/>
              </w:rPr>
              <w:t>Соблюдение сроков проведения конкурсов;</w:t>
            </w:r>
          </w:p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4E54">
              <w:rPr>
                <w:color w:val="000000"/>
                <w:sz w:val="24"/>
                <w:szCs w:val="24"/>
              </w:rPr>
              <w:t>Анализ системы контроля за управляющими организациями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CB4E54" w:rsidRDefault="005B2A24" w:rsidP="005B2A24">
            <w:pPr>
              <w:pStyle w:val="a9"/>
              <w:tabs>
                <w:tab w:val="left" w:pos="1291"/>
              </w:tabs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-Анализ</w:t>
            </w:r>
            <w:r w:rsidRPr="00CB4E54">
              <w:rPr>
                <w:color w:val="000000"/>
                <w:sz w:val="24"/>
                <w:szCs w:val="24"/>
              </w:rPr>
              <w:tab/>
              <w:t>выявленных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 xml:space="preserve">нарушений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B4E54">
              <w:rPr>
                <w:color w:val="000000"/>
                <w:sz w:val="24"/>
                <w:szCs w:val="24"/>
              </w:rPr>
              <w:t>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ЖКХ, дорожного хозяйства, имущественных и земельных отношений администрации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</w:tr>
      <w:tr w:rsidR="005B2A24" w:rsidRPr="00AF1725" w:rsidTr="005B2A24">
        <w:tc>
          <w:tcPr>
            <w:tcW w:w="562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 w:rsidRPr="00062D53">
              <w:rPr>
                <w:color w:val="000000"/>
                <w:sz w:val="24"/>
                <w:szCs w:val="24"/>
              </w:rPr>
              <w:t xml:space="preserve">Нарушение порядка предоставления муниципальных услуг: отказ в предоставлении муниципальной услуги по основаниям, не предусмотренным законодательством; нарушение сроков предоставления муниципальных услуг, установленных административными регламентами, предоставление муниципальной услуги при наличии </w:t>
            </w:r>
            <w:r w:rsidRPr="00062D53">
              <w:rPr>
                <w:color w:val="000000"/>
                <w:sz w:val="24"/>
                <w:szCs w:val="24"/>
              </w:rPr>
              <w:lastRenderedPageBreak/>
              <w:t>оснований для отказа в ее предоставлении, истребование документов от физических и юридических лиц, не предусмотренных нормативно-</w:t>
            </w:r>
            <w:r w:rsidRPr="00062D53">
              <w:rPr>
                <w:color w:val="000000"/>
                <w:sz w:val="24"/>
                <w:szCs w:val="24"/>
              </w:rPr>
              <w:softHyphen/>
              <w:t>правовыми актами.</w:t>
            </w:r>
          </w:p>
        </w:tc>
        <w:tc>
          <w:tcPr>
            <w:tcW w:w="3827" w:type="dxa"/>
          </w:tcPr>
          <w:p w:rsidR="005B2A24" w:rsidRPr="00CB4E54" w:rsidRDefault="005B2A24" w:rsidP="005B2A24">
            <w:pPr>
              <w:pStyle w:val="a9"/>
              <w:tabs>
                <w:tab w:val="left" w:pos="1814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Pr="00CB4E54">
              <w:rPr>
                <w:color w:val="000000"/>
                <w:sz w:val="24"/>
                <w:szCs w:val="24"/>
              </w:rPr>
              <w:t>Осуществление текущего контроля предоставления муниципальных</w:t>
            </w:r>
            <w:r w:rsidRPr="00CB4E54">
              <w:rPr>
                <w:color w:val="000000"/>
                <w:sz w:val="24"/>
                <w:szCs w:val="24"/>
              </w:rPr>
              <w:tab/>
              <w:t>услуг;</w:t>
            </w:r>
          </w:p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М</w:t>
            </w:r>
            <w:r w:rsidRPr="00CB4E54">
              <w:rPr>
                <w:color w:val="000000"/>
                <w:sz w:val="24"/>
                <w:szCs w:val="24"/>
              </w:rPr>
              <w:t>ониторинг соответствия административных регламентов законодательству Российской Федерации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CB4E54" w:rsidRDefault="005B2A24" w:rsidP="005B2A24">
            <w:pPr>
              <w:pStyle w:val="a9"/>
              <w:tabs>
                <w:tab w:val="left" w:pos="1291"/>
              </w:tabs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-Анализ</w:t>
            </w:r>
            <w:r w:rsidRPr="00CB4E54">
              <w:rPr>
                <w:color w:val="000000"/>
                <w:sz w:val="24"/>
                <w:szCs w:val="24"/>
              </w:rPr>
              <w:tab/>
              <w:t>выявленных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 xml:space="preserve">нарушений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B4E54">
              <w:rPr>
                <w:color w:val="000000"/>
                <w:sz w:val="24"/>
                <w:szCs w:val="24"/>
              </w:rPr>
              <w:t>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подразделения и специалисты администрации городского округа ЗАТО п. Горный, ответственные за оказание муниципальных услуг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 при разработке и принятии нормативных правовых актов</w:t>
            </w:r>
          </w:p>
        </w:tc>
        <w:tc>
          <w:tcPr>
            <w:tcW w:w="3827" w:type="dxa"/>
          </w:tcPr>
          <w:p w:rsidR="005B2A24" w:rsidRPr="00B54956" w:rsidRDefault="005B2A24" w:rsidP="005B2A24">
            <w:pPr>
              <w:pStyle w:val="a9"/>
              <w:rPr>
                <w:sz w:val="24"/>
                <w:szCs w:val="24"/>
              </w:rPr>
            </w:pPr>
            <w:r w:rsidRPr="00B54956">
              <w:rPr>
                <w:sz w:val="24"/>
                <w:szCs w:val="24"/>
              </w:rPr>
              <w:t>-</w:t>
            </w:r>
            <w:r w:rsidRPr="00B54956">
              <w:rPr>
                <w:color w:val="000000"/>
                <w:sz w:val="24"/>
                <w:szCs w:val="24"/>
              </w:rPr>
              <w:t xml:space="preserve"> Совершенствование системы контроля за соблюдением действующего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54956">
              <w:rPr>
                <w:color w:val="000000"/>
                <w:sz w:val="24"/>
                <w:szCs w:val="24"/>
              </w:rPr>
              <w:t>антимонопольного законодательства;</w:t>
            </w:r>
          </w:p>
          <w:p w:rsidR="005B2A24" w:rsidRPr="00B54956" w:rsidRDefault="005B2A24" w:rsidP="005B2A24">
            <w:pPr>
              <w:pStyle w:val="a9"/>
              <w:tabs>
                <w:tab w:val="left" w:pos="1291"/>
              </w:tabs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54956">
              <w:rPr>
                <w:color w:val="000000"/>
                <w:sz w:val="24"/>
                <w:szCs w:val="24"/>
              </w:rPr>
              <w:t>Анализ</w:t>
            </w:r>
            <w:r w:rsidRPr="00B54956">
              <w:rPr>
                <w:color w:val="000000"/>
                <w:sz w:val="24"/>
                <w:szCs w:val="24"/>
              </w:rPr>
              <w:tab/>
              <w:t>выявленных</w:t>
            </w:r>
          </w:p>
          <w:p w:rsidR="005B2A24" w:rsidRPr="00B54956" w:rsidRDefault="005B2A24" w:rsidP="005B2A24">
            <w:pPr>
              <w:pStyle w:val="a9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нарушений антимонопольного законодательства;</w:t>
            </w:r>
          </w:p>
          <w:p w:rsidR="005B2A24" w:rsidRPr="00B54956" w:rsidRDefault="005B2A24" w:rsidP="005B2A24">
            <w:pPr>
              <w:pStyle w:val="a9"/>
              <w:tabs>
                <w:tab w:val="left" w:pos="1550"/>
              </w:tabs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54956">
              <w:rPr>
                <w:color w:val="000000"/>
                <w:sz w:val="24"/>
                <w:szCs w:val="24"/>
              </w:rPr>
              <w:t>Изучение</w:t>
            </w:r>
            <w:r w:rsidRPr="00B54956">
              <w:rPr>
                <w:color w:val="000000"/>
                <w:sz w:val="24"/>
                <w:szCs w:val="24"/>
              </w:rPr>
              <w:tab/>
              <w:t>практики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применения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0E641E" w:rsidP="005B2A24">
            <w:pPr>
              <w:rPr>
                <w:sz w:val="24"/>
                <w:szCs w:val="24"/>
              </w:rPr>
            </w:pPr>
            <w:r w:rsidRPr="000E641E"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5B2A24" w:rsidRDefault="005B2A24" w:rsidP="005B2A24">
            <w:pPr>
              <w:pStyle w:val="a9"/>
              <w:tabs>
                <w:tab w:val="center" w:pos="1805"/>
                <w:tab w:val="right" w:pos="360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</w:t>
            </w:r>
            <w:r>
              <w:rPr>
                <w:color w:val="000000"/>
                <w:sz w:val="24"/>
                <w:szCs w:val="24"/>
              </w:rPr>
              <w:tab/>
              <w:t>при проведении аукционов и заключении договоров в отношении муниципального имущества</w:t>
            </w:r>
          </w:p>
        </w:tc>
        <w:tc>
          <w:tcPr>
            <w:tcW w:w="3827" w:type="dxa"/>
          </w:tcPr>
          <w:p w:rsidR="005B2A24" w:rsidRPr="00B54956" w:rsidRDefault="005B2A24" w:rsidP="005B2A24">
            <w:pPr>
              <w:pStyle w:val="a9"/>
              <w:tabs>
                <w:tab w:val="left" w:pos="1224"/>
              </w:tabs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</w:t>
            </w:r>
            <w:r w:rsidRPr="00B54956">
              <w:rPr>
                <w:color w:val="000000"/>
                <w:sz w:val="24"/>
                <w:szCs w:val="24"/>
              </w:rPr>
              <w:t>силение</w:t>
            </w:r>
            <w:r w:rsidRPr="00B54956">
              <w:rPr>
                <w:color w:val="000000"/>
                <w:sz w:val="24"/>
                <w:szCs w:val="24"/>
              </w:rPr>
              <w:tab/>
              <w:t>внутреннего</w:t>
            </w:r>
          </w:p>
          <w:p w:rsidR="005B2A24" w:rsidRPr="00B54956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контроля;</w:t>
            </w:r>
          </w:p>
          <w:p w:rsidR="005B2A24" w:rsidRPr="00B54956" w:rsidRDefault="005B2A24" w:rsidP="005B2A24">
            <w:pPr>
              <w:pStyle w:val="a9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-Анализ выявленных нарушений антимонопольного законодательства;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-Предоставление равного доступа к информации всем хозяйствующим субъектам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Нарушения при включении новых мест в схему </w:t>
            </w:r>
            <w:r>
              <w:rPr>
                <w:color w:val="000000"/>
                <w:sz w:val="24"/>
                <w:szCs w:val="24"/>
              </w:rPr>
              <w:lastRenderedPageBreak/>
              <w:t>размещения нестационарных торговых объектов</w:t>
            </w:r>
          </w:p>
        </w:tc>
        <w:tc>
          <w:tcPr>
            <w:tcW w:w="3827" w:type="dxa"/>
          </w:tcPr>
          <w:p w:rsidR="005B2A24" w:rsidRPr="00E61BF2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Pr="00E61BF2">
              <w:rPr>
                <w:color w:val="000000"/>
                <w:sz w:val="24"/>
                <w:szCs w:val="24"/>
              </w:rPr>
              <w:t xml:space="preserve">Предоставление равного доступа к информации всем </w:t>
            </w:r>
            <w:r w:rsidRPr="00E61BF2">
              <w:rPr>
                <w:color w:val="000000"/>
                <w:sz w:val="24"/>
                <w:szCs w:val="24"/>
              </w:rPr>
              <w:lastRenderedPageBreak/>
              <w:t>хозяйствующим субъектам;</w:t>
            </w:r>
          </w:p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Анализ действующего законодательства и ранее принятых нормативных правовых актов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B54956">
              <w:rPr>
                <w:color w:val="000000"/>
                <w:sz w:val="24"/>
                <w:szCs w:val="24"/>
              </w:rPr>
              <w:t>Анализ выявленных нарушений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экономики и инвестиционной </w:t>
            </w:r>
            <w:r>
              <w:rPr>
                <w:sz w:val="24"/>
                <w:szCs w:val="24"/>
              </w:rPr>
              <w:lastRenderedPageBreak/>
              <w:t>политики администрации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Нарушения при предоставлении муниципальных преференций</w:t>
            </w:r>
          </w:p>
        </w:tc>
        <w:tc>
          <w:tcPr>
            <w:tcW w:w="3827" w:type="dxa"/>
          </w:tcPr>
          <w:p w:rsidR="005B2A24" w:rsidRPr="00E61BF2" w:rsidRDefault="005B2A24" w:rsidP="005B2A24">
            <w:pPr>
              <w:pStyle w:val="a9"/>
              <w:rPr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Предоставление равного доступа к информации всем хозяйствующим субъектам;</w:t>
            </w:r>
          </w:p>
          <w:p w:rsidR="005B2A24" w:rsidRPr="00E61BF2" w:rsidRDefault="005B2A24" w:rsidP="005B2A24">
            <w:pPr>
              <w:pStyle w:val="a9"/>
              <w:rPr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 xml:space="preserve">Усиление </w:t>
            </w:r>
            <w:r>
              <w:rPr>
                <w:color w:val="000000"/>
                <w:sz w:val="24"/>
                <w:szCs w:val="24"/>
              </w:rPr>
              <w:t xml:space="preserve">внутреннего </w:t>
            </w:r>
            <w:r w:rsidRPr="00E61BF2">
              <w:rPr>
                <w:color w:val="000000"/>
                <w:sz w:val="24"/>
                <w:szCs w:val="24"/>
              </w:rPr>
              <w:t>контроля;</w:t>
            </w:r>
          </w:p>
          <w:p w:rsidR="005B2A24" w:rsidRPr="00E61BF2" w:rsidRDefault="005B2A24" w:rsidP="005B2A24">
            <w:pPr>
              <w:pStyle w:val="a9"/>
              <w:rPr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Контроль за своевременностью и полнотой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внутриведомственного и межведомственного взаимодействия при проверке предоставленных данных;</w:t>
            </w:r>
          </w:p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Анализ действующего законодательства и ранее принятых нормативных правовых актов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B54956">
              <w:rPr>
                <w:color w:val="000000"/>
                <w:sz w:val="24"/>
                <w:szCs w:val="24"/>
              </w:rPr>
              <w:t>Анализ выявленных нарушений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Нарушение при работе с обращениями граждан</w:t>
            </w:r>
          </w:p>
        </w:tc>
        <w:tc>
          <w:tcPr>
            <w:tcW w:w="3827" w:type="dxa"/>
          </w:tcPr>
          <w:p w:rsidR="005B2A24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Рассмотрение обращений граждан в установленные сроки;</w:t>
            </w:r>
          </w:p>
          <w:p w:rsidR="005B2A24" w:rsidRDefault="005B2A24" w:rsidP="005B2A24">
            <w:pPr>
              <w:pStyle w:val="a9"/>
              <w:tabs>
                <w:tab w:val="left" w:pos="2414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Своевременное предоставление</w:t>
            </w:r>
          </w:p>
          <w:p w:rsidR="005B2A24" w:rsidRDefault="005B2A24" w:rsidP="005B2A24">
            <w:pPr>
              <w:pStyle w:val="a9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доступа к информации;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6771C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771C6">
              <w:rPr>
                <w:color w:val="000000"/>
                <w:sz w:val="24"/>
                <w:szCs w:val="24"/>
              </w:rPr>
              <w:t>Анализ выявленных нарушений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подразделения и специалисты администрации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127" w:type="dxa"/>
          </w:tcPr>
          <w:p w:rsidR="005B2A24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Согласование заключения договоров с нарушением регламента</w:t>
            </w:r>
          </w:p>
        </w:tc>
        <w:tc>
          <w:tcPr>
            <w:tcW w:w="3827" w:type="dxa"/>
          </w:tcPr>
          <w:p w:rsidR="005B2A24" w:rsidRPr="00AF1725" w:rsidRDefault="005B2A24" w:rsidP="005B2A24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842E22">
              <w:rPr>
                <w:sz w:val="24"/>
                <w:szCs w:val="24"/>
              </w:rPr>
              <w:t>роведение мероприятий по оптимизации процессов согласование заключения договоров при осуществлении д</w:t>
            </w:r>
            <w:r>
              <w:rPr>
                <w:sz w:val="24"/>
                <w:szCs w:val="24"/>
              </w:rPr>
              <w:t>еятельности администрации округа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</w:t>
            </w:r>
            <w:r w:rsidRPr="00842E22">
              <w:rPr>
                <w:sz w:val="24"/>
                <w:szCs w:val="24"/>
              </w:rPr>
              <w:t>нализ судебно-</w:t>
            </w:r>
            <w:r>
              <w:rPr>
                <w:sz w:val="24"/>
                <w:szCs w:val="24"/>
              </w:rPr>
              <w:t xml:space="preserve"> а</w:t>
            </w:r>
            <w:r w:rsidRPr="00842E22">
              <w:rPr>
                <w:sz w:val="24"/>
                <w:szCs w:val="24"/>
              </w:rPr>
              <w:t>дминистративной практики при разрешении споров по аналогичным направлениям д</w:t>
            </w:r>
            <w:r>
              <w:rPr>
                <w:sz w:val="24"/>
                <w:szCs w:val="24"/>
              </w:rPr>
              <w:t>еятельности администрации;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 w:rsidRPr="006771C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771C6">
              <w:rPr>
                <w:color w:val="000000"/>
                <w:sz w:val="24"/>
                <w:szCs w:val="24"/>
              </w:rPr>
              <w:t>Анализ выявленных нарушений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Рас</w:t>
            </w:r>
            <w:r>
              <w:rPr>
                <w:sz w:val="24"/>
                <w:szCs w:val="24"/>
              </w:rPr>
              <w:t xml:space="preserve">торжение, пролонгация договоров </w:t>
            </w:r>
            <w:r w:rsidRPr="00842E22">
              <w:rPr>
                <w:sz w:val="24"/>
                <w:szCs w:val="24"/>
              </w:rPr>
              <w:t>с нарушением регламента</w:t>
            </w:r>
          </w:p>
        </w:tc>
        <w:tc>
          <w:tcPr>
            <w:tcW w:w="3827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842E22">
              <w:rPr>
                <w:sz w:val="24"/>
                <w:szCs w:val="24"/>
              </w:rPr>
              <w:t>роведение мероприятий по оптимизации процессов расторжения, пролонгации договоров при осуществлении д</w:t>
            </w:r>
            <w:r>
              <w:rPr>
                <w:sz w:val="24"/>
                <w:szCs w:val="24"/>
              </w:rPr>
              <w:t>еятельности администрации;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</w:t>
            </w:r>
            <w:r w:rsidRPr="00842E22">
              <w:rPr>
                <w:sz w:val="24"/>
                <w:szCs w:val="24"/>
              </w:rPr>
              <w:t>нализ судебно-административной практики при разрешении споров по аналогичным направлениям д</w:t>
            </w:r>
            <w:r>
              <w:rPr>
                <w:sz w:val="24"/>
                <w:szCs w:val="24"/>
              </w:rPr>
              <w:t>еятельности администрации;</w:t>
            </w:r>
          </w:p>
          <w:p w:rsidR="005B2A24" w:rsidRDefault="005B2A24" w:rsidP="005B2A24">
            <w:pPr>
              <w:rPr>
                <w:sz w:val="24"/>
                <w:szCs w:val="24"/>
              </w:rPr>
            </w:pPr>
            <w:r w:rsidRPr="006771C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771C6">
              <w:rPr>
                <w:color w:val="000000"/>
                <w:sz w:val="24"/>
                <w:szCs w:val="24"/>
              </w:rPr>
              <w:t>Анализ выявленных нарушений антимонопольного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организационно-правовой и кадровой работы администрации городского округа ЗАТО п. Горный</w:t>
            </w:r>
          </w:p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 xml:space="preserve">Выдача разрешительной документации с нарушением </w:t>
            </w:r>
            <w:r w:rsidRPr="00842E22">
              <w:rPr>
                <w:sz w:val="24"/>
                <w:szCs w:val="24"/>
              </w:rPr>
              <w:lastRenderedPageBreak/>
              <w:t>регламента</w:t>
            </w:r>
          </w:p>
        </w:tc>
        <w:tc>
          <w:tcPr>
            <w:tcW w:w="3827" w:type="dxa"/>
          </w:tcPr>
          <w:p w:rsidR="005B2A24" w:rsidRPr="00CB4E54" w:rsidRDefault="005B2A24" w:rsidP="005B2A24">
            <w:pPr>
              <w:pStyle w:val="a9"/>
              <w:tabs>
                <w:tab w:val="left" w:pos="1814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 w:rsidRPr="00CB4E54">
              <w:rPr>
                <w:color w:val="000000"/>
                <w:sz w:val="24"/>
                <w:szCs w:val="24"/>
              </w:rPr>
              <w:t xml:space="preserve">Осуществление текущего контроля </w:t>
            </w:r>
            <w:r>
              <w:rPr>
                <w:color w:val="000000"/>
                <w:sz w:val="24"/>
                <w:szCs w:val="24"/>
              </w:rPr>
              <w:t>выдачи разрешительных документов</w:t>
            </w:r>
            <w:r w:rsidRPr="00CB4E54">
              <w:rPr>
                <w:color w:val="000000"/>
                <w:sz w:val="24"/>
                <w:szCs w:val="24"/>
              </w:rPr>
              <w:t>;</w:t>
            </w:r>
          </w:p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М</w:t>
            </w:r>
            <w:r w:rsidRPr="00CB4E54">
              <w:rPr>
                <w:color w:val="000000"/>
                <w:sz w:val="24"/>
                <w:szCs w:val="24"/>
              </w:rPr>
              <w:t>ониторинг соответствия административных регламентов законодательству Российской Федерации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CB4E54" w:rsidRDefault="005B2A24" w:rsidP="005B2A24">
            <w:pPr>
              <w:pStyle w:val="a9"/>
              <w:tabs>
                <w:tab w:val="left" w:pos="1291"/>
              </w:tabs>
              <w:spacing w:line="254" w:lineRule="auto"/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>-Анализ</w:t>
            </w:r>
            <w:r w:rsidRPr="00CB4E54">
              <w:rPr>
                <w:color w:val="000000"/>
                <w:sz w:val="24"/>
                <w:szCs w:val="24"/>
              </w:rPr>
              <w:tab/>
              <w:t>выявленных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  <w:r w:rsidRPr="00CB4E54">
              <w:rPr>
                <w:color w:val="000000"/>
                <w:sz w:val="24"/>
                <w:szCs w:val="24"/>
              </w:rPr>
              <w:t xml:space="preserve">нарушений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B4E54">
              <w:rPr>
                <w:color w:val="000000"/>
                <w:sz w:val="24"/>
                <w:szCs w:val="24"/>
              </w:rPr>
              <w:t>нтимонопольного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Структурные подразделения и специалисты администрации </w:t>
            </w:r>
            <w:r>
              <w:rPr>
                <w:sz w:val="24"/>
                <w:szCs w:val="24"/>
              </w:rPr>
              <w:lastRenderedPageBreak/>
              <w:t>городского округа ЗАТО п. Горный, осуществляющие выдачу разрешительной документации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Проведение закупочных процедур вне установленного графика</w:t>
            </w:r>
          </w:p>
        </w:tc>
        <w:tc>
          <w:tcPr>
            <w:tcW w:w="3827" w:type="dxa"/>
          </w:tcPr>
          <w:p w:rsidR="005B2A24" w:rsidRDefault="005B2A24" w:rsidP="005B2A24">
            <w:pPr>
              <w:rPr>
                <w:color w:val="000000"/>
                <w:sz w:val="24"/>
                <w:szCs w:val="24"/>
              </w:rPr>
            </w:pPr>
            <w:r w:rsidRPr="00E61BF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1BF2">
              <w:rPr>
                <w:color w:val="000000"/>
                <w:sz w:val="24"/>
                <w:szCs w:val="24"/>
              </w:rPr>
              <w:t>Анализ действующего законодательства и ранее принятых нормативных правовых актов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B2A24" w:rsidRPr="00B54956" w:rsidRDefault="005B2A24" w:rsidP="005B2A24">
            <w:pPr>
              <w:pStyle w:val="a9"/>
              <w:tabs>
                <w:tab w:val="left" w:pos="1224"/>
              </w:tabs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</w:t>
            </w:r>
            <w:r w:rsidRPr="00B54956">
              <w:rPr>
                <w:color w:val="000000"/>
                <w:sz w:val="24"/>
                <w:szCs w:val="24"/>
              </w:rPr>
              <w:t>силение</w:t>
            </w:r>
            <w:r w:rsidRPr="00B54956">
              <w:rPr>
                <w:color w:val="000000"/>
                <w:sz w:val="24"/>
                <w:szCs w:val="24"/>
              </w:rPr>
              <w:tab/>
              <w:t>внутреннего</w:t>
            </w:r>
          </w:p>
          <w:p w:rsidR="005B2A24" w:rsidRPr="00B54956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контроля;</w:t>
            </w:r>
          </w:p>
          <w:p w:rsidR="005B2A24" w:rsidRPr="00B54956" w:rsidRDefault="005B2A24" w:rsidP="005B2A24">
            <w:pPr>
              <w:pStyle w:val="a9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-Анализ выявленных нарушений антимонопольного законодательства;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  <w:tr w:rsidR="005B2A24" w:rsidRPr="00AF1725" w:rsidTr="005B2A24">
        <w:tc>
          <w:tcPr>
            <w:tcW w:w="562" w:type="dxa"/>
          </w:tcPr>
          <w:p w:rsidR="005B2A24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5B2A24" w:rsidRPr="00842E22" w:rsidRDefault="005B2A24" w:rsidP="005B2A24">
            <w:pPr>
              <w:pStyle w:val="a9"/>
              <w:tabs>
                <w:tab w:val="left" w:pos="264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842E22">
              <w:rPr>
                <w:sz w:val="24"/>
                <w:szCs w:val="24"/>
              </w:rPr>
              <w:t>Публикация заявлений (устные выступления) о намерении разместить заказ у конкретного хозяйствующего субъекта до момента объявления торгов</w:t>
            </w:r>
          </w:p>
        </w:tc>
        <w:tc>
          <w:tcPr>
            <w:tcW w:w="3827" w:type="dxa"/>
          </w:tcPr>
          <w:p w:rsidR="005B2A24" w:rsidRPr="00B54956" w:rsidRDefault="005B2A24" w:rsidP="005B2A24">
            <w:pPr>
              <w:pStyle w:val="a9"/>
              <w:tabs>
                <w:tab w:val="left" w:pos="1224"/>
              </w:tabs>
              <w:spacing w:line="254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-У</w:t>
            </w:r>
            <w:r w:rsidRPr="00B54956">
              <w:rPr>
                <w:color w:val="000000"/>
                <w:sz w:val="24"/>
                <w:szCs w:val="24"/>
              </w:rPr>
              <w:t>силение</w:t>
            </w:r>
            <w:r w:rsidRPr="00B54956">
              <w:rPr>
                <w:color w:val="000000"/>
                <w:sz w:val="24"/>
                <w:szCs w:val="24"/>
              </w:rPr>
              <w:tab/>
              <w:t>внутреннего</w:t>
            </w:r>
          </w:p>
          <w:p w:rsidR="005B2A24" w:rsidRPr="00B54956" w:rsidRDefault="005B2A24" w:rsidP="005B2A24">
            <w:pPr>
              <w:pStyle w:val="a9"/>
              <w:spacing w:line="254" w:lineRule="auto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контроля;</w:t>
            </w:r>
          </w:p>
          <w:p w:rsidR="005B2A24" w:rsidRPr="00B54956" w:rsidRDefault="005B2A24" w:rsidP="005B2A24">
            <w:pPr>
              <w:pStyle w:val="a9"/>
              <w:rPr>
                <w:sz w:val="24"/>
                <w:szCs w:val="24"/>
              </w:rPr>
            </w:pPr>
            <w:r w:rsidRPr="00B54956">
              <w:rPr>
                <w:color w:val="000000"/>
                <w:sz w:val="24"/>
                <w:szCs w:val="24"/>
              </w:rPr>
              <w:t>-Анализ выявленных нарушений антимонопольного законодательства;</w:t>
            </w:r>
          </w:p>
          <w:p w:rsidR="005B2A24" w:rsidRPr="00AF1725" w:rsidRDefault="005B2A24" w:rsidP="005B2A24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ресурсы</w:t>
            </w:r>
          </w:p>
        </w:tc>
        <w:tc>
          <w:tcPr>
            <w:tcW w:w="2076" w:type="dxa"/>
          </w:tcPr>
          <w:p w:rsidR="005B2A24" w:rsidRPr="00062D53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«ЦБО и МТО» городского округа ЗАТО п. Горный</w:t>
            </w:r>
          </w:p>
        </w:tc>
        <w:tc>
          <w:tcPr>
            <w:tcW w:w="1479" w:type="dxa"/>
          </w:tcPr>
          <w:p w:rsidR="005B2A24" w:rsidRPr="00AF1725" w:rsidRDefault="005B2A24" w:rsidP="005B2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58" w:type="dxa"/>
          </w:tcPr>
          <w:p w:rsidR="005B2A24" w:rsidRPr="005B2A24" w:rsidRDefault="005B2A24" w:rsidP="005B2A24">
            <w:pPr>
              <w:rPr>
                <w:sz w:val="24"/>
                <w:szCs w:val="24"/>
              </w:rPr>
            </w:pPr>
            <w:r w:rsidRPr="005B2A24">
              <w:rPr>
                <w:color w:val="000000"/>
                <w:sz w:val="24"/>
                <w:szCs w:val="24"/>
              </w:rPr>
              <w:t xml:space="preserve">Отсутствие нарушений антимонопольного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5B2A24">
              <w:rPr>
                <w:color w:val="000000"/>
                <w:sz w:val="24"/>
                <w:szCs w:val="24"/>
              </w:rPr>
              <w:t>аконодательства</w:t>
            </w:r>
          </w:p>
        </w:tc>
      </w:tr>
    </w:tbl>
    <w:p w:rsidR="00AF1725" w:rsidRDefault="00AF1725" w:rsidP="00062D53">
      <w:pPr>
        <w:sectPr w:rsidR="00AF1725" w:rsidSect="00062D53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p w:rsidR="00062D53" w:rsidRDefault="00062D53" w:rsidP="00062D53">
      <w:pPr>
        <w:sectPr w:rsidR="00062D53" w:rsidSect="00062D5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9613A" w:rsidRDefault="0029613A"/>
    <w:sectPr w:rsidR="00296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00E" w:rsidRDefault="002F400E" w:rsidP="00062D53">
      <w:r>
        <w:separator/>
      </w:r>
    </w:p>
  </w:endnote>
  <w:endnote w:type="continuationSeparator" w:id="0">
    <w:p w:rsidR="002F400E" w:rsidRDefault="002F400E" w:rsidP="0006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00E" w:rsidRDefault="002F400E" w:rsidP="00062D53">
      <w:r>
        <w:separator/>
      </w:r>
    </w:p>
  </w:footnote>
  <w:footnote w:type="continuationSeparator" w:id="0">
    <w:p w:rsidR="002F400E" w:rsidRDefault="002F400E" w:rsidP="00062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214FC"/>
    <w:multiLevelType w:val="multilevel"/>
    <w:tmpl w:val="818EAD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72464E"/>
    <w:multiLevelType w:val="multilevel"/>
    <w:tmpl w:val="BD145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53"/>
    <w:rsid w:val="00036EC7"/>
    <w:rsid w:val="00062D53"/>
    <w:rsid w:val="000E641E"/>
    <w:rsid w:val="001779B7"/>
    <w:rsid w:val="001821BC"/>
    <w:rsid w:val="0029613A"/>
    <w:rsid w:val="002F400E"/>
    <w:rsid w:val="00412DBF"/>
    <w:rsid w:val="00566D30"/>
    <w:rsid w:val="00590032"/>
    <w:rsid w:val="0059304A"/>
    <w:rsid w:val="005B2A24"/>
    <w:rsid w:val="006771C6"/>
    <w:rsid w:val="00827248"/>
    <w:rsid w:val="00962412"/>
    <w:rsid w:val="00AF1725"/>
    <w:rsid w:val="00B54956"/>
    <w:rsid w:val="00CB2929"/>
    <w:rsid w:val="00CB4E54"/>
    <w:rsid w:val="00D803A3"/>
    <w:rsid w:val="00DF2FED"/>
    <w:rsid w:val="00E6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C0C3D-4B94-4C0D-AEF6-292B1A7B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D5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62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62D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62D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62D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D5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062D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D5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062D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8">
    <w:name w:val="Другое_"/>
    <w:basedOn w:val="a0"/>
    <w:link w:val="a9"/>
    <w:rsid w:val="00062D53"/>
    <w:rPr>
      <w:rFonts w:ascii="Times New Roman" w:hAnsi="Times New Roman" w:cs="Times New Roman"/>
      <w:sz w:val="19"/>
      <w:szCs w:val="19"/>
    </w:rPr>
  </w:style>
  <w:style w:type="paragraph" w:customStyle="1" w:styleId="a9">
    <w:name w:val="Другое"/>
    <w:basedOn w:val="a"/>
    <w:link w:val="a8"/>
    <w:rsid w:val="00062D53"/>
    <w:pPr>
      <w:widowControl w:val="0"/>
      <w:spacing w:line="252" w:lineRule="auto"/>
    </w:pPr>
    <w:rPr>
      <w:rFonts w:eastAsiaTheme="minorHAnsi"/>
      <w:sz w:val="19"/>
      <w:szCs w:val="19"/>
      <w:lang w:eastAsia="en-US"/>
    </w:rPr>
  </w:style>
  <w:style w:type="character" w:customStyle="1" w:styleId="aa">
    <w:name w:val="Основной текст_"/>
    <w:link w:val="1"/>
    <w:uiPriority w:val="99"/>
    <w:locked/>
    <w:rsid w:val="00062D5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uiPriority w:val="99"/>
    <w:rsid w:val="00062D53"/>
    <w:pPr>
      <w:shd w:val="clear" w:color="auto" w:fill="FFFFFF"/>
      <w:spacing w:before="420" w:after="1020" w:line="240" w:lineRule="atLeast"/>
    </w:pPr>
    <w:rPr>
      <w:rFonts w:eastAsiaTheme="minorHAns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E64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64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6E8CB682E2A20332E9F1017AF4E0B5FC780464CD9BEE94CF7B899AB1D984011E9A2EAB911E4717D676342905aBs7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2318</Words>
  <Characters>13217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Секретарь</cp:lastModifiedBy>
  <cp:revision>3</cp:revision>
  <cp:lastPrinted>2026-03-05T06:13:00Z</cp:lastPrinted>
  <dcterms:created xsi:type="dcterms:W3CDTF">2026-03-05T06:13:00Z</dcterms:created>
  <dcterms:modified xsi:type="dcterms:W3CDTF">2026-03-05T06:15:00Z</dcterms:modified>
</cp:coreProperties>
</file>