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91B" w:rsidRDefault="00DC291B" w:rsidP="00DC291B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bookmarkStart w:id="0" w:name="_GoBack"/>
      <w:r>
        <w:rPr>
          <w:rFonts w:ascii="Arial Regular" w:hAnsi="Arial Regular"/>
          <w:noProof/>
          <w:color w:val="666666"/>
        </w:rPr>
        <w:drawing>
          <wp:inline distT="0" distB="0" distL="0" distR="0">
            <wp:extent cx="5403230" cy="2933700"/>
            <wp:effectExtent l="0" t="0" r="6985" b="0"/>
            <wp:docPr id="2" name="Рисунок 2" descr="https://media.75.ru/e59c1cf38fdff47e7cc41b1c33ba9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dia.75.ru/e59c1cf38fdff47e7cc41b1c33ba956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190" cy="2937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C291B" w:rsidRDefault="00DC291B" w:rsidP="00DC291B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Открытые варианты КИМ ЕГЭ-2023 по 15 предметам опубликованы на сайте ФИПИ.</w:t>
      </w:r>
    </w:p>
    <w:p w:rsidR="00DC291B" w:rsidRDefault="00DC291B" w:rsidP="00DC291B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Они дадут выпускникам дополнительную возможность при подготовке к ЕГЭ потренироваться на вариантах работ этого года, которые использовались во время досрочного периода. По каждому предмету на сайте ФИПИ доступен один вариант для ознакомления.</w:t>
      </w:r>
    </w:p>
    <w:p w:rsidR="00DC291B" w:rsidRDefault="00DC291B" w:rsidP="00DC291B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Также на сайте действует раздел «Навигатор подготовки» с методическими рекомендациями по самостоятельной подготовке к ЕГЭ-2023. В них содержатся советы разработчиков КИМ ЕГЭ, полезная информация для индивидуальной подготовки, обзор новых заданий с рекомендациями по их выполнению, тренировочные задания с ответами и критериями оценивания, а также полезные ссылки.</w:t>
      </w:r>
    </w:p>
    <w:p w:rsidR="00DC291B" w:rsidRDefault="00DC291B" w:rsidP="00DC291B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Также в подготовке к сдаче ЕГЭ поможет Открытый банк заданий ЕГЭ на сайте ФИПИ.</w:t>
      </w:r>
    </w:p>
    <w:p w:rsidR="00DC291B" w:rsidRDefault="00DC291B" w:rsidP="00DC291B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hyperlink r:id="rId5" w:history="1">
        <w:r>
          <w:rPr>
            <w:rStyle w:val="a5"/>
            <w:rFonts w:ascii="Arial Regular" w:hAnsi="Arial Regular"/>
            <w:color w:val="666666"/>
            <w:u w:val="none"/>
          </w:rPr>
          <w:t>https://fipi.ru/</w:t>
        </w:r>
      </w:hyperlink>
    </w:p>
    <w:p w:rsidR="003E0016" w:rsidRPr="00DC291B" w:rsidRDefault="003E0016" w:rsidP="00DC291B"/>
    <w:sectPr w:rsidR="003E0016" w:rsidRPr="00DC2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7F7"/>
    <w:rsid w:val="003E0016"/>
    <w:rsid w:val="004857F7"/>
    <w:rsid w:val="008A140B"/>
    <w:rsid w:val="009F5603"/>
    <w:rsid w:val="00AD2DF7"/>
    <w:rsid w:val="00DC291B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9D01BA-6EB0-464F-A32C-2467921E0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2DF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D2DF7"/>
    <w:rPr>
      <w:b/>
      <w:bCs/>
    </w:rPr>
  </w:style>
  <w:style w:type="character" w:styleId="a5">
    <w:name w:val="Hyperlink"/>
    <w:basedOn w:val="a0"/>
    <w:uiPriority w:val="99"/>
    <w:semiHidden/>
    <w:unhideWhenUsed/>
    <w:rsid w:val="00AD2D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5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51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4409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ipi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694</Characters>
  <Application>Microsoft Office Word</Application>
  <DocSecurity>0</DocSecurity>
  <Lines>5</Lines>
  <Paragraphs>1</Paragraphs>
  <ScaleCrop>false</ScaleCrop>
  <Company>diakov.net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</cp:revision>
  <dcterms:created xsi:type="dcterms:W3CDTF">2024-03-23T11:17:00Z</dcterms:created>
  <dcterms:modified xsi:type="dcterms:W3CDTF">2024-03-23T11:19:00Z</dcterms:modified>
</cp:coreProperties>
</file>