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B4" w:rsidRPr="008567B4" w:rsidRDefault="008567B4" w:rsidP="000226FF">
      <w:pPr>
        <w:pStyle w:val="2"/>
        <w:tabs>
          <w:tab w:val="center" w:pos="4677"/>
          <w:tab w:val="left" w:pos="8370"/>
        </w:tabs>
        <w:jc w:val="center"/>
        <w:rPr>
          <w:rFonts w:ascii="Times New Roman" w:hAnsi="Times New Roman" w:cs="Times New Roman"/>
          <w:noProof/>
          <w:color w:val="000000"/>
        </w:rPr>
      </w:pPr>
      <w:r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>ДУМА ГОРОДСКОГО ОКРУГА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21AD5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28 янва</w:t>
      </w:r>
      <w:r w:rsidR="007F3CC3">
        <w:rPr>
          <w:rFonts w:ascii="Times New Roman" w:hAnsi="Times New Roman" w:cs="Times New Roman"/>
          <w:color w:val="000000"/>
          <w:sz w:val="28"/>
          <w:szCs w:val="28"/>
        </w:rPr>
        <w:t>ря</w:t>
      </w:r>
      <w:r w:rsidR="00022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1374">
        <w:rPr>
          <w:rFonts w:ascii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42A7C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</w:t>
      </w:r>
      <w:r w:rsidR="000226FF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0226FF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</w:t>
      </w:r>
      <w:r w:rsidR="00D655CC"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F42A7C">
        <w:rPr>
          <w:rFonts w:ascii="Times New Roman" w:hAnsi="Times New Roman" w:cs="Times New Roman"/>
          <w:color w:val="000000"/>
          <w:sz w:val="27"/>
          <w:szCs w:val="27"/>
        </w:rPr>
        <w:t xml:space="preserve"> 5</w:t>
      </w:r>
    </w:p>
    <w:p w:rsidR="008567B4" w:rsidRPr="008567B4" w:rsidRDefault="008567B4" w:rsidP="000226FF">
      <w:pPr>
        <w:jc w:val="both"/>
        <w:rPr>
          <w:rFonts w:ascii="Times New Roman" w:hAnsi="Times New Roman" w:cs="Times New Roman"/>
          <w:color w:val="000000"/>
        </w:rPr>
      </w:pPr>
    </w:p>
    <w:p w:rsidR="00B13D8C" w:rsidRPr="000226FF" w:rsidRDefault="001C5145" w:rsidP="000226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26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2526FC" w:rsidRPr="000226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 w:rsidR="002F1F46" w:rsidRPr="000226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несении изменений и дополнений </w:t>
      </w:r>
      <w:r w:rsidR="002526FC" w:rsidRPr="000226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B13D8C" w:rsidRPr="000226FF">
        <w:rPr>
          <w:rFonts w:ascii="Times New Roman" w:hAnsi="Times New Roman"/>
          <w:b/>
          <w:sz w:val="28"/>
          <w:szCs w:val="28"/>
        </w:rPr>
        <w:t>Стратегию</w:t>
      </w:r>
    </w:p>
    <w:p w:rsidR="00B13D8C" w:rsidRPr="000226FF" w:rsidRDefault="00B13D8C" w:rsidP="000226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26FF">
        <w:rPr>
          <w:rFonts w:ascii="Times New Roman" w:hAnsi="Times New Roman"/>
          <w:b/>
          <w:sz w:val="28"/>
          <w:szCs w:val="28"/>
        </w:rPr>
        <w:t>социально-экономического развития городского округа ЗАТО посе</w:t>
      </w:r>
      <w:r w:rsidR="002F1F46" w:rsidRPr="000226FF">
        <w:rPr>
          <w:rFonts w:ascii="Times New Roman" w:hAnsi="Times New Roman"/>
          <w:b/>
          <w:sz w:val="28"/>
          <w:szCs w:val="28"/>
        </w:rPr>
        <w:t xml:space="preserve">лок Горный Забайкальского края </w:t>
      </w:r>
      <w:r w:rsidRPr="000226FF">
        <w:rPr>
          <w:rFonts w:ascii="Times New Roman" w:hAnsi="Times New Roman"/>
          <w:b/>
          <w:sz w:val="28"/>
          <w:szCs w:val="28"/>
        </w:rPr>
        <w:t>до 2030 года</w:t>
      </w:r>
    </w:p>
    <w:p w:rsidR="008567B4" w:rsidRPr="000226FF" w:rsidRDefault="008567B4" w:rsidP="000226F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0226FF" w:rsidRDefault="008567B4" w:rsidP="000226FF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6FF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0226F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0226FF">
        <w:rPr>
          <w:rFonts w:ascii="Times New Roman" w:hAnsi="Times New Roman" w:cs="Times New Roman"/>
          <w:sz w:val="28"/>
          <w:szCs w:val="28"/>
        </w:rPr>
        <w:t>»</w:t>
      </w:r>
    </w:p>
    <w:p w:rsidR="008567B4" w:rsidRPr="000226FF" w:rsidRDefault="008567B4" w:rsidP="000226FF">
      <w:pPr>
        <w:pStyle w:val="a5"/>
        <w:spacing w:line="276" w:lineRule="auto"/>
        <w:jc w:val="center"/>
        <w:rPr>
          <w:b/>
          <w:bCs/>
          <w:color w:val="000000"/>
        </w:rPr>
      </w:pPr>
    </w:p>
    <w:p w:rsidR="008567B4" w:rsidRPr="000226FF" w:rsidRDefault="002F1F46" w:rsidP="000226FF">
      <w:pPr>
        <w:pStyle w:val="a5"/>
        <w:spacing w:line="276" w:lineRule="auto"/>
        <w:jc w:val="center"/>
        <w:rPr>
          <w:b/>
          <w:bCs/>
          <w:color w:val="000000"/>
        </w:rPr>
      </w:pPr>
      <w:r w:rsidRPr="000226FF">
        <w:rPr>
          <w:b/>
          <w:bCs/>
          <w:color w:val="000000"/>
        </w:rPr>
        <w:t>ДУМА ГОРОДСКОГО ОКРУГА</w:t>
      </w:r>
      <w:r w:rsidR="008567B4" w:rsidRPr="000226FF">
        <w:rPr>
          <w:b/>
          <w:bCs/>
          <w:color w:val="000000"/>
        </w:rPr>
        <w:t xml:space="preserve"> РЕШИЛА:</w:t>
      </w:r>
    </w:p>
    <w:p w:rsidR="008567B4" w:rsidRPr="000226FF" w:rsidRDefault="008567B4" w:rsidP="000226FF">
      <w:pPr>
        <w:pStyle w:val="a5"/>
        <w:spacing w:line="276" w:lineRule="auto"/>
        <w:jc w:val="center"/>
        <w:rPr>
          <w:b/>
          <w:bCs/>
          <w:color w:val="000000"/>
        </w:rPr>
      </w:pPr>
    </w:p>
    <w:p w:rsidR="00B13D8C" w:rsidRPr="000226FF" w:rsidRDefault="008567B4" w:rsidP="000226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226FF">
        <w:rPr>
          <w:rFonts w:ascii="Times New Roman" w:hAnsi="Times New Roman" w:cs="Times New Roman"/>
          <w:sz w:val="28"/>
          <w:szCs w:val="28"/>
        </w:rPr>
        <w:t xml:space="preserve">1. </w:t>
      </w:r>
      <w:r w:rsidR="001C5145" w:rsidRPr="000226FF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1545B" w:rsidRPr="000226F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C5145" w:rsidRPr="000226FF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2F1F46" w:rsidRPr="000226FF">
        <w:rPr>
          <w:rFonts w:ascii="Times New Roman" w:hAnsi="Times New Roman" w:cs="Times New Roman"/>
          <w:sz w:val="28"/>
          <w:szCs w:val="28"/>
        </w:rPr>
        <w:t xml:space="preserve"> </w:t>
      </w:r>
      <w:r w:rsidR="002526FC" w:rsidRPr="000226FF">
        <w:rPr>
          <w:rFonts w:ascii="Times New Roman" w:hAnsi="Times New Roman" w:cs="Times New Roman"/>
          <w:sz w:val="28"/>
          <w:szCs w:val="28"/>
        </w:rPr>
        <w:t xml:space="preserve">в </w:t>
      </w:r>
      <w:r w:rsidR="00B13D8C" w:rsidRPr="000226FF">
        <w:rPr>
          <w:rFonts w:ascii="Times New Roman" w:hAnsi="Times New Roman"/>
          <w:sz w:val="28"/>
          <w:szCs w:val="28"/>
        </w:rPr>
        <w:t>Стратегию социально-экономического развит</w:t>
      </w:r>
      <w:r w:rsidR="002F1F46" w:rsidRPr="000226FF">
        <w:rPr>
          <w:rFonts w:ascii="Times New Roman" w:hAnsi="Times New Roman"/>
          <w:sz w:val="28"/>
          <w:szCs w:val="28"/>
        </w:rPr>
        <w:t>ия городского округа ЗАТО посел</w:t>
      </w:r>
      <w:r w:rsidR="00B13D8C" w:rsidRPr="000226FF">
        <w:rPr>
          <w:rFonts w:ascii="Times New Roman" w:hAnsi="Times New Roman"/>
          <w:sz w:val="28"/>
          <w:szCs w:val="28"/>
        </w:rPr>
        <w:t>к</w:t>
      </w:r>
      <w:r w:rsidR="002F1F46" w:rsidRPr="000226FF">
        <w:rPr>
          <w:rFonts w:ascii="Times New Roman" w:hAnsi="Times New Roman"/>
          <w:sz w:val="28"/>
          <w:szCs w:val="28"/>
        </w:rPr>
        <w:t>а</w:t>
      </w:r>
      <w:r w:rsidR="00B13D8C" w:rsidRPr="000226FF">
        <w:rPr>
          <w:rFonts w:ascii="Times New Roman" w:hAnsi="Times New Roman"/>
          <w:sz w:val="28"/>
          <w:szCs w:val="28"/>
        </w:rPr>
        <w:t xml:space="preserve"> Горный Забайкальского края  до 2030 года</w:t>
      </w:r>
      <w:r w:rsidR="00B1545B" w:rsidRPr="000226FF">
        <w:rPr>
          <w:rFonts w:ascii="Times New Roman" w:hAnsi="Times New Roman"/>
          <w:sz w:val="28"/>
          <w:szCs w:val="28"/>
        </w:rPr>
        <w:t>, утвержденную решением Думы городского округа ЗАТО п. Горный от 13 декабря №</w:t>
      </w:r>
      <w:r w:rsidR="002F1F46" w:rsidRPr="000226FF">
        <w:rPr>
          <w:rFonts w:ascii="Times New Roman" w:hAnsi="Times New Roman"/>
          <w:sz w:val="28"/>
          <w:szCs w:val="28"/>
        </w:rPr>
        <w:t xml:space="preserve"> </w:t>
      </w:r>
      <w:r w:rsidR="00B1545B" w:rsidRPr="000226FF">
        <w:rPr>
          <w:rFonts w:ascii="Times New Roman" w:hAnsi="Times New Roman"/>
          <w:sz w:val="28"/>
          <w:szCs w:val="28"/>
        </w:rPr>
        <w:t>2018 года</w:t>
      </w:r>
      <w:r w:rsidR="00DC6254" w:rsidRPr="000226FF">
        <w:rPr>
          <w:rFonts w:ascii="Times New Roman" w:hAnsi="Times New Roman"/>
          <w:sz w:val="28"/>
          <w:szCs w:val="28"/>
        </w:rPr>
        <w:t xml:space="preserve"> (изм. Решение Думы городского округа ЗАТО п.Горный от 18 декабря 2019 года</w:t>
      </w:r>
      <w:r w:rsidR="00851374" w:rsidRPr="000226FF">
        <w:rPr>
          <w:rFonts w:ascii="Times New Roman" w:hAnsi="Times New Roman"/>
          <w:sz w:val="28"/>
          <w:szCs w:val="28"/>
        </w:rPr>
        <w:t>; решение Думы городского округа ЗАТО п. Горный от 24 марта 2022 г. №11</w:t>
      </w:r>
      <w:r w:rsidR="00520FD8" w:rsidRPr="000226FF">
        <w:rPr>
          <w:rFonts w:ascii="Times New Roman" w:hAnsi="Times New Roman"/>
          <w:sz w:val="28"/>
          <w:szCs w:val="28"/>
        </w:rPr>
        <w:t>; решение Думы городского округа ЗАТО п.Горный от 20 апреля 2023 №14</w:t>
      </w:r>
      <w:r w:rsidR="007F3CC3" w:rsidRPr="000226FF">
        <w:rPr>
          <w:rFonts w:ascii="Times New Roman" w:hAnsi="Times New Roman"/>
          <w:sz w:val="28"/>
          <w:szCs w:val="28"/>
        </w:rPr>
        <w:t xml:space="preserve">; решение Думы городского округа ЗАТО п.Горный </w:t>
      </w:r>
      <w:r w:rsidR="00ED3D11" w:rsidRPr="000226FF">
        <w:rPr>
          <w:rFonts w:ascii="Times New Roman" w:hAnsi="Times New Roman"/>
          <w:color w:val="000000" w:themeColor="text1"/>
          <w:sz w:val="28"/>
          <w:szCs w:val="28"/>
        </w:rPr>
        <w:t>от 11 апреля 2024 №10</w:t>
      </w:r>
      <w:r w:rsidR="00E43D4E" w:rsidRPr="000226FF">
        <w:rPr>
          <w:rFonts w:ascii="Times New Roman" w:hAnsi="Times New Roman"/>
          <w:sz w:val="28"/>
          <w:szCs w:val="28"/>
        </w:rPr>
        <w:t xml:space="preserve"> </w:t>
      </w:r>
      <w:r w:rsidR="00DC6254" w:rsidRPr="000226FF">
        <w:rPr>
          <w:rFonts w:ascii="Times New Roman" w:hAnsi="Times New Roman"/>
          <w:sz w:val="28"/>
          <w:szCs w:val="28"/>
        </w:rPr>
        <w:t>)</w:t>
      </w:r>
    </w:p>
    <w:p w:rsidR="009510D6" w:rsidRPr="000226FF" w:rsidRDefault="000226FF" w:rsidP="000226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Приложение № 1</w:t>
      </w:r>
      <w:r w:rsidR="00096D7C" w:rsidRPr="000226FF">
        <w:rPr>
          <w:rFonts w:ascii="Times New Roman" w:hAnsi="Times New Roman"/>
          <w:sz w:val="28"/>
          <w:szCs w:val="28"/>
        </w:rPr>
        <w:t xml:space="preserve"> </w:t>
      </w:r>
      <w:r w:rsidR="009510D6" w:rsidRPr="000226FF">
        <w:rPr>
          <w:rFonts w:ascii="Times New Roman" w:hAnsi="Times New Roman"/>
          <w:sz w:val="28"/>
          <w:szCs w:val="28"/>
        </w:rPr>
        <w:t>«</w:t>
      </w:r>
      <w:r w:rsidR="00096D7C" w:rsidRPr="000226FF">
        <w:rPr>
          <w:rFonts w:ascii="Times New Roman" w:hAnsi="Times New Roman"/>
          <w:sz w:val="28"/>
          <w:szCs w:val="28"/>
        </w:rPr>
        <w:t>Информация о муниципальных программах г</w:t>
      </w:r>
      <w:r w:rsidR="00344320" w:rsidRPr="000226FF">
        <w:rPr>
          <w:rFonts w:ascii="Times New Roman" w:hAnsi="Times New Roman"/>
          <w:sz w:val="28"/>
          <w:szCs w:val="28"/>
        </w:rPr>
        <w:t>ородского округа ЗАТО п. Горный</w:t>
      </w:r>
      <w:r w:rsidR="009510D6" w:rsidRPr="000226FF">
        <w:rPr>
          <w:rFonts w:ascii="Times New Roman" w:hAnsi="Times New Roman"/>
          <w:sz w:val="28"/>
          <w:szCs w:val="28"/>
        </w:rPr>
        <w:t>» изложить в новой редакции</w:t>
      </w:r>
      <w:r>
        <w:rPr>
          <w:rFonts w:ascii="Times New Roman" w:hAnsi="Times New Roman"/>
          <w:sz w:val="28"/>
          <w:szCs w:val="28"/>
        </w:rPr>
        <w:t xml:space="preserve"> согласно п</w:t>
      </w:r>
      <w:r w:rsidR="009510D6" w:rsidRPr="000226FF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 xml:space="preserve">ю № </w:t>
      </w:r>
      <w:r w:rsidR="009510D6" w:rsidRPr="000226F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настоящего решения</w:t>
      </w:r>
      <w:r w:rsidR="009510D6" w:rsidRPr="000226FF">
        <w:rPr>
          <w:rFonts w:ascii="Times New Roman" w:hAnsi="Times New Roman"/>
          <w:sz w:val="28"/>
          <w:szCs w:val="28"/>
        </w:rPr>
        <w:t xml:space="preserve">. </w:t>
      </w:r>
      <w:r w:rsidR="00D83540" w:rsidRPr="000226FF">
        <w:rPr>
          <w:rFonts w:ascii="Times New Roman" w:hAnsi="Times New Roman"/>
          <w:sz w:val="28"/>
          <w:szCs w:val="28"/>
        </w:rPr>
        <w:t xml:space="preserve"> </w:t>
      </w:r>
    </w:p>
    <w:p w:rsidR="00677B9D" w:rsidRPr="000226FF" w:rsidRDefault="008567B4" w:rsidP="000226F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6FF">
        <w:rPr>
          <w:rFonts w:ascii="Times New Roman" w:hAnsi="Times New Roman" w:cs="Times New Roman"/>
          <w:sz w:val="28"/>
          <w:szCs w:val="28"/>
        </w:rPr>
        <w:t>2</w:t>
      </w:r>
      <w:r w:rsidR="000D2F35" w:rsidRPr="000226FF">
        <w:rPr>
          <w:rFonts w:ascii="Times New Roman" w:hAnsi="Times New Roman" w:cs="Times New Roman"/>
          <w:sz w:val="28"/>
          <w:szCs w:val="28"/>
        </w:rPr>
        <w:t>.</w:t>
      </w:r>
      <w:r w:rsidR="000D2F35" w:rsidRPr="000226FF">
        <w:rPr>
          <w:sz w:val="28"/>
          <w:szCs w:val="28"/>
        </w:rPr>
        <w:t xml:space="preserve"> </w:t>
      </w:r>
      <w:r w:rsidR="000D2F35" w:rsidRPr="000226FF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="000D2F35" w:rsidRPr="000226FF">
        <w:rPr>
          <w:rFonts w:ascii="Times New Roman" w:hAnsi="Times New Roman" w:cs="Times New Roman"/>
          <w:i/>
          <w:sz w:val="28"/>
          <w:szCs w:val="28"/>
        </w:rPr>
        <w:t>.</w:t>
      </w:r>
    </w:p>
    <w:p w:rsidR="008567B4" w:rsidRPr="000226FF" w:rsidRDefault="009510D6" w:rsidP="000226FF">
      <w:pPr>
        <w:pStyle w:val="ConsNormal"/>
        <w:tabs>
          <w:tab w:val="left" w:pos="1134"/>
          <w:tab w:val="left" w:pos="1701"/>
        </w:tabs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26FF">
        <w:rPr>
          <w:rFonts w:ascii="Times New Roman" w:hAnsi="Times New Roman" w:cs="Times New Roman"/>
          <w:sz w:val="28"/>
          <w:szCs w:val="28"/>
        </w:rPr>
        <w:t xml:space="preserve">3. </w:t>
      </w:r>
      <w:r w:rsidR="008567B4" w:rsidRPr="000226FF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информацион</w:t>
      </w:r>
      <w:r w:rsidR="008567B4" w:rsidRPr="000226FF">
        <w:rPr>
          <w:rFonts w:ascii="Times New Roman" w:hAnsi="Times New Roman" w:cs="Times New Roman"/>
          <w:sz w:val="28"/>
          <w:szCs w:val="28"/>
        </w:rPr>
        <w:lastRenderedPageBreak/>
        <w:t>но</w:t>
      </w:r>
      <w:r w:rsidR="00B13D8C" w:rsidRPr="000226FF">
        <w:rPr>
          <w:rFonts w:ascii="Times New Roman" w:hAnsi="Times New Roman" w:cs="Times New Roman"/>
          <w:sz w:val="28"/>
          <w:szCs w:val="28"/>
        </w:rPr>
        <w:t>м сайте</w:t>
      </w:r>
      <w:r w:rsidR="00851374" w:rsidRPr="000226FF">
        <w:rPr>
          <w:rFonts w:ascii="Times New Roman" w:hAnsi="Times New Roman" w:cs="Times New Roman"/>
          <w:sz w:val="28"/>
          <w:szCs w:val="28"/>
        </w:rPr>
        <w:t xml:space="preserve"> </w:t>
      </w:r>
      <w:r w:rsidR="00FD1226" w:rsidRPr="000226FF">
        <w:rPr>
          <w:rFonts w:ascii="Times New Roman" w:hAnsi="Times New Roman" w:cs="Times New Roman"/>
          <w:sz w:val="28"/>
          <w:szCs w:val="28"/>
        </w:rPr>
        <w:t>https://</w:t>
      </w:r>
      <w:r w:rsidR="000226FF">
        <w:rPr>
          <w:rFonts w:ascii="Times New Roman" w:hAnsi="Times New Roman" w:cs="Times New Roman"/>
          <w:sz w:val="28"/>
          <w:szCs w:val="28"/>
        </w:rPr>
        <w:t>горный</w:t>
      </w:r>
      <w:r w:rsidR="00FD1226" w:rsidRPr="000226FF">
        <w:rPr>
          <w:rFonts w:ascii="Times New Roman" w:hAnsi="Times New Roman" w:cs="Times New Roman"/>
          <w:sz w:val="28"/>
          <w:szCs w:val="28"/>
        </w:rPr>
        <w:t>75.</w:t>
      </w:r>
      <w:r w:rsidR="000226FF">
        <w:rPr>
          <w:rFonts w:ascii="Times New Roman" w:hAnsi="Times New Roman" w:cs="Times New Roman"/>
          <w:sz w:val="28"/>
          <w:szCs w:val="28"/>
        </w:rPr>
        <w:t>рф</w:t>
      </w:r>
      <w:r w:rsidR="008567B4" w:rsidRPr="000226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7B4" w:rsidRPr="000226FF" w:rsidRDefault="008567B4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F35" w:rsidRPr="000226FF" w:rsidRDefault="000D2F35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F35" w:rsidRPr="000226FF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6FF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:rsidR="000D2F35" w:rsidRPr="000226FF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6FF">
        <w:rPr>
          <w:rFonts w:ascii="Times New Roman" w:hAnsi="Times New Roman" w:cs="Times New Roman"/>
          <w:color w:val="000000"/>
          <w:sz w:val="28"/>
          <w:szCs w:val="28"/>
        </w:rPr>
        <w:t>ЗАТО п.Горный</w:t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1374" w:rsidRPr="000226FF">
        <w:rPr>
          <w:rFonts w:ascii="Times New Roman" w:hAnsi="Times New Roman" w:cs="Times New Roman"/>
          <w:color w:val="000000"/>
          <w:sz w:val="28"/>
          <w:szCs w:val="28"/>
        </w:rPr>
        <w:t>И.А. Федечкина</w:t>
      </w:r>
    </w:p>
    <w:p w:rsidR="000D2F35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26FF" w:rsidRPr="000226FF" w:rsidRDefault="000226FF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67B4" w:rsidRPr="000226FF" w:rsidRDefault="008567B4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26FF">
        <w:rPr>
          <w:rFonts w:ascii="Times New Roman" w:hAnsi="Times New Roman" w:cs="Times New Roman"/>
          <w:color w:val="000000"/>
          <w:sz w:val="28"/>
          <w:szCs w:val="28"/>
        </w:rPr>
        <w:t xml:space="preserve">Глава ЗАТО п. Горный                                            </w:t>
      </w:r>
      <w:r w:rsidR="00770A85" w:rsidRPr="000226FF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0D2F35" w:rsidRPr="000226FF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 xml:space="preserve"> Т.В.</w:t>
      </w:r>
      <w:r w:rsidR="000F05B8" w:rsidRPr="00022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26FF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</w:p>
    <w:p w:rsidR="009510D6" w:rsidRDefault="009510D6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510D6" w:rsidSect="000226FF">
          <w:pgSz w:w="11906" w:h="16838"/>
          <w:pgMar w:top="1135" w:right="850" w:bottom="1135" w:left="1701" w:header="708" w:footer="708" w:gutter="0"/>
          <w:cols w:space="708"/>
          <w:docGrid w:linePitch="360"/>
        </w:sectPr>
      </w:pPr>
    </w:p>
    <w:p w:rsidR="00E43D4E" w:rsidRPr="00E43D4E" w:rsidRDefault="00E43D4E" w:rsidP="00E43D4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43D4E">
        <w:rPr>
          <w:rFonts w:ascii="Times New Roman" w:hAnsi="Times New Roman"/>
          <w:b/>
          <w:sz w:val="24"/>
          <w:szCs w:val="24"/>
        </w:rPr>
        <w:lastRenderedPageBreak/>
        <w:t>Приложение № 1</w:t>
      </w:r>
    </w:p>
    <w:p w:rsidR="00E43D4E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3D4E" w:rsidRPr="00472418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2418">
        <w:rPr>
          <w:rFonts w:ascii="Times New Roman" w:hAnsi="Times New Roman"/>
          <w:b/>
          <w:sz w:val="28"/>
          <w:szCs w:val="28"/>
        </w:rPr>
        <w:t>Информация о муниципальных программах</w:t>
      </w:r>
      <w:r>
        <w:rPr>
          <w:rFonts w:ascii="Times New Roman" w:hAnsi="Times New Roman"/>
          <w:b/>
          <w:sz w:val="28"/>
          <w:szCs w:val="28"/>
        </w:rPr>
        <w:t xml:space="preserve"> городского округа ЗАТО п. Горный</w:t>
      </w:r>
    </w:p>
    <w:p w:rsidR="00E43D4E" w:rsidRPr="00472418" w:rsidRDefault="00E43D4E" w:rsidP="00E43D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3D4E" w:rsidRPr="00472418" w:rsidRDefault="00E43D4E" w:rsidP="00E43D4E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2126"/>
        <w:gridCol w:w="4568"/>
        <w:gridCol w:w="7"/>
        <w:gridCol w:w="3254"/>
        <w:gridCol w:w="2267"/>
      </w:tblGrid>
      <w:tr w:rsidR="00E43D4E" w:rsidRPr="003C18D3" w:rsidTr="00A92A27">
        <w:trPr>
          <w:trHeight w:val="950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2094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2126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Координатор муниципальной программы</w:t>
            </w:r>
          </w:p>
        </w:tc>
        <w:tc>
          <w:tcPr>
            <w:tcW w:w="4568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Ожидаемый конечный результат муниципальной программы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Финансовое обеспечение программы</w:t>
            </w:r>
          </w:p>
        </w:tc>
        <w:tc>
          <w:tcPr>
            <w:tcW w:w="22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Муниципальный заказчик муниципальной программы</w:t>
            </w:r>
          </w:p>
        </w:tc>
      </w:tr>
      <w:tr w:rsidR="00E43D4E" w:rsidRPr="003C18D3" w:rsidTr="00A92A27">
        <w:trPr>
          <w:trHeight w:val="5059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ind w:left="-258" w:firstLine="117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:rsidR="00E43D4E" w:rsidRPr="003D510D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10D">
              <w:rPr>
                <w:rFonts w:ascii="Times New Roman" w:hAnsi="Times New Roman"/>
                <w:bCs/>
                <w:sz w:val="24"/>
                <w:szCs w:val="24"/>
              </w:rPr>
              <w:t>«Противодействие коррупции в городском ок</w:t>
            </w:r>
            <w:r w:rsidR="00FD1226" w:rsidRPr="003D510D">
              <w:rPr>
                <w:rFonts w:ascii="Times New Roman" w:hAnsi="Times New Roman"/>
                <w:bCs/>
                <w:sz w:val="24"/>
                <w:szCs w:val="24"/>
              </w:rPr>
              <w:t>руге ЗАТО п. Горный на 2024-2028</w:t>
            </w:r>
            <w:r w:rsidRPr="003D510D">
              <w:rPr>
                <w:rFonts w:ascii="Times New Roman" w:hAnsi="Times New Roman"/>
                <w:bCs/>
                <w:sz w:val="24"/>
                <w:szCs w:val="24"/>
              </w:rPr>
              <w:t xml:space="preserve"> годы</w:t>
            </w:r>
            <w:r w:rsidRPr="003D51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E43D4E" w:rsidRPr="003D510D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10D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FD1226" w:rsidRPr="001F441E" w:rsidRDefault="00FD1226" w:rsidP="00FD12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количества принятых нормативных правовых актов городского округа ЗАТО п.Горный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сфере противодействия коррупции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FD1226" w:rsidRPr="001F441E" w:rsidRDefault="00FD1226" w:rsidP="00FD12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числа муниципальных служащих городского округа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FD1226" w:rsidRPr="001F441E" w:rsidRDefault="00FD1226" w:rsidP="00FD12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ежегодному проведению мониторингов коррупционных факторов и эффективности мер антикоррупционной политики;</w:t>
            </w:r>
          </w:p>
          <w:p w:rsidR="00E43D4E" w:rsidRPr="00281F78" w:rsidRDefault="00FD1226" w:rsidP="00FD1226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округа ЗАТО п.Горный.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Объем  средств  местного  бюджета, необходимый                      для финанс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и</w:t>
            </w:r>
            <w:r w:rsidR="00FD1226">
              <w:rPr>
                <w:rFonts w:ascii="Times New Roman" w:hAnsi="Times New Roman" w:cs="Times New Roman"/>
                <w:sz w:val="22"/>
                <w:szCs w:val="28"/>
              </w:rPr>
              <w:t>рования программы, составляет 1</w:t>
            </w:r>
            <w:r w:rsidR="00FD1226" w:rsidRPr="00FD1226">
              <w:rPr>
                <w:rFonts w:ascii="Times New Roman" w:hAnsi="Times New Roman" w:cs="Times New Roman"/>
                <w:sz w:val="22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</w:t>
            </w:r>
            <w:r w:rsidR="00912743">
              <w:rPr>
                <w:rFonts w:ascii="Times New Roman" w:hAnsi="Times New Roman" w:cs="Times New Roman"/>
                <w:sz w:val="22"/>
                <w:szCs w:val="28"/>
              </w:rPr>
              <w:t xml:space="preserve"> 000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,0</w:t>
            </w:r>
            <w:r w:rsidR="00912743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рублей, в том числе по годам:</w:t>
            </w:r>
          </w:p>
          <w:p w:rsidR="00FD1226" w:rsidRPr="00FD1226" w:rsidRDefault="00E43D4E" w:rsidP="00FD1226">
            <w:pPr>
              <w:pStyle w:val="ConsPlusCell"/>
              <w:suppressAutoHyphens/>
              <w:jc w:val="both"/>
            </w:pPr>
            <w:r w:rsidRPr="00023AB2">
              <w:rPr>
                <w:sz w:val="22"/>
                <w:szCs w:val="28"/>
              </w:rPr>
              <w:t xml:space="preserve">                                                    </w:t>
            </w:r>
            <w:r w:rsidR="00FD1226" w:rsidRPr="00FD1226">
              <w:t>2024 год - 25000, 0 рублей;</w:t>
            </w:r>
          </w:p>
          <w:p w:rsidR="00FD1226" w:rsidRPr="00FD1226" w:rsidRDefault="002D5476" w:rsidP="00FD1226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 - 125</w:t>
            </w:r>
            <w:r w:rsidR="00FD1226" w:rsidRPr="00FD1226">
              <w:rPr>
                <w:rFonts w:ascii="Times New Roman" w:hAnsi="Times New Roman"/>
                <w:sz w:val="24"/>
                <w:szCs w:val="24"/>
              </w:rPr>
              <w:t>00, 0 рублей;</w:t>
            </w:r>
          </w:p>
          <w:p w:rsidR="00FD1226" w:rsidRPr="00FD1226" w:rsidRDefault="00FD1226" w:rsidP="00FD1226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1226">
              <w:rPr>
                <w:rFonts w:ascii="Times New Roman" w:hAnsi="Times New Roman"/>
                <w:sz w:val="24"/>
                <w:szCs w:val="24"/>
              </w:rPr>
              <w:t>2026 год - 30000, 0 рублей;</w:t>
            </w:r>
          </w:p>
          <w:p w:rsidR="00FD1226" w:rsidRPr="00FD1226" w:rsidRDefault="00FD1226" w:rsidP="00FD1226">
            <w:pPr>
              <w:pStyle w:val="ConsPlusCell"/>
              <w:suppressAutoHyphens/>
              <w:jc w:val="both"/>
            </w:pPr>
            <w:r w:rsidRPr="00FD1226">
              <w:t>2027 год - 65000, 0 рублей;</w:t>
            </w:r>
          </w:p>
          <w:p w:rsidR="00E43D4E" w:rsidRPr="00FD1226" w:rsidRDefault="00FD1226" w:rsidP="00FD12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D1226">
              <w:rPr>
                <w:rFonts w:ascii="Times New Roman" w:hAnsi="Times New Roman"/>
                <w:sz w:val="24"/>
                <w:szCs w:val="24"/>
              </w:rPr>
              <w:t>2028 год - 35000, 0 рублей.</w:t>
            </w:r>
          </w:p>
          <w:p w:rsidR="00E43D4E" w:rsidRPr="00023AB2" w:rsidRDefault="00E43D4E" w:rsidP="00FD122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:rsidR="00E43D4E" w:rsidRPr="003C18D3" w:rsidRDefault="00E43D4E" w:rsidP="00E43D4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3D510D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10D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2094" w:type="dxa"/>
            <w:shd w:val="clear" w:color="auto" w:fill="auto"/>
          </w:tcPr>
          <w:p w:rsidR="00E43D4E" w:rsidRPr="003D510D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D510D">
              <w:rPr>
                <w:rFonts w:ascii="Times New Roman" w:hAnsi="Times New Roman"/>
                <w:sz w:val="24"/>
                <w:szCs w:val="24"/>
              </w:rPr>
              <w:t>«Построение и развитие аппаратно-</w:t>
            </w:r>
            <w:r w:rsidRPr="003D510D">
              <w:rPr>
                <w:rFonts w:ascii="Times New Roman" w:hAnsi="Times New Roman"/>
                <w:sz w:val="24"/>
                <w:szCs w:val="24"/>
              </w:rPr>
              <w:lastRenderedPageBreak/>
              <w:t>программного комплекса "Безопасный город" на территории городско</w:t>
            </w:r>
            <w:r w:rsidR="00A371B2" w:rsidRPr="003D510D">
              <w:rPr>
                <w:rFonts w:ascii="Times New Roman" w:hAnsi="Times New Roman"/>
                <w:sz w:val="24"/>
                <w:szCs w:val="24"/>
              </w:rPr>
              <w:t>го округа ЗАТО п. Горный на 2024-2028</w:t>
            </w:r>
            <w:r w:rsidRPr="003D510D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3D510D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10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Заместитель главы городского округа ЗАТО </w:t>
            </w:r>
            <w:r w:rsidRPr="003D510D">
              <w:rPr>
                <w:rFonts w:ascii="Times New Roman" w:hAnsi="Times New Roman"/>
                <w:sz w:val="24"/>
                <w:szCs w:val="24"/>
              </w:rPr>
              <w:lastRenderedPageBreak/>
              <w:t>п.Горный</w:t>
            </w:r>
          </w:p>
        </w:tc>
        <w:tc>
          <w:tcPr>
            <w:tcW w:w="4568" w:type="dxa"/>
            <w:shd w:val="clear" w:color="auto" w:fill="auto"/>
          </w:tcPr>
          <w:p w:rsidR="00A371B2" w:rsidRPr="003D510D" w:rsidRDefault="00A371B2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-повышение уровня контроля за объектами благоустройства на территории городского округа ЗАТО п.Горный. </w:t>
            </w:r>
          </w:p>
          <w:p w:rsidR="00A371B2" w:rsidRPr="003D510D" w:rsidRDefault="00A371B2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степени защищенности населения городского округа ЗАТО п. Горный</w:t>
            </w:r>
            <w:r w:rsidRPr="003D510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 xml:space="preserve"> -повышение уровня знаний населения в области пожарной безопасности. </w:t>
            </w:r>
          </w:p>
          <w:p w:rsidR="00A371B2" w:rsidRPr="003D510D" w:rsidRDefault="00A371B2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уровня пожарной безопасности на территории городского округа ЗАТО п. Горный. </w:t>
            </w:r>
          </w:p>
          <w:p w:rsidR="00A371B2" w:rsidRPr="003D510D" w:rsidRDefault="00A371B2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уровня террористической защищенности объектов на территории городского округа ЗАТО п. Горный. </w:t>
            </w:r>
          </w:p>
          <w:p w:rsidR="00A371B2" w:rsidRPr="003D510D" w:rsidRDefault="00A371B2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>-снижение риска возникновения террористических актов.</w:t>
            </w:r>
            <w:r w:rsidRPr="003D5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Повышение эффективности системы мониторинга, профилактики терроризма и экстремизма.</w:t>
            </w: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3D4E" w:rsidRPr="003D510D" w:rsidRDefault="00A371B2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>-увеличение количества информационно-пропагандистских материалов, направленных на информирование населения о безопасном поведении в экстремальных ситуациях, по профилактике терроризма и экстремизма.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3D510D" w:rsidRDefault="00E43D4E" w:rsidP="00E43D4E">
            <w:pPr>
              <w:pStyle w:val="ConsPlusCell"/>
              <w:jc w:val="both"/>
              <w:rPr>
                <w:b/>
                <w:color w:val="00B050"/>
              </w:rPr>
            </w:pPr>
            <w:r w:rsidRPr="003D510D">
              <w:lastRenderedPageBreak/>
              <w:t xml:space="preserve">Объем средств местного бюджета, необходимый для финансирования программы, </w:t>
            </w:r>
            <w:r w:rsidRPr="003D510D">
              <w:lastRenderedPageBreak/>
              <w:t>составляет</w:t>
            </w:r>
            <w:r w:rsidR="00A371B2" w:rsidRPr="003D510D">
              <w:t xml:space="preserve"> </w:t>
            </w:r>
            <w:r w:rsidR="005967B4">
              <w:rPr>
                <w:color w:val="000000" w:themeColor="text1"/>
              </w:rPr>
              <w:t>2 712 569, 9</w:t>
            </w:r>
            <w:r w:rsidR="00A371B2" w:rsidRPr="003D510D">
              <w:rPr>
                <w:color w:val="000000" w:themeColor="text1"/>
              </w:rPr>
              <w:t xml:space="preserve">0 </w:t>
            </w:r>
            <w:r w:rsidRPr="003D510D">
              <w:t xml:space="preserve"> рублей, в том числе по годам:</w:t>
            </w:r>
          </w:p>
          <w:p w:rsidR="00A371B2" w:rsidRPr="003D510D" w:rsidRDefault="00FB6F01" w:rsidP="00E43D4E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2024 год – 1 302 569, 9</w:t>
            </w:r>
            <w:r w:rsidR="00A371B2" w:rsidRPr="003D51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руб.; </w:t>
            </w:r>
          </w:p>
          <w:p w:rsidR="00A371B2" w:rsidRPr="003D510D" w:rsidRDefault="002D5476" w:rsidP="00E43D4E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2025 год - 705</w:t>
            </w:r>
            <w:r w:rsidR="00A371B2" w:rsidRPr="003D51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000, 00 руб.; </w:t>
            </w:r>
          </w:p>
          <w:p w:rsidR="00A371B2" w:rsidRPr="003D510D" w:rsidRDefault="00A371B2" w:rsidP="00E43D4E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2026 год - * руб.; </w:t>
            </w:r>
          </w:p>
          <w:p w:rsidR="00A371B2" w:rsidRPr="003D510D" w:rsidRDefault="00A371B2" w:rsidP="00E43D4E">
            <w:pPr>
              <w:spacing w:after="0" w:line="240" w:lineRule="auto"/>
              <w:ind w:left="176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2027 год - * руб.; </w:t>
            </w:r>
          </w:p>
          <w:p w:rsidR="00E43D4E" w:rsidRPr="003D510D" w:rsidRDefault="00A371B2" w:rsidP="00E43D4E">
            <w:pPr>
              <w:spacing w:after="0" w:line="240" w:lineRule="auto"/>
              <w:ind w:left="176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1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2028 год - * руб.</w:t>
            </w:r>
          </w:p>
        </w:tc>
        <w:tc>
          <w:tcPr>
            <w:tcW w:w="2267" w:type="dxa"/>
            <w:shd w:val="clear" w:color="auto" w:fill="auto"/>
          </w:tcPr>
          <w:p w:rsidR="00E43D4E" w:rsidRPr="003D510D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1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lastRenderedPageBreak/>
              <w:t>3</w:t>
            </w:r>
          </w:p>
        </w:tc>
        <w:tc>
          <w:tcPr>
            <w:tcW w:w="2094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«Формирование комфортной городской среды в городском ок</w:t>
            </w:r>
            <w:r w:rsidR="00AA5987" w:rsidRPr="00DC603B">
              <w:rPr>
                <w:rFonts w:ascii="Times New Roman" w:hAnsi="Times New Roman"/>
                <w:sz w:val="24"/>
                <w:szCs w:val="24"/>
              </w:rPr>
              <w:t>руге ЗАТО п. Горный</w:t>
            </w:r>
            <w:r w:rsidRPr="00DC603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E43D4E" w:rsidRPr="00DC603B" w:rsidRDefault="00AA5987" w:rsidP="00E43D4E">
            <w:pPr>
              <w:spacing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u w:color="2A6EC3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Обеспечение комфортных условий для проживания и отдыха населения на территории городского округа ЗАТО п. Горный</w:t>
            </w:r>
          </w:p>
          <w:p w:rsidR="00E43D4E" w:rsidRPr="00DC603B" w:rsidRDefault="00E43D4E" w:rsidP="00E43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  <w:u w:color="2A6EC3"/>
              </w:rPr>
              <w:t xml:space="preserve"> </w:t>
            </w:r>
          </w:p>
        </w:tc>
        <w:tc>
          <w:tcPr>
            <w:tcW w:w="3254" w:type="dxa"/>
            <w:shd w:val="clear" w:color="auto" w:fill="auto"/>
          </w:tcPr>
          <w:p w:rsidR="00AA5987" w:rsidRPr="001F6CFE" w:rsidRDefault="00AA5987" w:rsidP="001F6C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фи</w:t>
            </w:r>
            <w:r w:rsidR="005967B4" w:rsidRPr="001F6CFE">
              <w:rPr>
                <w:rFonts w:ascii="Times New Roman" w:hAnsi="Times New Roman" w:cs="Times New Roman"/>
                <w:b/>
                <w:sz w:val="24"/>
                <w:szCs w:val="24"/>
              </w:rPr>
              <w:t>нансовых средств –</w:t>
            </w:r>
            <w:r w:rsidR="002D5476" w:rsidRPr="001F6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6CFE" w:rsidRPr="001F6CFE">
              <w:rPr>
                <w:rFonts w:ascii="Times New Roman" w:hAnsi="Times New Roman" w:cs="Times New Roman"/>
                <w:b/>
                <w:sz w:val="24"/>
                <w:szCs w:val="24"/>
              </w:rPr>
              <w:t>30 089 559,78</w:t>
            </w: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CFE">
              <w:rPr>
                <w:rFonts w:ascii="Times New Roman" w:hAnsi="Times New Roman" w:cs="Times New Roman"/>
                <w:b/>
                <w:sz w:val="24"/>
                <w:szCs w:val="24"/>
              </w:rPr>
              <w:t>рублей, из них:</w:t>
            </w:r>
            <w:r w:rsidRPr="003D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6CFE"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федеральный бюджет –</w:t>
            </w:r>
            <w:r w:rsidR="00A07BC7" w:rsidRPr="001F6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F6CFE" w:rsidRPr="001F6CFE">
              <w:rPr>
                <w:rFonts w:ascii="Times New Roman" w:hAnsi="Times New Roman" w:cs="Times New Roman"/>
                <w:i/>
                <w:sz w:val="24"/>
                <w:szCs w:val="24"/>
              </w:rPr>
              <w:t>22 759 362,33</w:t>
            </w:r>
            <w:r w:rsidR="00A07BC7" w:rsidRPr="001F6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F6CFE">
              <w:rPr>
                <w:rFonts w:ascii="Times New Roman" w:hAnsi="Times New Roman" w:cs="Times New Roman"/>
                <w:i/>
                <w:sz w:val="24"/>
                <w:szCs w:val="24"/>
              </w:rPr>
              <w:t>рублей:</w:t>
            </w: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5987" w:rsidRPr="001F6CFE" w:rsidRDefault="005967B4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1F6CFE" w:rsidRPr="001F6CFE">
              <w:rPr>
                <w:rFonts w:ascii="Times New Roman" w:hAnsi="Times New Roman" w:cs="Times New Roman"/>
                <w:sz w:val="24"/>
                <w:szCs w:val="24"/>
              </w:rPr>
              <w:t>22 759 362,33</w:t>
            </w:r>
            <w:r w:rsidR="00AA5987"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AA5987" w:rsidRPr="001F6CFE" w:rsidRDefault="002D5476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1F6CFE" w:rsidRPr="001F6CF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A5987"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2031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A5987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2035 год – * рублей;</w:t>
            </w:r>
          </w:p>
          <w:p w:rsidR="00CA0EC3" w:rsidRPr="001F6CFE" w:rsidRDefault="00CA0EC3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87" w:rsidRPr="00CA0EC3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краевой бюджет </w:t>
            </w:r>
            <w:r w:rsidR="001F6CFE"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F6CFE"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>464 477,67</w:t>
            </w:r>
            <w:r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рублей:  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1F6CFE" w:rsidRPr="001F6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CFE" w:rsidRPr="001F6CFE">
              <w:rPr>
                <w:rFonts w:ascii="Times New Roman" w:hAnsi="Times New Roman" w:cs="Times New Roman"/>
                <w:sz w:val="24"/>
                <w:szCs w:val="24"/>
              </w:rPr>
              <w:t>464 477,67</w:t>
            </w: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1F6CFE" w:rsidRPr="001F6CF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2035 год – * рублей;</w:t>
            </w:r>
          </w:p>
          <w:p w:rsidR="00AA5987" w:rsidRPr="00CA0EC3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местный бюджет – </w:t>
            </w:r>
            <w:r w:rsidR="001F6CFE"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>6 865 719,78</w:t>
            </w:r>
            <w:r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рублей: 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1F6CFE" w:rsidRPr="001F6CFE">
              <w:rPr>
                <w:rFonts w:ascii="Times New Roman" w:hAnsi="Times New Roman" w:cs="Times New Roman"/>
                <w:sz w:val="24"/>
                <w:szCs w:val="24"/>
              </w:rPr>
              <w:t>2 532 800,11</w:t>
            </w: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2025 год – 4 332 919,67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2032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2035 год – * рублей</w:t>
            </w:r>
          </w:p>
          <w:p w:rsidR="00AA5987" w:rsidRPr="00CA0EC3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0EC3">
              <w:rPr>
                <w:rFonts w:ascii="Times New Roman" w:hAnsi="Times New Roman" w:cs="Times New Roman"/>
                <w:i/>
                <w:sz w:val="24"/>
                <w:szCs w:val="24"/>
              </w:rPr>
              <w:t>внебюджетные источники - * рублей: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2024 год - * рублей.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2025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2027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2028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2029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2030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2031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2032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2033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2034 год – * рублей;</w:t>
            </w:r>
          </w:p>
          <w:p w:rsidR="00AA5987" w:rsidRPr="001F6CFE" w:rsidRDefault="00AA5987" w:rsidP="001F6CFE">
            <w:pPr>
              <w:suppressAutoHyphens/>
              <w:spacing w:after="0" w:line="240" w:lineRule="auto"/>
              <w:ind w:firstLine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1F6CFE">
              <w:rPr>
                <w:rFonts w:ascii="Times New Roman" w:hAnsi="Times New Roman" w:cs="Times New Roman"/>
                <w:sz w:val="24"/>
                <w:szCs w:val="24"/>
              </w:rPr>
              <w:t>2035 год – * рублей</w:t>
            </w:r>
          </w:p>
          <w:p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896FCD">
              <w:rPr>
                <w:rFonts w:ascii="Times New Roman" w:hAnsi="Times New Roman"/>
                <w:i/>
              </w:rPr>
              <w:t>*данные будут корректироваться по мере доведения лимитов.</w:t>
            </w:r>
          </w:p>
          <w:p w:rsidR="00E43D4E" w:rsidRPr="003C18D3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3D510D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1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094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«Комплексное развитие транспортной инфраструктуры городско</w:t>
            </w:r>
            <w:r w:rsidR="00885202" w:rsidRPr="00DC603B">
              <w:rPr>
                <w:rFonts w:ascii="Times New Roman" w:hAnsi="Times New Roman"/>
                <w:sz w:val="24"/>
                <w:szCs w:val="24"/>
              </w:rPr>
              <w:t>го округа ЗАТО п. Горный на 2024-2028</w:t>
            </w:r>
            <w:r w:rsidRPr="00DC603B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E43D4E" w:rsidRPr="00DC603B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sz w:val="24"/>
                <w:szCs w:val="24"/>
              </w:rPr>
              <w:t xml:space="preserve">- </w:t>
            </w:r>
            <w:r w:rsidRPr="00DC603B">
              <w:rPr>
                <w:rFonts w:ascii="Times New Roman" w:hAnsi="Times New Roman"/>
                <w:sz w:val="24"/>
                <w:szCs w:val="24"/>
              </w:rPr>
              <w:t>улучшение качества обслуживания пассажиров междугородних маршрутов;</w:t>
            </w:r>
          </w:p>
          <w:p w:rsidR="00E43D4E" w:rsidRPr="00DC603B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сокращение фактов дорожно-транспортных происшествий на территории городского округа;</w:t>
            </w:r>
          </w:p>
          <w:p w:rsidR="00E43D4E" w:rsidRPr="00DC603B" w:rsidRDefault="00E43D4E" w:rsidP="00E43D4E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Cs w:val="24"/>
              </w:rPr>
            </w:pPr>
            <w:r w:rsidRPr="00DC603B">
              <w:rPr>
                <w:rFonts w:ascii="Times New Roman" w:hAnsi="Times New Roman"/>
                <w:szCs w:val="24"/>
              </w:rPr>
              <w:t>- отсутствие фактов подтопления придомовой территории многоквартирных домов в период интенсивных осадков.</w:t>
            </w:r>
          </w:p>
          <w:p w:rsidR="00E43D4E" w:rsidRPr="00DC603B" w:rsidRDefault="00E43D4E" w:rsidP="00E43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:rsidR="00885202" w:rsidRPr="00DC603B" w:rsidRDefault="00885202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 в финансовых затратах на выполнение мероприятий программы за счет средств бюджета городского округа ЗАТО п.Горный, в том числе за счет средств дорожного фонда городского округа</w:t>
            </w:r>
            <w:r w:rsidR="00A07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 Горный составляет 4 248</w:t>
            </w:r>
            <w:r w:rsidRPr="00DC603B">
              <w:rPr>
                <w:rFonts w:ascii="Times New Roman" w:eastAsia="Times New Roman" w:hAnsi="Times New Roman" w:cs="Times New Roman"/>
                <w:sz w:val="24"/>
                <w:szCs w:val="24"/>
              </w:rPr>
              <w:t> 000, 00 рублей, в том числе: </w:t>
            </w:r>
          </w:p>
          <w:p w:rsidR="00885202" w:rsidRPr="00DC603B" w:rsidRDefault="00885202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603B">
              <w:rPr>
                <w:rFonts w:ascii="Times New Roman" w:eastAsia="Times New Roman" w:hAnsi="Times New Roman" w:cs="Times New Roman"/>
              </w:rPr>
              <w:t>2024 год - 473 000, 00 рублей; </w:t>
            </w:r>
          </w:p>
          <w:p w:rsidR="00885202" w:rsidRPr="00DC603B" w:rsidRDefault="00A07BC7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2025 год - 500</w:t>
            </w:r>
            <w:r w:rsidR="00885202" w:rsidRPr="00DC603B">
              <w:rPr>
                <w:rFonts w:ascii="Times New Roman" w:eastAsia="Times New Roman" w:hAnsi="Times New Roman" w:cs="Times New Roman"/>
              </w:rPr>
              <w:t> 000, 00 рублей; </w:t>
            </w:r>
          </w:p>
          <w:p w:rsidR="00885202" w:rsidRPr="00DC603B" w:rsidRDefault="00885202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603B">
              <w:rPr>
                <w:rFonts w:ascii="Times New Roman" w:eastAsia="Times New Roman" w:hAnsi="Times New Roman" w:cs="Times New Roman"/>
              </w:rPr>
              <w:t>2026 год - 501 000, 00 рублей;</w:t>
            </w:r>
          </w:p>
          <w:p w:rsidR="00885202" w:rsidRPr="00DC603B" w:rsidRDefault="00885202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603B">
              <w:rPr>
                <w:rFonts w:ascii="Times New Roman" w:eastAsia="Times New Roman" w:hAnsi="Times New Roman" w:cs="Times New Roman"/>
              </w:rPr>
              <w:t>2027 год - 2    255 000, 00 рублей; </w:t>
            </w:r>
          </w:p>
          <w:p w:rsidR="00885202" w:rsidRPr="00DC603B" w:rsidRDefault="00885202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603B">
              <w:rPr>
                <w:rFonts w:ascii="Times New Roman" w:eastAsia="Times New Roman" w:hAnsi="Times New Roman" w:cs="Times New Roman"/>
              </w:rPr>
              <w:t>2028 год - 519 000, 00 рублей. </w:t>
            </w:r>
          </w:p>
          <w:p w:rsidR="00E43D4E" w:rsidRPr="00DC603B" w:rsidRDefault="00885202" w:rsidP="00E43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финансирования подлежат уточнению с учетом фактического выделения средств из бюджетов всех уровней</w:t>
            </w:r>
          </w:p>
        </w:tc>
        <w:tc>
          <w:tcPr>
            <w:tcW w:w="2267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rPr>
          <w:trHeight w:val="2399"/>
        </w:trPr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5</w:t>
            </w:r>
          </w:p>
        </w:tc>
        <w:tc>
          <w:tcPr>
            <w:tcW w:w="2094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«Комплексное развитие социальной инфраструктуры городского округа ЗАТО п. Горный на 2018-2034годы»</w:t>
            </w:r>
          </w:p>
        </w:tc>
        <w:tc>
          <w:tcPr>
            <w:tcW w:w="2126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616A66" w:rsidRPr="00DC603B" w:rsidRDefault="00E43D4E" w:rsidP="00616A6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6A66" w:rsidRPr="00DC603B">
              <w:rPr>
                <w:rFonts w:ascii="Times New Roman" w:hAnsi="Times New Roman"/>
                <w:sz w:val="24"/>
                <w:szCs w:val="24"/>
              </w:rPr>
              <w:t>-</w:t>
            </w:r>
            <w:r w:rsidR="00616A66"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социальной инфраструктуры, образования, здравоохранения, культуры, физкультуры и спорта;</w:t>
            </w:r>
          </w:p>
          <w:p w:rsidR="00616A66" w:rsidRPr="00DC603B" w:rsidRDefault="00616A66" w:rsidP="00616A66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-достижение расчетного уровня обеспеченности населения городского округа ЗАТО п.Горный объектами социальной инфраструктуры ;</w:t>
            </w:r>
          </w:p>
          <w:p w:rsidR="00E43D4E" w:rsidRPr="00DC603B" w:rsidRDefault="00616A66" w:rsidP="00616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-снижение уровня правонарушений и преступлений, в том числе среди несовершеннолетних.</w:t>
            </w:r>
          </w:p>
        </w:tc>
        <w:tc>
          <w:tcPr>
            <w:tcW w:w="3254" w:type="dxa"/>
            <w:shd w:val="clear" w:color="auto" w:fill="auto"/>
          </w:tcPr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программы (2018-2023 годы):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2018г. – 0,0 рублей,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2019г. – 2 506 500,00 рублей, 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2020г. – 1 054 400,00 рублей,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2021г. – 1 421 900,00 рублей,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2022г. – 1 674 329,54 рублей,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2023г. – 1 114 699,44 рублей. </w:t>
            </w:r>
          </w:p>
          <w:p w:rsidR="00616A66" w:rsidRPr="00DC603B" w:rsidRDefault="00616A66" w:rsidP="00616A6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:rsidR="00616A66" w:rsidRPr="00DC603B" w:rsidRDefault="00616A66" w:rsidP="00616A6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16A66" w:rsidRPr="00DC603B" w:rsidRDefault="00616A66" w:rsidP="00616A6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2 этап программы (2024-2028 годы):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2024г – 2028гг составляет 18 3</w:t>
            </w:r>
            <w:r w:rsidR="00022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75 439,37</w:t>
            </w: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рублей, в том числе по годам:</w:t>
            </w:r>
          </w:p>
          <w:p w:rsidR="00616A66" w:rsidRPr="00DC603B" w:rsidRDefault="000650E8" w:rsidP="00616A66">
            <w:pPr>
              <w:pStyle w:val="ConsPlusNonformat"/>
              <w:widowControl/>
              <w:tabs>
                <w:tab w:val="left" w:pos="6413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2024г. – 2 7</w:t>
            </w:r>
            <w:r w:rsidR="00022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2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022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  <w:r w:rsidR="000226FF"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</w:t>
            </w:r>
            <w:r w:rsidR="00616A66"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616A66"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2025г. – 6 612 184,01 рублей; 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2026г. – 3 181 000,00 рублей;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2027г. – 2 800 000,00 рублей;</w:t>
            </w:r>
          </w:p>
          <w:p w:rsidR="00616A66" w:rsidRPr="00DC603B" w:rsidRDefault="00616A66" w:rsidP="00616A6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2028г. – 3 036 000,00 рублей.</w:t>
            </w:r>
          </w:p>
          <w:p w:rsidR="00616A66" w:rsidRPr="00DC603B" w:rsidRDefault="00616A66" w:rsidP="00616A6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:rsidR="00E43D4E" w:rsidRPr="00DC603B" w:rsidRDefault="00E43D4E" w:rsidP="00E43D4E">
            <w:pPr>
              <w:pStyle w:val="ConsPlusNonformat"/>
              <w:widowControl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rPr>
          <w:trHeight w:val="982"/>
        </w:trPr>
        <w:tc>
          <w:tcPr>
            <w:tcW w:w="567" w:type="dxa"/>
            <w:shd w:val="clear" w:color="auto" w:fill="auto"/>
          </w:tcPr>
          <w:p w:rsidR="00E43D4E" w:rsidRPr="003C18D3" w:rsidRDefault="00E43D4E" w:rsidP="00DC603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6</w:t>
            </w:r>
          </w:p>
        </w:tc>
        <w:tc>
          <w:tcPr>
            <w:tcW w:w="2094" w:type="dxa"/>
            <w:shd w:val="clear" w:color="auto" w:fill="auto"/>
          </w:tcPr>
          <w:p w:rsidR="00E43D4E" w:rsidRPr="00DC603B" w:rsidRDefault="00E43D4E" w:rsidP="00DC60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«Комплексное развитие систем коммунальной инфраструктуры городского округа  </w:t>
            </w:r>
            <w:r w:rsidR="00616A66" w:rsidRPr="00DC603B">
              <w:rPr>
                <w:rFonts w:ascii="Times New Roman" w:hAnsi="Times New Roman"/>
                <w:sz w:val="24"/>
                <w:szCs w:val="24"/>
              </w:rPr>
              <w:t>ЗАТО п. Горный на 2024-2028</w:t>
            </w:r>
            <w:r w:rsidRPr="00DC603B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DC603B" w:rsidRDefault="00E43D4E" w:rsidP="00DC6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75" w:type="dxa"/>
            <w:gridSpan w:val="2"/>
            <w:shd w:val="clear" w:color="auto" w:fill="auto"/>
          </w:tcPr>
          <w:p w:rsidR="00616A66" w:rsidRPr="00DC603B" w:rsidRDefault="00616A66" w:rsidP="00DC603B">
            <w:pPr>
              <w:pStyle w:val="af"/>
              <w:suppressAutoHyphens/>
              <w:spacing w:after="0"/>
              <w:ind w:firstLine="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Cs w:val="24"/>
              </w:rPr>
              <w:t>- бесперебойное предоставление коммунальных услуг потребителям на территории городского округа;</w:t>
            </w:r>
          </w:p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приведение в надлежащее состояние жилых помещений муниципального жилищного фонда городского округа путем проведения текущего и капитального ремонта;</w:t>
            </w:r>
          </w:p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- доведение технического состояния коммунальной (специализированной) техники до показателей соответствующих </w:t>
            </w:r>
            <w:r w:rsidRPr="00DC603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нормативным срокам ее эксплуатации;</w:t>
            </w:r>
          </w:p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- увеличение количества единиц техники до уровня, необходимого для выполнения поставленных задач;</w:t>
            </w:r>
          </w:p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снижение объёмов потребляемых энергоресуров;</w:t>
            </w:r>
          </w:p>
          <w:p w:rsidR="00E43D4E" w:rsidRPr="00DC603B" w:rsidRDefault="00616A66" w:rsidP="00DC603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снижение затрат местного бюджета на оплату коммунальных ресурсов</w:t>
            </w:r>
            <w:r w:rsidRPr="00DC603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54" w:type="dxa"/>
            <w:shd w:val="clear" w:color="auto" w:fill="auto"/>
          </w:tcPr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Потребность в финансовых затратах на выполнение мероприятий программы за счет средств бюджета городского округа ЗАТО п. Горный составляет </w:t>
            </w:r>
          </w:p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4 292,0, тыс. рублей, в том числе:</w:t>
            </w:r>
          </w:p>
          <w:p w:rsidR="00616A66" w:rsidRPr="00DC603B" w:rsidRDefault="000650E8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2024 год – 701 341</w:t>
            </w:r>
            <w:r w:rsidR="00D927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,0 </w:t>
            </w:r>
            <w:r w:rsidR="00616A66"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616A66" w:rsidRPr="00DC603B" w:rsidRDefault="00D92725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год – 446 000,0</w:t>
            </w:r>
            <w:r w:rsidR="00616A66"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 год – 893</w:t>
            </w:r>
            <w:r w:rsidR="00D927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000,0 </w:t>
            </w: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616A66" w:rsidRPr="00DC603B" w:rsidRDefault="00D92725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2027 год – 793 000,0 </w:t>
            </w:r>
            <w:r w:rsidR="00616A66"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616A66" w:rsidRPr="00DC603B" w:rsidRDefault="00D92725" w:rsidP="00DC603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2028 год – 793 </w:t>
            </w:r>
            <w:r w:rsidR="00616A66"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00,0</w:t>
            </w:r>
            <w:r w:rsidR="00616A66"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рублей.</w:t>
            </w:r>
          </w:p>
          <w:p w:rsidR="00E43D4E" w:rsidRPr="00DC603B" w:rsidRDefault="00616A66" w:rsidP="00DC60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u w:color="2A6EC3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:rsidR="00E43D4E" w:rsidRPr="00DC603B" w:rsidRDefault="00E43D4E" w:rsidP="00DC6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E43D4E" w:rsidRPr="003C18D3" w:rsidRDefault="00E43D4E" w:rsidP="00DC603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E43D4E" w:rsidRPr="00DC603B" w:rsidRDefault="00E43D4E" w:rsidP="00DC6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«Развитие малого и среднего предпринимательства на территории городско</w:t>
            </w:r>
            <w:r w:rsidR="00616A66" w:rsidRPr="00DC603B">
              <w:rPr>
                <w:rFonts w:ascii="Times New Roman" w:hAnsi="Times New Roman"/>
                <w:sz w:val="24"/>
                <w:szCs w:val="24"/>
              </w:rPr>
              <w:t>го округа ЗАТО п. Горный на 2024-2028</w:t>
            </w:r>
            <w:r w:rsidRPr="00DC603B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43D4E" w:rsidRPr="00DC603B" w:rsidRDefault="00E43D4E" w:rsidP="00DC6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586D7E" w:rsidRPr="00DC603B" w:rsidRDefault="00586D7E" w:rsidP="00DC60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созданию благоприятных условий для развития субъектов малого и среднего предпринимательства на территории городского округа ЗАТО п. Горный;</w:t>
            </w:r>
          </w:p>
          <w:p w:rsidR="00586D7E" w:rsidRPr="00DC603B" w:rsidRDefault="00586D7E" w:rsidP="00DC60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увеличению численности граждан, занятых в сфере малого и среднего предпринимательства;</w:t>
            </w:r>
          </w:p>
          <w:p w:rsidR="00E43D4E" w:rsidRPr="00DC603B" w:rsidRDefault="00586D7E" w:rsidP="00DC60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ym w:font="Symbol" w:char="F02D"/>
            </w:r>
            <w:r w:rsidRPr="00DC60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развитию и укреплению положительных тенденций по взаимодействию органов местного самоуправления и субъектов малого и среднего предпринимательства.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16A66" w:rsidRPr="00DC603B" w:rsidRDefault="00616A66" w:rsidP="00DC603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Потребность в финансовых затратах на выполнение мероприятий подпрограммы за счет средств бюджета городского округа ЗАТО</w:t>
            </w:r>
            <w:r w:rsidR="00D92725">
              <w:rPr>
                <w:rFonts w:ascii="Times New Roman" w:hAnsi="Times New Roman"/>
                <w:sz w:val="24"/>
                <w:szCs w:val="24"/>
              </w:rPr>
              <w:t xml:space="preserve"> п. Горный составляет всего: 1 4</w:t>
            </w:r>
            <w:r w:rsidRPr="00DC603B">
              <w:rPr>
                <w:rFonts w:ascii="Times New Roman" w:hAnsi="Times New Roman"/>
                <w:sz w:val="24"/>
                <w:szCs w:val="24"/>
              </w:rPr>
              <w:t>15 189,55 рублей в т.ч. по годам:</w:t>
            </w:r>
          </w:p>
          <w:p w:rsidR="00616A66" w:rsidRPr="00DC603B" w:rsidRDefault="00616A66" w:rsidP="00DC603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2024 – 315 189,55 рублей; </w:t>
            </w:r>
          </w:p>
          <w:p w:rsidR="00616A66" w:rsidRPr="00DC603B" w:rsidRDefault="00D92725" w:rsidP="00DC603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– 2</w:t>
            </w:r>
            <w:r w:rsidR="00616A66" w:rsidRPr="00DC603B">
              <w:rPr>
                <w:rFonts w:ascii="Times New Roman" w:hAnsi="Times New Roman"/>
                <w:sz w:val="24"/>
                <w:szCs w:val="24"/>
              </w:rPr>
              <w:t xml:space="preserve">00 000,00 рублей; </w:t>
            </w:r>
          </w:p>
          <w:p w:rsidR="00616A66" w:rsidRPr="00DC603B" w:rsidRDefault="00616A66" w:rsidP="00DC603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2026 – 300 000,00 рублей; </w:t>
            </w:r>
          </w:p>
          <w:p w:rsidR="00616A66" w:rsidRPr="00DC603B" w:rsidRDefault="00616A66" w:rsidP="00DC603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2027 – 300 000,00 рублей; </w:t>
            </w:r>
          </w:p>
          <w:p w:rsidR="00E43D4E" w:rsidRPr="00DC603B" w:rsidRDefault="00616A66" w:rsidP="00DC603B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2028 – 300 000,00 рублей.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E43D4E" w:rsidRPr="00DC603B" w:rsidRDefault="00E43D4E" w:rsidP="00DC6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A92A27">
        <w:tc>
          <w:tcPr>
            <w:tcW w:w="567" w:type="dxa"/>
            <w:shd w:val="clear" w:color="auto" w:fill="auto"/>
          </w:tcPr>
          <w:p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2094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п.Горный на 2018 – 2034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43D4E" w:rsidRPr="00DC603B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- проведение своевременного капитального ремонта общего имущества во всех многоквартирных домах, расположенных на территории городского округа ЗАТО п. Горный (в том числе в многоквартирных домах, все помещения в которых принадлежат одному собственнику), за </w:t>
            </w:r>
            <w:r w:rsidRPr="00DC603B">
              <w:rPr>
                <w:rFonts w:ascii="Times New Roman" w:hAnsi="Times New Roman"/>
                <w:sz w:val="24"/>
                <w:szCs w:val="24"/>
              </w:rPr>
              <w:pgNum/>
            </w:r>
            <w:r w:rsidRPr="00DC603B">
              <w:rPr>
                <w:rFonts w:ascii="Times New Roman" w:hAnsi="Times New Roman"/>
                <w:sz w:val="24"/>
                <w:szCs w:val="24"/>
              </w:rPr>
              <w:t>склюючением домов, признанных в установленном Правительством Российской Федерации порядке аварийными и подлежащими сносу или реконструкции;</w:t>
            </w:r>
          </w:p>
          <w:p w:rsidR="00E43D4E" w:rsidRPr="00DC603B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 xml:space="preserve">- создание безопасных и благоприятных </w:t>
            </w:r>
            <w:r w:rsidRPr="00DC603B">
              <w:rPr>
                <w:rFonts w:ascii="Times New Roman" w:hAnsi="Times New Roman"/>
                <w:sz w:val="24"/>
                <w:szCs w:val="24"/>
              </w:rPr>
              <w:lastRenderedPageBreak/>
              <w:t>условий проживания граждан на территории городского округа ЗАТО п. 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E43D4E" w:rsidRPr="00DC603B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:rsidR="00E43D4E" w:rsidRPr="00DC603B" w:rsidRDefault="00E43D4E" w:rsidP="00E43D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E43D4E" w:rsidRPr="003C18D3" w:rsidTr="00DC603B">
        <w:tc>
          <w:tcPr>
            <w:tcW w:w="567" w:type="dxa"/>
            <w:shd w:val="clear" w:color="auto" w:fill="auto"/>
          </w:tcPr>
          <w:p w:rsidR="00E43D4E" w:rsidRDefault="00F07461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9</w:t>
            </w:r>
          </w:p>
        </w:tc>
        <w:tc>
          <w:tcPr>
            <w:tcW w:w="2094" w:type="dxa"/>
            <w:shd w:val="clear" w:color="auto" w:fill="auto"/>
          </w:tcPr>
          <w:p w:rsidR="00E43D4E" w:rsidRPr="00DC603B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«Укрепление общественного здоровья населения городского округа ЗАТО п.Горный на 2020-2024 годы»</w:t>
            </w:r>
          </w:p>
        </w:tc>
        <w:tc>
          <w:tcPr>
            <w:tcW w:w="2126" w:type="dxa"/>
            <w:shd w:val="clear" w:color="auto" w:fill="auto"/>
          </w:tcPr>
          <w:p w:rsidR="00E43D4E" w:rsidRPr="00DC603B" w:rsidRDefault="00E43D4E" w:rsidP="00E43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shd w:val="clear" w:color="auto" w:fill="auto"/>
          </w:tcPr>
          <w:p w:rsidR="00E43D4E" w:rsidRPr="00DC603B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увеличение доли населения, систематически занимающегося физической культурой и спортом;</w:t>
            </w:r>
          </w:p>
          <w:p w:rsidR="00E43D4E" w:rsidRPr="00DC603B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увеличение доли населения, охваченного диспансеризацией;</w:t>
            </w:r>
          </w:p>
          <w:p w:rsidR="00E43D4E" w:rsidRPr="00DC603B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увеличение доли детей школьного возраста, принявших участие в сдаче нормативов, испытаний (тестов) комплекса «Готов к труду и обороне»;</w:t>
            </w:r>
          </w:p>
          <w:p w:rsidR="00E43D4E" w:rsidRPr="00DC603B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увеличение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округа;</w:t>
            </w:r>
          </w:p>
          <w:p w:rsidR="00E43D4E" w:rsidRPr="00DC603B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увеличение доли населения, охваченного проведением флюорографического обследования;</w:t>
            </w:r>
          </w:p>
          <w:p w:rsidR="00E43D4E" w:rsidRPr="00DC603B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- увеличение доли населения, охваченного вакцинацией против новой коронавирусной инфекции.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586D7E" w:rsidRPr="00DC603B" w:rsidRDefault="00586D7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</w:t>
            </w:r>
          </w:p>
          <w:p w:rsidR="00586D7E" w:rsidRPr="00DC603B" w:rsidRDefault="00D92725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Горный, составляет 1 364 710</w:t>
            </w:r>
            <w:r w:rsidR="00586D7E" w:rsidRPr="00DC603B">
              <w:rPr>
                <w:rFonts w:ascii="Times New Roman" w:hAnsi="Times New Roman" w:cs="Times New Roman"/>
                <w:sz w:val="24"/>
                <w:szCs w:val="24"/>
              </w:rPr>
              <w:t xml:space="preserve">, 00 рублей, в том числе: 2020 год - 0, 00 рублей; </w:t>
            </w:r>
          </w:p>
          <w:p w:rsidR="00586D7E" w:rsidRPr="00DC603B" w:rsidRDefault="00586D7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2021 год - 0, 00 рублей;</w:t>
            </w:r>
          </w:p>
          <w:p w:rsidR="00F877F9" w:rsidRDefault="00586D7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 xml:space="preserve">2022 год - 8 250, 00 рублей; 2023 год - 510 000, 00 рублей; </w:t>
            </w:r>
          </w:p>
          <w:p w:rsidR="00E43D4E" w:rsidRPr="00DC603B" w:rsidRDefault="00D92725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- 846 460</w:t>
            </w:r>
            <w:r w:rsidR="00586D7E" w:rsidRPr="00DC603B">
              <w:rPr>
                <w:rFonts w:ascii="Times New Roman" w:hAnsi="Times New Roman" w:cs="Times New Roman"/>
                <w:sz w:val="24"/>
                <w:szCs w:val="24"/>
              </w:rPr>
              <w:t>, 00 рублей. 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:rsidR="00E43D4E" w:rsidRPr="00DC603B" w:rsidRDefault="00E43D4E" w:rsidP="00E43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t>Администрация городского округа ЗАТО п.Горный</w:t>
            </w:r>
          </w:p>
        </w:tc>
      </w:tr>
      <w:tr w:rsidR="00DC603B" w:rsidRPr="003C18D3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C603B" w:rsidRDefault="00DC603B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DC603B" w:rsidRPr="00DC603B" w:rsidRDefault="00DC603B" w:rsidP="00E43D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«Развитие информационного общества в городском округе ЗАТО п. Горный на 2024-2028 годы»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DC603B" w:rsidRPr="00DC603B" w:rsidRDefault="00DC603B" w:rsidP="00E43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/>
                <w:sz w:val="24"/>
                <w:szCs w:val="24"/>
              </w:rPr>
              <w:t>Заместитель главы городского округа ЗАТО п.Горный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:rsidR="00DC603B" w:rsidRPr="00DC603B" w:rsidRDefault="00DC603B" w:rsidP="00DC60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- всестороннее информационное обеспечение социально-экономического и общественно-политического развития городского округа ЗАТО п. Горный;</w:t>
            </w:r>
          </w:p>
          <w:p w:rsidR="00DC603B" w:rsidRPr="00DC603B" w:rsidRDefault="00DC603B" w:rsidP="00DC60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- своевременное и достоверное информирование населения городского округа ЗАТО п. Горный;</w:t>
            </w:r>
          </w:p>
          <w:p w:rsidR="00DC603B" w:rsidRPr="00DC603B" w:rsidRDefault="00DC603B" w:rsidP="00DC60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- повышение информационной открыто</w:t>
            </w:r>
            <w:r w:rsidRPr="00DC60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 органов местного самоуправления городского округа ЗАТО п. Горный;</w:t>
            </w:r>
          </w:p>
          <w:p w:rsidR="00DC603B" w:rsidRPr="00DC603B" w:rsidRDefault="00DC603B" w:rsidP="00DC603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sz w:val="24"/>
                <w:szCs w:val="24"/>
              </w:rPr>
              <w:t>- уменьшение временных затрат на получение муниципальных услуг;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03B" w:rsidRPr="00DC603B" w:rsidRDefault="00DC603B" w:rsidP="00DC603B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Потребность в финансовых затратах на выполнение мероприятий подпрограммы за счет средств бюджета городского округа ЗАТО </w:t>
            </w:r>
            <w:r w:rsidR="00877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Горный составляет всего: 1</w:t>
            </w:r>
            <w:r w:rsidR="005F42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77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</w:t>
            </w: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000,00 рублей в т.ч. по </w:t>
            </w: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годам:</w:t>
            </w:r>
          </w:p>
          <w:p w:rsidR="00DC603B" w:rsidRPr="00DC603B" w:rsidRDefault="00877E8B" w:rsidP="00DC603B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– 399 999</w:t>
            </w:r>
            <w:r w:rsidR="00DC603B"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 рублей;</w:t>
            </w:r>
          </w:p>
          <w:p w:rsidR="00DC603B" w:rsidRPr="00DC603B" w:rsidRDefault="00877E8B" w:rsidP="00DC603B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– 150</w:t>
            </w:r>
            <w:r w:rsidR="00DC603B"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000,00 рублей;</w:t>
            </w:r>
          </w:p>
          <w:p w:rsidR="00DC603B" w:rsidRPr="00DC603B" w:rsidRDefault="00DC603B" w:rsidP="00DC603B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– 300 000,00 рублей;</w:t>
            </w:r>
          </w:p>
          <w:p w:rsidR="00DC603B" w:rsidRPr="00DC603B" w:rsidRDefault="00DC603B" w:rsidP="00DC603B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– 200 000,00 рублей;</w:t>
            </w:r>
          </w:p>
          <w:p w:rsidR="00DC603B" w:rsidRPr="00DC603B" w:rsidRDefault="00DC603B" w:rsidP="00DC6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– 200 000,00 рублей.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:rsidR="00DC603B" w:rsidRPr="00DC603B" w:rsidRDefault="00DC603B" w:rsidP="00E43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Администрация городского округа </w:t>
            </w:r>
          </w:p>
          <w:p w:rsidR="00DC603B" w:rsidRPr="00DC603B" w:rsidRDefault="00DC603B" w:rsidP="00E43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C603B">
              <w:rPr>
                <w:rFonts w:ascii="Times New Roman" w:eastAsia="Times New Roman" w:hAnsi="Times New Roman"/>
                <w:sz w:val="24"/>
                <w:szCs w:val="24"/>
              </w:rPr>
              <w:t>ЗАТО п.Горный</w:t>
            </w:r>
          </w:p>
        </w:tc>
      </w:tr>
    </w:tbl>
    <w:p w:rsidR="00F42A7C" w:rsidRDefault="00F42A7C" w:rsidP="00A156E5">
      <w:pPr>
        <w:rPr>
          <w:rFonts w:ascii="Times New Roman" w:hAnsi="Times New Roman"/>
          <w:sz w:val="24"/>
          <w:szCs w:val="24"/>
        </w:rPr>
      </w:pPr>
    </w:p>
    <w:p w:rsidR="00845DE7" w:rsidRPr="008567B4" w:rsidRDefault="00845DE7" w:rsidP="00F42A7C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845DE7" w:rsidRPr="008567B4" w:rsidSect="009510D6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C96" w:rsidRDefault="00C12C96" w:rsidP="00B1545B">
      <w:pPr>
        <w:spacing w:after="0" w:line="240" w:lineRule="auto"/>
      </w:pPr>
      <w:r>
        <w:separator/>
      </w:r>
    </w:p>
  </w:endnote>
  <w:endnote w:type="continuationSeparator" w:id="0">
    <w:p w:rsidR="00C12C96" w:rsidRDefault="00C12C96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C96" w:rsidRDefault="00C12C96" w:rsidP="00B1545B">
      <w:pPr>
        <w:spacing w:after="0" w:line="240" w:lineRule="auto"/>
      </w:pPr>
      <w:r>
        <w:separator/>
      </w:r>
    </w:p>
  </w:footnote>
  <w:footnote w:type="continuationSeparator" w:id="0">
    <w:p w:rsidR="00C12C96" w:rsidRDefault="00C12C96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B4"/>
    <w:rsid w:val="000226FF"/>
    <w:rsid w:val="0006232D"/>
    <w:rsid w:val="000650E8"/>
    <w:rsid w:val="000672E2"/>
    <w:rsid w:val="00096D7C"/>
    <w:rsid w:val="000D2F35"/>
    <w:rsid w:val="000F05B8"/>
    <w:rsid w:val="0010138C"/>
    <w:rsid w:val="001738CF"/>
    <w:rsid w:val="001C5145"/>
    <w:rsid w:val="001F46D7"/>
    <w:rsid w:val="001F6CFE"/>
    <w:rsid w:val="002416FD"/>
    <w:rsid w:val="002526FC"/>
    <w:rsid w:val="002673A9"/>
    <w:rsid w:val="00286059"/>
    <w:rsid w:val="002A7E51"/>
    <w:rsid w:val="002B511F"/>
    <w:rsid w:val="002D5476"/>
    <w:rsid w:val="002D5FA0"/>
    <w:rsid w:val="002E5A9E"/>
    <w:rsid w:val="002F1F46"/>
    <w:rsid w:val="00320A6E"/>
    <w:rsid w:val="003219D8"/>
    <w:rsid w:val="00344320"/>
    <w:rsid w:val="00371A29"/>
    <w:rsid w:val="00372D9C"/>
    <w:rsid w:val="003D510D"/>
    <w:rsid w:val="003E5CA5"/>
    <w:rsid w:val="004A0AF7"/>
    <w:rsid w:val="004C0C83"/>
    <w:rsid w:val="004D651B"/>
    <w:rsid w:val="00503A65"/>
    <w:rsid w:val="00520FD8"/>
    <w:rsid w:val="00553EF1"/>
    <w:rsid w:val="00562BAD"/>
    <w:rsid w:val="00586D7E"/>
    <w:rsid w:val="005967B4"/>
    <w:rsid w:val="005D2745"/>
    <w:rsid w:val="005F42F0"/>
    <w:rsid w:val="00616A66"/>
    <w:rsid w:val="00617F91"/>
    <w:rsid w:val="00623A81"/>
    <w:rsid w:val="00631C41"/>
    <w:rsid w:val="00677B9D"/>
    <w:rsid w:val="0069511E"/>
    <w:rsid w:val="00697FCB"/>
    <w:rsid w:val="006A3619"/>
    <w:rsid w:val="007153FB"/>
    <w:rsid w:val="00732BC9"/>
    <w:rsid w:val="00735798"/>
    <w:rsid w:val="00770A85"/>
    <w:rsid w:val="00784ED8"/>
    <w:rsid w:val="00797A90"/>
    <w:rsid w:val="007F3CC3"/>
    <w:rsid w:val="00845DE7"/>
    <w:rsid w:val="00851374"/>
    <w:rsid w:val="008567B4"/>
    <w:rsid w:val="00877E8B"/>
    <w:rsid w:val="00885202"/>
    <w:rsid w:val="00912743"/>
    <w:rsid w:val="009150C2"/>
    <w:rsid w:val="00920508"/>
    <w:rsid w:val="009269D5"/>
    <w:rsid w:val="00933976"/>
    <w:rsid w:val="009510D6"/>
    <w:rsid w:val="009603C2"/>
    <w:rsid w:val="00987EBC"/>
    <w:rsid w:val="009A2415"/>
    <w:rsid w:val="009B5536"/>
    <w:rsid w:val="00A07BC7"/>
    <w:rsid w:val="00A156E5"/>
    <w:rsid w:val="00A371B2"/>
    <w:rsid w:val="00A570CA"/>
    <w:rsid w:val="00A75EE2"/>
    <w:rsid w:val="00A81474"/>
    <w:rsid w:val="00A83BD2"/>
    <w:rsid w:val="00AA5987"/>
    <w:rsid w:val="00AC3005"/>
    <w:rsid w:val="00AE5B3D"/>
    <w:rsid w:val="00B13D8C"/>
    <w:rsid w:val="00B1545B"/>
    <w:rsid w:val="00B43127"/>
    <w:rsid w:val="00B74A5A"/>
    <w:rsid w:val="00BA522B"/>
    <w:rsid w:val="00BB6CD2"/>
    <w:rsid w:val="00BD2A99"/>
    <w:rsid w:val="00BE0CEC"/>
    <w:rsid w:val="00BE5508"/>
    <w:rsid w:val="00C06410"/>
    <w:rsid w:val="00C12C96"/>
    <w:rsid w:val="00C153D7"/>
    <w:rsid w:val="00C26BEE"/>
    <w:rsid w:val="00C26FDF"/>
    <w:rsid w:val="00C36780"/>
    <w:rsid w:val="00CA0EC3"/>
    <w:rsid w:val="00CD4C75"/>
    <w:rsid w:val="00CE125B"/>
    <w:rsid w:val="00CE1E34"/>
    <w:rsid w:val="00D054C4"/>
    <w:rsid w:val="00D15492"/>
    <w:rsid w:val="00D21AD5"/>
    <w:rsid w:val="00D3653F"/>
    <w:rsid w:val="00D60E2D"/>
    <w:rsid w:val="00D655CC"/>
    <w:rsid w:val="00D7339D"/>
    <w:rsid w:val="00D83540"/>
    <w:rsid w:val="00D92725"/>
    <w:rsid w:val="00DC603B"/>
    <w:rsid w:val="00DC6254"/>
    <w:rsid w:val="00DD4E3C"/>
    <w:rsid w:val="00E03D33"/>
    <w:rsid w:val="00E25530"/>
    <w:rsid w:val="00E2699E"/>
    <w:rsid w:val="00E36492"/>
    <w:rsid w:val="00E43D4E"/>
    <w:rsid w:val="00E44DCE"/>
    <w:rsid w:val="00E67695"/>
    <w:rsid w:val="00EC6C9F"/>
    <w:rsid w:val="00ED3D11"/>
    <w:rsid w:val="00F07461"/>
    <w:rsid w:val="00F225B1"/>
    <w:rsid w:val="00F31A51"/>
    <w:rsid w:val="00F37936"/>
    <w:rsid w:val="00F42A7C"/>
    <w:rsid w:val="00F834E6"/>
    <w:rsid w:val="00F877F9"/>
    <w:rsid w:val="00FB6F01"/>
    <w:rsid w:val="00FD1226"/>
    <w:rsid w:val="00F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BE8FE-0E9D-4E8E-ADC6-52E4EEEE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D8C"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itle">
    <w:name w:val="Title!Название НПА"/>
    <w:basedOn w:val="a"/>
    <w:rsid w:val="00FD122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1">
    <w:name w:val="endnote text"/>
    <w:basedOn w:val="a"/>
    <w:link w:val="af2"/>
    <w:uiPriority w:val="99"/>
    <w:semiHidden/>
    <w:unhideWhenUsed/>
    <w:rsid w:val="00616A66"/>
    <w:pPr>
      <w:spacing w:after="0"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16A66"/>
    <w:rPr>
      <w:rFonts w:ascii="Calibri" w:eastAsia="Calibri" w:hAnsi="Calibri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8A1D9-094D-4229-9FB8-3DE8ED3C6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2025-01-28T08:16:00Z</cp:lastPrinted>
  <dcterms:created xsi:type="dcterms:W3CDTF">2025-01-28T08:17:00Z</dcterms:created>
  <dcterms:modified xsi:type="dcterms:W3CDTF">2025-01-28T08:17:00Z</dcterms:modified>
</cp:coreProperties>
</file>