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CFC" w:rsidRPr="000E2512" w:rsidRDefault="001D3CFC" w:rsidP="001D3CFC">
      <w:pPr>
        <w:pStyle w:val="2"/>
        <w:tabs>
          <w:tab w:val="center" w:pos="5529"/>
          <w:tab w:val="left" w:pos="8175"/>
        </w:tabs>
        <w:rPr>
          <w:rFonts w:ascii="Times New Roman" w:hAnsi="Times New Roman" w:cs="Times New Roman"/>
          <w:b w:val="0"/>
        </w:rPr>
      </w:pPr>
      <w:r w:rsidRPr="000E2512">
        <w:rPr>
          <w:rFonts w:ascii="Times New Roman" w:hAnsi="Times New Roman" w:cs="Times New Roman"/>
          <w:noProof/>
        </w:rPr>
        <w:drawing>
          <wp:inline distT="0" distB="0" distL="0" distR="0" wp14:anchorId="2BC8EC20" wp14:editId="561758B2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:rsidR="001D3CFC" w:rsidRPr="000E2512" w:rsidRDefault="001D3CFC" w:rsidP="00607B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E2512">
        <w:rPr>
          <w:rFonts w:ascii="Times New Roman" w:hAnsi="Times New Roman" w:cs="Times New Roman"/>
          <w:b/>
          <w:bCs/>
          <w:sz w:val="36"/>
          <w:szCs w:val="36"/>
        </w:rPr>
        <w:t>Администрация городского округа ЗАТО п. Горный</w:t>
      </w:r>
      <w:r w:rsidR="00607B84" w:rsidRPr="000E2512">
        <w:rPr>
          <w:rFonts w:ascii="Times New Roman" w:hAnsi="Times New Roman" w:cs="Times New Roman"/>
          <w:b/>
          <w:bCs/>
          <w:sz w:val="36"/>
          <w:szCs w:val="36"/>
        </w:rPr>
        <w:t xml:space="preserve"> Забайкальского края</w:t>
      </w:r>
    </w:p>
    <w:p w:rsidR="001D3CFC" w:rsidRPr="000E2512" w:rsidRDefault="001D3CFC" w:rsidP="002069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:rsidR="002069BA" w:rsidRPr="000E2512" w:rsidRDefault="002069BA" w:rsidP="002069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:rsidR="001D3CFC" w:rsidRPr="000E2512" w:rsidRDefault="001D3CFC" w:rsidP="002069BA">
      <w:pPr>
        <w:pStyle w:val="2"/>
        <w:rPr>
          <w:rFonts w:ascii="Times New Roman" w:hAnsi="Times New Roman" w:cs="Times New Roman"/>
        </w:rPr>
      </w:pPr>
      <w:r w:rsidRPr="000E2512">
        <w:rPr>
          <w:rFonts w:ascii="Times New Roman" w:hAnsi="Times New Roman" w:cs="Times New Roman"/>
        </w:rPr>
        <w:t>П О С Т А Н О В Л Е Н И Е</w:t>
      </w:r>
    </w:p>
    <w:p w:rsidR="002069BA" w:rsidRPr="000E2512" w:rsidRDefault="002069BA" w:rsidP="00761013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</w:p>
    <w:p w:rsidR="001D3CFC" w:rsidRPr="000E2512" w:rsidRDefault="001D3CFC" w:rsidP="002069BA">
      <w:pPr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32"/>
        </w:rPr>
      </w:pPr>
    </w:p>
    <w:p w:rsidR="001D3CFC" w:rsidRPr="000E2512" w:rsidRDefault="009E20BD" w:rsidP="002069B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8CF">
        <w:rPr>
          <w:rFonts w:ascii="Times New Roman" w:hAnsi="Times New Roman" w:cs="Times New Roman"/>
          <w:sz w:val="28"/>
          <w:szCs w:val="28"/>
        </w:rPr>
        <w:t>8</w:t>
      </w:r>
      <w:r w:rsidR="003F5B27" w:rsidRPr="000E25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="003201D7" w:rsidRPr="000E25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2026</w:t>
      </w:r>
      <w:r w:rsidR="001D3CFC" w:rsidRPr="000E2512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</w:t>
      </w:r>
      <w:r w:rsidR="001D3CFC" w:rsidRPr="000E2512">
        <w:rPr>
          <w:rFonts w:ascii="Times New Roman" w:hAnsi="Times New Roman" w:cs="Times New Roman"/>
          <w:sz w:val="28"/>
          <w:szCs w:val="28"/>
        </w:rPr>
        <w:tab/>
      </w:r>
      <w:r w:rsidR="001D3CFC" w:rsidRPr="000E2512">
        <w:rPr>
          <w:rFonts w:ascii="Times New Roman" w:hAnsi="Times New Roman" w:cs="Times New Roman"/>
          <w:sz w:val="28"/>
          <w:szCs w:val="28"/>
        </w:rPr>
        <w:tab/>
        <w:t xml:space="preserve">                               № </w:t>
      </w:r>
      <w:r w:rsidR="007C68CF">
        <w:rPr>
          <w:rFonts w:ascii="Times New Roman" w:hAnsi="Times New Roman" w:cs="Times New Roman"/>
          <w:sz w:val="28"/>
          <w:szCs w:val="28"/>
        </w:rPr>
        <w:t>193</w:t>
      </w:r>
    </w:p>
    <w:p w:rsidR="001D3CFC" w:rsidRPr="00931111" w:rsidRDefault="001D3CFC" w:rsidP="00931111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31111" w:rsidRPr="00931111" w:rsidRDefault="00931111" w:rsidP="00931111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0E2512" w:rsidRDefault="001D3CFC" w:rsidP="00206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51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</w:t>
      </w:r>
    </w:p>
    <w:p w:rsidR="001D3CFC" w:rsidRPr="000E2512" w:rsidRDefault="001D3CFC" w:rsidP="00206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512">
        <w:rPr>
          <w:rFonts w:ascii="Times New Roman" w:hAnsi="Times New Roman" w:cs="Times New Roman"/>
          <w:b/>
          <w:sz w:val="28"/>
          <w:szCs w:val="28"/>
        </w:rPr>
        <w:t>«Построение и развитие аппаратно-программного комплекса «Безопасный город» на территории городского округа ЗАТО п. Горный на 2024-2028 годы»</w:t>
      </w:r>
    </w:p>
    <w:p w:rsidR="001D3CFC" w:rsidRPr="000E2512" w:rsidRDefault="001D3CFC" w:rsidP="001D3C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3CFC" w:rsidRPr="000E2512" w:rsidRDefault="001D3CFC" w:rsidP="00532981">
      <w:pPr>
        <w:pStyle w:val="a8"/>
        <w:suppressAutoHyphens/>
        <w:spacing w:before="0"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0E2512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городского округа ЗАТО п.Горный </w:t>
      </w:r>
      <w:r w:rsidR="00452C3A">
        <w:rPr>
          <w:rFonts w:ascii="Times New Roman" w:hAnsi="Times New Roman"/>
          <w:sz w:val="28"/>
          <w:szCs w:val="28"/>
        </w:rPr>
        <w:t xml:space="preserve">Забайкальского края </w:t>
      </w:r>
      <w:r w:rsidRPr="00452C3A">
        <w:rPr>
          <w:rFonts w:ascii="Times New Roman" w:hAnsi="Times New Roman"/>
          <w:sz w:val="28"/>
          <w:szCs w:val="28"/>
        </w:rPr>
        <w:t>«</w:t>
      </w:r>
      <w:r w:rsidR="00D6403C" w:rsidRPr="00452C3A">
        <w:rPr>
          <w:rFonts w:ascii="Times New Roman" w:eastAsia="Times New Roman" w:hAnsi="Times New Roman"/>
          <w:bCs/>
          <w:sz w:val="28"/>
          <w:szCs w:val="28"/>
        </w:rPr>
        <w:t>Об утверждении</w:t>
      </w:r>
      <w:r w:rsidR="00452C3A" w:rsidRPr="00452C3A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D6403C" w:rsidRPr="00452C3A">
        <w:rPr>
          <w:rFonts w:ascii="Times New Roman" w:eastAsia="Times New Roman" w:hAnsi="Times New Roman"/>
          <w:bCs/>
          <w:sz w:val="28"/>
          <w:szCs w:val="28"/>
        </w:rPr>
        <w:t>Порядка принятия решений о разработке, формировании и реализации муниципальных программ городского округа ЗАТО п. Горный Забайкальского края и Порядка проведения и критериев оценки эффективности реализации муниципальных программ городского округа ЗАТО п. Горный Забайкальского края</w:t>
      </w:r>
      <w:r w:rsidR="005211A2" w:rsidRPr="00452C3A">
        <w:rPr>
          <w:rFonts w:ascii="Times New Roman" w:hAnsi="Times New Roman"/>
          <w:sz w:val="28"/>
          <w:szCs w:val="28"/>
        </w:rPr>
        <w:t>» от 26 февраля 2026</w:t>
      </w:r>
      <w:r w:rsidRPr="00452C3A">
        <w:rPr>
          <w:rFonts w:ascii="Times New Roman" w:hAnsi="Times New Roman"/>
          <w:sz w:val="28"/>
          <w:szCs w:val="28"/>
        </w:rPr>
        <w:t xml:space="preserve"> г. № 18,</w:t>
      </w:r>
      <w:r w:rsidRPr="000E2512">
        <w:rPr>
          <w:rFonts w:ascii="Times New Roman" w:hAnsi="Times New Roman"/>
          <w:sz w:val="28"/>
          <w:szCs w:val="28"/>
        </w:rPr>
        <w:t xml:space="preserve"> администрация г</w:t>
      </w:r>
      <w:r w:rsidR="00452C3A">
        <w:rPr>
          <w:rFonts w:ascii="Times New Roman" w:hAnsi="Times New Roman"/>
          <w:sz w:val="28"/>
          <w:szCs w:val="28"/>
        </w:rPr>
        <w:t xml:space="preserve">ородского округа ЗАТО п. Горный Забайкальского края </w:t>
      </w:r>
      <w:r w:rsidRPr="000E2512"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43384A" w:rsidRPr="009E20BD" w:rsidRDefault="001D3CFC" w:rsidP="009E20B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>1. Внести в муниципальную программу «Построение и развитие аппаратно-программного комплекса «Безопасный город» на территории городского округа ЗАТО п.Горный на 2024-2028 годы», утвержденную постановлением администрации городского округ ЗАТО п.Горны</w:t>
      </w:r>
      <w:r w:rsidR="0070593B">
        <w:rPr>
          <w:rFonts w:ascii="Times New Roman" w:hAnsi="Times New Roman" w:cs="Times New Roman"/>
          <w:sz w:val="28"/>
          <w:szCs w:val="28"/>
        </w:rPr>
        <w:t>й от 07 августа 2023 года № 232</w:t>
      </w:r>
      <w:r w:rsidR="004629D2" w:rsidRPr="000E2512">
        <w:rPr>
          <w:rFonts w:ascii="Times New Roman" w:hAnsi="Times New Roman" w:cs="Times New Roman"/>
          <w:sz w:val="28"/>
          <w:szCs w:val="28"/>
        </w:rPr>
        <w:t xml:space="preserve"> </w:t>
      </w:r>
      <w:r w:rsidRPr="000E2512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DC7EA8" w:rsidRPr="00DC7EA8" w:rsidRDefault="0029132C" w:rsidP="00DC7EA8">
      <w:pPr>
        <w:pStyle w:val="a3"/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</w:t>
      </w:r>
      <w:r w:rsidR="009E20BD">
        <w:rPr>
          <w:sz w:val="28"/>
          <w:szCs w:val="28"/>
        </w:rPr>
        <w:t>.1</w:t>
      </w:r>
      <w:r w:rsidR="00DC7EA8" w:rsidRPr="00DC7EA8">
        <w:rPr>
          <w:sz w:val="28"/>
          <w:szCs w:val="28"/>
        </w:rPr>
        <w:t xml:space="preserve">. В паспорте муниципальной программы «Построение и развитие аппаратно-программного комплекса «Безопасный город» на территории городского округа ЗАТО п.Горный на 2024-2028 годы» </w:t>
      </w:r>
      <w:r w:rsidR="00DC7EA8" w:rsidRPr="00DC7EA8">
        <w:rPr>
          <w:color w:val="000000" w:themeColor="text1"/>
          <w:sz w:val="28"/>
          <w:szCs w:val="28"/>
        </w:rPr>
        <w:t>раздел «</w:t>
      </w:r>
      <w:r w:rsidR="00DC7EA8" w:rsidRPr="00DC7EA8">
        <w:rPr>
          <w:rFonts w:cs="Arial"/>
          <w:color w:val="000000" w:themeColor="text1"/>
          <w:sz w:val="28"/>
          <w:szCs w:val="28"/>
        </w:rPr>
        <w:t>Ресурсное обеспечение программы»</w:t>
      </w:r>
      <w:r w:rsidR="00DC7EA8" w:rsidRPr="00DC7EA8"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8"/>
        <w:gridCol w:w="6486"/>
      </w:tblGrid>
      <w:tr w:rsidR="00DC7EA8" w:rsidRPr="00FC6B84" w:rsidTr="00DC7EA8">
        <w:trPr>
          <w:trHeight w:val="752"/>
        </w:trPr>
        <w:tc>
          <w:tcPr>
            <w:tcW w:w="2908" w:type="dxa"/>
            <w:shd w:val="clear" w:color="auto" w:fill="auto"/>
          </w:tcPr>
          <w:p w:rsidR="00DC7EA8" w:rsidRPr="00CF14BC" w:rsidRDefault="00DC7EA8" w:rsidP="00DC7EA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  <w:szCs w:val="28"/>
              </w:rPr>
              <w:t>Ресурсное обеспечение программы</w:t>
            </w:r>
          </w:p>
        </w:tc>
        <w:tc>
          <w:tcPr>
            <w:tcW w:w="6486" w:type="dxa"/>
            <w:shd w:val="clear" w:color="auto" w:fill="auto"/>
          </w:tcPr>
          <w:p w:rsidR="00DC7EA8" w:rsidRPr="00CF14BC" w:rsidRDefault="00DC7EA8" w:rsidP="00CF14B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 xml:space="preserve">Бюджет городского округа ЗАТО п. Горный – </w:t>
            </w:r>
            <w:r w:rsidR="00CF14BC" w:rsidRPr="00CF14BC">
              <w:rPr>
                <w:rFonts w:ascii="Times New Roman" w:hAnsi="Times New Roman" w:cs="Times New Roman"/>
                <w:color w:val="FF0000"/>
              </w:rPr>
              <w:t xml:space="preserve">6 822 260, 20 </w:t>
            </w:r>
            <w:r w:rsidRPr="00CF14BC">
              <w:rPr>
                <w:rFonts w:ascii="Times New Roman" w:hAnsi="Times New Roman" w:cs="Times New Roman"/>
                <w:color w:val="000000" w:themeColor="text1"/>
              </w:rPr>
              <w:t xml:space="preserve">руб., в том числе по годам: 2024 год – 1 838 159, 90 руб.; 2025 год - </w:t>
            </w:r>
            <w:r w:rsidRPr="00CF14BC">
              <w:rPr>
                <w:rFonts w:ascii="Times New Roman" w:hAnsi="Times New Roman" w:cs="Times New Roman"/>
                <w:color w:val="000000" w:themeColor="text1"/>
                <w:szCs w:val="28"/>
              </w:rPr>
              <w:t xml:space="preserve">719 </w:t>
            </w:r>
            <w:r w:rsidRPr="00CF14BC">
              <w:rPr>
                <w:rFonts w:ascii="Times New Roman" w:hAnsi="Times New Roman" w:cs="Times New Roman"/>
                <w:color w:val="000000" w:themeColor="text1"/>
              </w:rPr>
              <w:t xml:space="preserve">995, 00 руб.; 2026 год – </w:t>
            </w:r>
            <w:r w:rsidR="00CF14BC">
              <w:rPr>
                <w:rFonts w:cs="Arial"/>
                <w:color w:val="FF0000"/>
              </w:rPr>
              <w:t>2 8</w:t>
            </w:r>
            <w:r w:rsidR="00CF14BC" w:rsidRPr="00DD092C">
              <w:rPr>
                <w:rFonts w:cs="Arial"/>
                <w:color w:val="FF0000"/>
              </w:rPr>
              <w:t xml:space="preserve">24 105, 30 </w:t>
            </w:r>
            <w:r w:rsidRPr="00CF14BC">
              <w:rPr>
                <w:rFonts w:ascii="Times New Roman" w:hAnsi="Times New Roman" w:cs="Times New Roman"/>
                <w:color w:val="000000" w:themeColor="text1"/>
              </w:rPr>
              <w:t>руб.; 2027 год – 720 000 руб.; 2028 год – 720 000 руб.</w:t>
            </w:r>
          </w:p>
        </w:tc>
      </w:tr>
    </w:tbl>
    <w:p w:rsidR="0043384A" w:rsidRDefault="0029132C" w:rsidP="00DC7EA8">
      <w:pPr>
        <w:pStyle w:val="a3"/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</w:t>
      </w:r>
      <w:r w:rsidR="00CF14BC">
        <w:rPr>
          <w:sz w:val="28"/>
          <w:szCs w:val="28"/>
        </w:rPr>
        <w:t>.2</w:t>
      </w:r>
      <w:r w:rsidR="0043384A" w:rsidRPr="00CF14BC">
        <w:rPr>
          <w:sz w:val="28"/>
          <w:szCs w:val="28"/>
        </w:rPr>
        <w:t xml:space="preserve">. В паспорте подпрограммы </w:t>
      </w:r>
      <w:r w:rsidR="0043384A" w:rsidRPr="00CF14BC">
        <w:rPr>
          <w:color w:val="000000" w:themeColor="text1"/>
          <w:sz w:val="28"/>
          <w:szCs w:val="28"/>
        </w:rPr>
        <w:t>1 «</w:t>
      </w:r>
      <w:r w:rsidR="0043384A" w:rsidRPr="00CF14BC">
        <w:rPr>
          <w:sz w:val="28"/>
          <w:szCs w:val="28"/>
        </w:rPr>
        <w:t>Обеспечение пожарной безопасности городского округа ЗАТО п. Горный на 2024-2028 годы</w:t>
      </w:r>
      <w:r w:rsidR="0043384A" w:rsidRPr="00CF14BC">
        <w:rPr>
          <w:color w:val="000000" w:themeColor="text1"/>
          <w:sz w:val="28"/>
          <w:szCs w:val="28"/>
        </w:rPr>
        <w:t>» раздел «</w:t>
      </w:r>
      <w:r w:rsidR="00CF14BC" w:rsidRPr="00CF14BC">
        <w:rPr>
          <w:rFonts w:cs="Arial"/>
          <w:color w:val="000000" w:themeColor="text1"/>
          <w:sz w:val="28"/>
          <w:szCs w:val="28"/>
        </w:rPr>
        <w:t>Ресурсное обеспечение подпрограммы</w:t>
      </w:r>
      <w:r w:rsidR="0043384A" w:rsidRPr="00CF14BC">
        <w:rPr>
          <w:color w:val="000000" w:themeColor="text1"/>
          <w:sz w:val="28"/>
          <w:szCs w:val="28"/>
        </w:rPr>
        <w:t>» изложить в следующей редакции</w:t>
      </w:r>
      <w:r w:rsidR="0043384A">
        <w:rPr>
          <w:color w:val="000000" w:themeColor="text1"/>
          <w:sz w:val="28"/>
          <w:szCs w:val="28"/>
        </w:rPr>
        <w:t>:</w:t>
      </w: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8"/>
        <w:gridCol w:w="6486"/>
      </w:tblGrid>
      <w:tr w:rsidR="0043384A" w:rsidRPr="00FC6B84" w:rsidTr="00DC7EA8">
        <w:trPr>
          <w:trHeight w:val="752"/>
        </w:trPr>
        <w:tc>
          <w:tcPr>
            <w:tcW w:w="2908" w:type="dxa"/>
            <w:shd w:val="clear" w:color="auto" w:fill="auto"/>
          </w:tcPr>
          <w:p w:rsidR="0043384A" w:rsidRPr="00CF14BC" w:rsidRDefault="00CF14BC" w:rsidP="00DC7EA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  <w:szCs w:val="28"/>
              </w:rPr>
              <w:lastRenderedPageBreak/>
              <w:t>Ресурсное обеспечение подпрограммы</w:t>
            </w:r>
          </w:p>
        </w:tc>
        <w:tc>
          <w:tcPr>
            <w:tcW w:w="6486" w:type="dxa"/>
            <w:shd w:val="clear" w:color="auto" w:fill="auto"/>
          </w:tcPr>
          <w:p w:rsidR="0043384A" w:rsidRPr="007934B7" w:rsidRDefault="00CF14BC" w:rsidP="00DC7EA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417A3">
              <w:rPr>
                <w:rFonts w:cs="Arial"/>
                <w:color w:val="000000" w:themeColor="text1"/>
                <w:szCs w:val="28"/>
              </w:rPr>
              <w:t>Бюджет городс</w:t>
            </w:r>
            <w:r>
              <w:rPr>
                <w:rFonts w:cs="Arial"/>
                <w:color w:val="000000" w:themeColor="text1"/>
                <w:szCs w:val="28"/>
              </w:rPr>
              <w:t xml:space="preserve">кого округа ЗАТО п. Горный – </w:t>
            </w:r>
            <w:r w:rsidRPr="003417A3">
              <w:rPr>
                <w:rFonts w:cs="Arial"/>
                <w:color w:val="000000" w:themeColor="text1"/>
                <w:szCs w:val="28"/>
              </w:rPr>
              <w:t xml:space="preserve">25 110, 00 руб., в том числе по годам: 2024 год – 25 110, 00 руб.; 2025 год - 0, 0 руб.; 2026 год - </w:t>
            </w:r>
            <w:r>
              <w:rPr>
                <w:rFonts w:cs="Arial"/>
                <w:color w:val="FF0000"/>
                <w:szCs w:val="28"/>
              </w:rPr>
              <w:t>0,</w:t>
            </w:r>
            <w:r w:rsidRPr="000A6546">
              <w:rPr>
                <w:rFonts w:cs="Arial"/>
                <w:color w:val="FF0000"/>
                <w:szCs w:val="28"/>
              </w:rPr>
              <w:t xml:space="preserve">0 </w:t>
            </w:r>
            <w:r w:rsidRPr="003417A3">
              <w:rPr>
                <w:rFonts w:cs="Arial"/>
                <w:color w:val="000000" w:themeColor="text1"/>
                <w:szCs w:val="28"/>
              </w:rPr>
              <w:t>руб.; 2027 год – 0, 0 руб.; 2028 год – 0, 0 руб.</w:t>
            </w:r>
          </w:p>
        </w:tc>
      </w:tr>
    </w:tbl>
    <w:p w:rsidR="0066681D" w:rsidRDefault="0066681D" w:rsidP="0066681D">
      <w:pPr>
        <w:pStyle w:val="a3"/>
        <w:suppressAutoHyphens/>
        <w:ind w:left="0" w:firstLine="709"/>
        <w:jc w:val="both"/>
        <w:rPr>
          <w:color w:val="000000" w:themeColor="text1"/>
          <w:sz w:val="28"/>
          <w:szCs w:val="28"/>
        </w:rPr>
      </w:pPr>
    </w:p>
    <w:p w:rsidR="001D3CFC" w:rsidRPr="000E2512" w:rsidRDefault="001D3CFC" w:rsidP="0053298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E2512">
        <w:rPr>
          <w:bCs/>
          <w:sz w:val="28"/>
          <w:szCs w:val="28"/>
        </w:rPr>
        <w:t>П</w:t>
      </w:r>
      <w:r w:rsidR="00607B84" w:rsidRPr="000E2512">
        <w:rPr>
          <w:bCs/>
          <w:sz w:val="28"/>
          <w:szCs w:val="28"/>
        </w:rPr>
        <w:t>риложения</w:t>
      </w:r>
      <w:r w:rsidR="00881678" w:rsidRPr="000E2512">
        <w:rPr>
          <w:bCs/>
          <w:sz w:val="28"/>
          <w:szCs w:val="28"/>
        </w:rPr>
        <w:t xml:space="preserve"> № </w:t>
      </w:r>
      <w:r w:rsidR="00C4654A">
        <w:rPr>
          <w:bCs/>
          <w:sz w:val="28"/>
          <w:szCs w:val="28"/>
        </w:rPr>
        <w:t>1, № 2, № 3</w:t>
      </w:r>
      <w:r w:rsidR="0070593B">
        <w:rPr>
          <w:bCs/>
          <w:sz w:val="28"/>
          <w:szCs w:val="28"/>
        </w:rPr>
        <w:t>, № 4</w:t>
      </w:r>
      <w:r w:rsidRPr="000E2512">
        <w:rPr>
          <w:bCs/>
          <w:sz w:val="28"/>
          <w:szCs w:val="28"/>
        </w:rPr>
        <w:t xml:space="preserve"> к муниципальной программе «</w:t>
      </w:r>
      <w:r w:rsidRPr="000E2512">
        <w:rPr>
          <w:sz w:val="28"/>
          <w:szCs w:val="28"/>
        </w:rPr>
        <w:t>Построение и развитие аппаратно-программного комплекса «Безопасный город» на территории городского округа ЗАТО п.Горный на 2024-2028 годы</w:t>
      </w:r>
      <w:r w:rsidRPr="000E2512">
        <w:rPr>
          <w:bCs/>
          <w:sz w:val="28"/>
          <w:szCs w:val="28"/>
        </w:rPr>
        <w:t>» изложить в новой редак</w:t>
      </w:r>
      <w:r w:rsidR="00BB7563" w:rsidRPr="000E2512">
        <w:rPr>
          <w:bCs/>
          <w:sz w:val="28"/>
          <w:szCs w:val="28"/>
        </w:rPr>
        <w:t>ции согласно приложению № 1</w:t>
      </w:r>
      <w:r w:rsidR="00607B84" w:rsidRPr="000E2512">
        <w:rPr>
          <w:bCs/>
          <w:sz w:val="28"/>
          <w:szCs w:val="28"/>
        </w:rPr>
        <w:t>, № 2</w:t>
      </w:r>
      <w:r w:rsidR="00C4654A">
        <w:rPr>
          <w:bCs/>
          <w:sz w:val="28"/>
          <w:szCs w:val="28"/>
        </w:rPr>
        <w:t>, № 3</w:t>
      </w:r>
      <w:r w:rsidR="0070593B">
        <w:rPr>
          <w:bCs/>
          <w:sz w:val="28"/>
          <w:szCs w:val="28"/>
        </w:rPr>
        <w:t>, № 4</w:t>
      </w:r>
      <w:r w:rsidR="00231BB5">
        <w:rPr>
          <w:bCs/>
          <w:sz w:val="28"/>
          <w:szCs w:val="28"/>
        </w:rPr>
        <w:t xml:space="preserve"> </w:t>
      </w:r>
      <w:r w:rsidRPr="000E2512">
        <w:rPr>
          <w:bCs/>
          <w:sz w:val="28"/>
          <w:szCs w:val="28"/>
        </w:rPr>
        <w:t>к настоящему постановлению соответственно.</w:t>
      </w:r>
    </w:p>
    <w:p w:rsidR="001D3CFC" w:rsidRPr="000E2512" w:rsidRDefault="001D3CFC" w:rsidP="005329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 (обнародования). </w:t>
      </w:r>
    </w:p>
    <w:p w:rsidR="001D3CFC" w:rsidRPr="000E2512" w:rsidRDefault="001D3CFC" w:rsidP="005329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 xml:space="preserve">4. Настоящее постановление опубликовать (обнародовать) на официальном сайте городского округа ЗАТО п. Горный </w:t>
      </w:r>
      <w:proofErr w:type="spellStart"/>
      <w:r w:rsidRPr="000E2512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Pr="000E2512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0E2512">
        <w:rPr>
          <w:rFonts w:ascii="Times New Roman" w:hAnsi="Times New Roman" w:cs="Times New Roman"/>
          <w:sz w:val="28"/>
          <w:szCs w:val="28"/>
        </w:rPr>
        <w:t xml:space="preserve">://горный75.рф.  </w:t>
      </w:r>
    </w:p>
    <w:p w:rsidR="002069BA" w:rsidRPr="00761013" w:rsidRDefault="001D3CFC" w:rsidP="0076101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:rsidR="001D3CFC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0593B" w:rsidRDefault="0070593B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0593B" w:rsidRPr="000E2512" w:rsidRDefault="0070593B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  <w:sectPr w:rsidR="001D3CFC" w:rsidRPr="000E2512" w:rsidSect="00145A42">
          <w:headerReference w:type="default" r:id="rId8"/>
          <w:pgSz w:w="11906" w:h="16838"/>
          <w:pgMar w:top="1134" w:right="850" w:bottom="851" w:left="1701" w:header="708" w:footer="708" w:gutter="0"/>
          <w:cols w:space="708"/>
          <w:titlePg/>
          <w:docGrid w:linePitch="360"/>
        </w:sectPr>
      </w:pPr>
      <w:r w:rsidRPr="000E2512">
        <w:rPr>
          <w:rFonts w:ascii="Times New Roman" w:hAnsi="Times New Roman" w:cs="Times New Roman"/>
          <w:sz w:val="28"/>
        </w:rPr>
        <w:t>Глава ЗАТО п. Горный                                                                      Т.В. Карнаух</w:t>
      </w: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210B" w:rsidRPr="000E2512" w:rsidRDefault="0070593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Консультант</w:t>
      </w:r>
      <w:r w:rsidR="006A210B" w:rsidRPr="000E2512">
        <w:rPr>
          <w:rFonts w:ascii="Times New Roman" w:hAnsi="Times New Roman" w:cs="Times New Roman"/>
          <w:sz w:val="28"/>
        </w:rPr>
        <w:t xml:space="preserve"> администрации </w:t>
      </w:r>
    </w:p>
    <w:p w:rsidR="006A210B" w:rsidRPr="000E2512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>городского округа ЗАТО п.Горный</w:t>
      </w:r>
    </w:p>
    <w:p w:rsidR="006A210B" w:rsidRPr="000E2512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_____________ Шишкин Д.М. </w:t>
      </w:r>
    </w:p>
    <w:p w:rsidR="001D3CFC" w:rsidRPr="000E2512" w:rsidRDefault="006A210B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« ___ </w:t>
      </w:r>
      <w:r w:rsidR="00CF14BC">
        <w:rPr>
          <w:rFonts w:ascii="Times New Roman" w:hAnsi="Times New Roman" w:cs="Times New Roman"/>
          <w:sz w:val="28"/>
        </w:rPr>
        <w:t>»___________2026</w:t>
      </w:r>
      <w:r w:rsidRPr="000E2512">
        <w:rPr>
          <w:rFonts w:ascii="Times New Roman" w:hAnsi="Times New Roman" w:cs="Times New Roman"/>
          <w:sz w:val="28"/>
        </w:rPr>
        <w:t xml:space="preserve"> г.</w:t>
      </w: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07B84" w:rsidRPr="000E2512" w:rsidRDefault="0070593B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Консультант отдела ОП</w:t>
      </w:r>
      <w:r w:rsidR="004F4C94">
        <w:rPr>
          <w:rFonts w:ascii="Times New Roman" w:hAnsi="Times New Roman" w:cs="Times New Roman"/>
          <w:sz w:val="28"/>
        </w:rPr>
        <w:t>К</w:t>
      </w:r>
      <w:r>
        <w:rPr>
          <w:rFonts w:ascii="Times New Roman" w:hAnsi="Times New Roman" w:cs="Times New Roman"/>
          <w:sz w:val="28"/>
        </w:rPr>
        <w:t>Р</w:t>
      </w:r>
      <w:r w:rsidR="00607B84" w:rsidRPr="000E2512">
        <w:rPr>
          <w:rFonts w:ascii="Times New Roman" w:hAnsi="Times New Roman" w:cs="Times New Roman"/>
          <w:sz w:val="28"/>
        </w:rPr>
        <w:t xml:space="preserve"> администрации </w:t>
      </w:r>
    </w:p>
    <w:p w:rsidR="00607B84" w:rsidRPr="000E2512" w:rsidRDefault="00607B84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>городского округа ЗАТО п.Горный</w:t>
      </w:r>
    </w:p>
    <w:p w:rsidR="00607B84" w:rsidRPr="000E2512" w:rsidRDefault="00607B84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_____________ </w:t>
      </w:r>
      <w:proofErr w:type="spellStart"/>
      <w:r w:rsidRPr="000E2512">
        <w:rPr>
          <w:rFonts w:ascii="Times New Roman" w:hAnsi="Times New Roman" w:cs="Times New Roman"/>
          <w:sz w:val="28"/>
        </w:rPr>
        <w:t>Лядова</w:t>
      </w:r>
      <w:proofErr w:type="spellEnd"/>
      <w:r w:rsidRPr="000E2512">
        <w:rPr>
          <w:rFonts w:ascii="Times New Roman" w:hAnsi="Times New Roman" w:cs="Times New Roman"/>
          <w:sz w:val="28"/>
        </w:rPr>
        <w:t xml:space="preserve"> А.С. </w:t>
      </w:r>
    </w:p>
    <w:p w:rsidR="00607B84" w:rsidRPr="000E2512" w:rsidRDefault="00CF14BC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 ___ »___________2026</w:t>
      </w:r>
      <w:r w:rsidR="00607B84" w:rsidRPr="000E2512">
        <w:rPr>
          <w:rFonts w:ascii="Times New Roman" w:hAnsi="Times New Roman" w:cs="Times New Roman"/>
          <w:sz w:val="28"/>
        </w:rPr>
        <w:t xml:space="preserve"> г.</w:t>
      </w: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  <w:sectPr w:rsidR="001D3CFC" w:rsidRPr="000E2512" w:rsidSect="00607B84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4629D2" w:rsidRPr="000E2512" w:rsidRDefault="004629D2" w:rsidP="004629D2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lastRenderedPageBreak/>
        <w:t>Приложение № 1</w:t>
      </w:r>
    </w:p>
    <w:p w:rsidR="004629D2" w:rsidRPr="000E2512" w:rsidRDefault="004629D2" w:rsidP="004629D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4629D2" w:rsidRPr="000E2512" w:rsidRDefault="004629D2" w:rsidP="004629D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городского округа ЗАТО п. Горный </w:t>
      </w:r>
    </w:p>
    <w:p w:rsidR="002069BA" w:rsidRPr="000E2512" w:rsidRDefault="007C68CF" w:rsidP="00452C35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от  18.05.</w:t>
      </w:r>
      <w:r w:rsidR="00CF14BC">
        <w:rPr>
          <w:rFonts w:ascii="Times New Roman" w:hAnsi="Times New Roman" w:cs="Times New Roman"/>
          <w:szCs w:val="20"/>
        </w:rPr>
        <w:t>2026</w:t>
      </w:r>
      <w:proofErr w:type="gramEnd"/>
      <w:r>
        <w:rPr>
          <w:rFonts w:ascii="Times New Roman" w:hAnsi="Times New Roman" w:cs="Times New Roman"/>
          <w:szCs w:val="20"/>
        </w:rPr>
        <w:t xml:space="preserve"> г. № 193</w:t>
      </w:r>
    </w:p>
    <w:p w:rsidR="002069BA" w:rsidRPr="000E2512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C4654A" w:rsidRPr="00C4654A" w:rsidRDefault="00C4654A" w:rsidP="00C4654A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C4654A">
        <w:rPr>
          <w:rFonts w:ascii="Times New Roman" w:hAnsi="Times New Roman" w:cs="Times New Roman"/>
          <w:szCs w:val="28"/>
        </w:rPr>
        <w:t>Приложение № 1</w:t>
      </w:r>
      <w:r w:rsidRPr="00C4654A">
        <w:rPr>
          <w:rFonts w:ascii="Times New Roman" w:hAnsi="Times New Roman" w:cs="Times New Roman"/>
          <w:szCs w:val="28"/>
        </w:rPr>
        <w:cr/>
        <w:t xml:space="preserve"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2024-2028 годы» </w:t>
      </w:r>
      <w:r>
        <w:rPr>
          <w:rFonts w:ascii="Times New Roman" w:hAnsi="Times New Roman" w:cs="Times New Roman"/>
          <w:szCs w:val="28"/>
        </w:rPr>
        <w:t xml:space="preserve">   </w:t>
      </w:r>
      <w:r w:rsidRPr="00C4654A">
        <w:rPr>
          <w:rFonts w:ascii="Times New Roman" w:hAnsi="Times New Roman" w:cs="Times New Roman"/>
          <w:szCs w:val="28"/>
        </w:rPr>
        <w:t xml:space="preserve">(в ред. Пост. </w:t>
      </w:r>
      <w:r w:rsidRPr="00C4654A">
        <w:rPr>
          <w:rFonts w:ascii="Times New Roman" w:hAnsi="Times New Roman" w:cs="Times New Roman"/>
          <w:color w:val="000000" w:themeColor="text1"/>
          <w:szCs w:val="28"/>
        </w:rPr>
        <w:t xml:space="preserve">от </w:t>
      </w:r>
      <w:r w:rsidR="0066681D">
        <w:rPr>
          <w:rFonts w:ascii="Times New Roman" w:hAnsi="Times New Roman" w:cs="Times New Roman"/>
          <w:color w:val="FF0000"/>
          <w:szCs w:val="28"/>
        </w:rPr>
        <w:t>10.12</w:t>
      </w:r>
      <w:r w:rsidRPr="00C4654A">
        <w:rPr>
          <w:rFonts w:ascii="Times New Roman" w:hAnsi="Times New Roman" w:cs="Times New Roman"/>
          <w:color w:val="FF0000"/>
          <w:szCs w:val="28"/>
        </w:rPr>
        <w:t xml:space="preserve">.2025 года № </w:t>
      </w:r>
      <w:r w:rsidRPr="00C4654A">
        <w:rPr>
          <w:rFonts w:ascii="Times New Roman" w:hAnsi="Times New Roman" w:cs="Times New Roman"/>
          <w:color w:val="000000" w:themeColor="text1"/>
          <w:szCs w:val="28"/>
        </w:rPr>
        <w:t>)</w:t>
      </w:r>
    </w:p>
    <w:p w:rsidR="00C4654A" w:rsidRPr="0066681D" w:rsidRDefault="00C4654A" w:rsidP="00C4654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C4654A" w:rsidRPr="0066681D" w:rsidRDefault="00C4654A" w:rsidP="00C4654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  <w:r w:rsidRPr="0066681D">
        <w:rPr>
          <w:rFonts w:ascii="Times New Roman" w:hAnsi="Times New Roman" w:cs="Times New Roman"/>
          <w:b/>
          <w:sz w:val="28"/>
        </w:rPr>
        <w:t>Сведения о составе и значениях целевых показателей (индикаторов) муниципальной программы</w:t>
      </w:r>
    </w:p>
    <w:p w:rsidR="00C4654A" w:rsidRPr="00FC6B84" w:rsidRDefault="00C4654A" w:rsidP="00C4654A">
      <w:pPr>
        <w:suppressAutoHyphens/>
        <w:ind w:firstLine="709"/>
        <w:rPr>
          <w:rFonts w:cs="Arial"/>
          <w:szCs w:val="28"/>
        </w:rPr>
      </w:pPr>
    </w:p>
    <w:tbl>
      <w:tblPr>
        <w:tblW w:w="100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1812"/>
        <w:gridCol w:w="851"/>
        <w:gridCol w:w="1417"/>
        <w:gridCol w:w="1023"/>
        <w:gridCol w:w="992"/>
        <w:gridCol w:w="1134"/>
        <w:gridCol w:w="1134"/>
        <w:gridCol w:w="1204"/>
      </w:tblGrid>
      <w:tr w:rsidR="00CF14BC" w:rsidRPr="00CF14BC" w:rsidTr="00D82B7E">
        <w:trPr>
          <w:trHeight w:val="10"/>
          <w:jc w:val="center"/>
        </w:trPr>
        <w:tc>
          <w:tcPr>
            <w:tcW w:w="519" w:type="dxa"/>
            <w:vMerge w:val="restart"/>
            <w:shd w:val="clear" w:color="auto" w:fill="auto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Наименование целевого показателя (индикатора)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highlight w:val="yellow"/>
              </w:rPr>
            </w:pPr>
            <w:r w:rsidRPr="00CF14BC">
              <w:rPr>
                <w:rFonts w:ascii="Times New Roman" w:hAnsi="Times New Roman" w:cs="Times New Roman"/>
              </w:rPr>
              <w:t>Единица измерения (шт.)</w:t>
            </w:r>
          </w:p>
        </w:tc>
        <w:tc>
          <w:tcPr>
            <w:tcW w:w="1417" w:type="dxa"/>
            <w:shd w:val="clear" w:color="auto" w:fill="auto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5487" w:type="dxa"/>
            <w:gridSpan w:val="5"/>
            <w:shd w:val="clear" w:color="auto" w:fill="auto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Значения целевых показателей (индикаторов)</w:t>
            </w:r>
          </w:p>
        </w:tc>
      </w:tr>
      <w:tr w:rsidR="00CF14BC" w:rsidRPr="00CF14BC" w:rsidTr="00D82B7E">
        <w:trPr>
          <w:trHeight w:val="10"/>
          <w:jc w:val="center"/>
        </w:trPr>
        <w:tc>
          <w:tcPr>
            <w:tcW w:w="519" w:type="dxa"/>
            <w:vMerge/>
            <w:shd w:val="clear" w:color="auto" w:fill="auto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  <w:vMerge/>
            <w:shd w:val="clear" w:color="auto" w:fill="auto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отчетный (базовый) год</w:t>
            </w:r>
          </w:p>
        </w:tc>
        <w:tc>
          <w:tcPr>
            <w:tcW w:w="1023" w:type="dxa"/>
            <w:shd w:val="clear" w:color="auto" w:fill="auto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 xml:space="preserve">2024 год </w:t>
            </w:r>
          </w:p>
        </w:tc>
        <w:tc>
          <w:tcPr>
            <w:tcW w:w="992" w:type="dxa"/>
            <w:shd w:val="clear" w:color="auto" w:fill="auto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134" w:type="dxa"/>
            <w:shd w:val="clear" w:color="auto" w:fill="auto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134" w:type="dxa"/>
            <w:shd w:val="clear" w:color="auto" w:fill="auto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204" w:type="dxa"/>
            <w:shd w:val="clear" w:color="auto" w:fill="auto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2028 год</w:t>
            </w:r>
          </w:p>
        </w:tc>
      </w:tr>
      <w:tr w:rsidR="00CF14BC" w:rsidRPr="00CF14BC" w:rsidTr="00D82B7E">
        <w:trPr>
          <w:trHeight w:val="10"/>
          <w:jc w:val="center"/>
        </w:trPr>
        <w:tc>
          <w:tcPr>
            <w:tcW w:w="519" w:type="dxa"/>
            <w:vMerge/>
            <w:shd w:val="clear" w:color="auto" w:fill="auto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  <w:vMerge/>
            <w:shd w:val="clear" w:color="auto" w:fill="auto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отчет</w:t>
            </w:r>
          </w:p>
        </w:tc>
        <w:tc>
          <w:tcPr>
            <w:tcW w:w="1023" w:type="dxa"/>
            <w:shd w:val="clear" w:color="auto" w:fill="auto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прогноз</w:t>
            </w:r>
          </w:p>
        </w:tc>
        <w:tc>
          <w:tcPr>
            <w:tcW w:w="992" w:type="dxa"/>
            <w:shd w:val="clear" w:color="auto" w:fill="auto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прогноз</w:t>
            </w:r>
          </w:p>
        </w:tc>
        <w:tc>
          <w:tcPr>
            <w:tcW w:w="1134" w:type="dxa"/>
            <w:shd w:val="clear" w:color="auto" w:fill="auto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прогноз</w:t>
            </w:r>
          </w:p>
        </w:tc>
        <w:tc>
          <w:tcPr>
            <w:tcW w:w="1134" w:type="dxa"/>
            <w:shd w:val="clear" w:color="auto" w:fill="auto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прогноз</w:t>
            </w:r>
          </w:p>
        </w:tc>
        <w:tc>
          <w:tcPr>
            <w:tcW w:w="1204" w:type="dxa"/>
            <w:shd w:val="clear" w:color="auto" w:fill="auto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прогноз</w:t>
            </w:r>
          </w:p>
        </w:tc>
      </w:tr>
      <w:tr w:rsidR="00CF14BC" w:rsidRPr="00CF14BC" w:rsidTr="00D82B7E">
        <w:trPr>
          <w:trHeight w:val="10"/>
          <w:jc w:val="center"/>
        </w:trPr>
        <w:tc>
          <w:tcPr>
            <w:tcW w:w="10086" w:type="dxa"/>
            <w:gridSpan w:val="9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</w:tr>
      <w:tr w:rsidR="00CF14BC" w:rsidRPr="00CF14BC" w:rsidTr="00D82B7E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12" w:type="dxa"/>
            <w:shd w:val="clear" w:color="auto" w:fill="auto"/>
            <w:noWrap/>
          </w:tcPr>
          <w:p w:rsidR="00CF14BC" w:rsidRPr="00CF14BC" w:rsidRDefault="00CF14BC" w:rsidP="00D82B7E">
            <w:pPr>
              <w:pStyle w:val="1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F14BC">
              <w:rPr>
                <w:rFonts w:ascii="Times New Roman" w:hAnsi="Times New Roman"/>
                <w:kern w:val="0"/>
                <w:sz w:val="24"/>
                <w:szCs w:val="24"/>
              </w:rPr>
              <w:t>Наращивание системы видеонаблюдения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04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6</w:t>
            </w:r>
          </w:p>
        </w:tc>
      </w:tr>
      <w:tr w:rsidR="00CF14BC" w:rsidRPr="00CF14BC" w:rsidTr="00D82B7E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12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Оборудование заглубленных помещений для укрытия населения</w:t>
            </w:r>
          </w:p>
        </w:tc>
        <w:tc>
          <w:tcPr>
            <w:tcW w:w="851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2</w:t>
            </w:r>
          </w:p>
        </w:tc>
        <w:tc>
          <w:tcPr>
            <w:tcW w:w="1204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2</w:t>
            </w:r>
          </w:p>
        </w:tc>
      </w:tr>
      <w:tr w:rsidR="00CF14BC" w:rsidRPr="00CF14BC" w:rsidTr="00D82B7E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12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Создание и дооснащение муниципальной системы оповещения населения</w:t>
            </w:r>
          </w:p>
        </w:tc>
        <w:tc>
          <w:tcPr>
            <w:tcW w:w="851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1</w:t>
            </w:r>
          </w:p>
        </w:tc>
        <w:tc>
          <w:tcPr>
            <w:tcW w:w="1204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1</w:t>
            </w:r>
          </w:p>
        </w:tc>
      </w:tr>
      <w:tr w:rsidR="00CF14BC" w:rsidRPr="00CF14BC" w:rsidTr="00D82B7E">
        <w:trPr>
          <w:trHeight w:val="10"/>
          <w:jc w:val="center"/>
        </w:trPr>
        <w:tc>
          <w:tcPr>
            <w:tcW w:w="10086" w:type="dxa"/>
            <w:gridSpan w:val="9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Подпрограмма 1 «Обеспечение пожарной безопасности городского округа ЗАТО п. Горный на 2024-2028 годы»</w:t>
            </w:r>
          </w:p>
        </w:tc>
      </w:tr>
      <w:tr w:rsidR="00CF14BC" w:rsidRPr="00CF14BC" w:rsidTr="00D82B7E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12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Оснащенность ДПД противопожарным оборудованием</w:t>
            </w:r>
          </w:p>
        </w:tc>
        <w:tc>
          <w:tcPr>
            <w:tcW w:w="851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4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2</w:t>
            </w:r>
          </w:p>
        </w:tc>
      </w:tr>
      <w:tr w:rsidR="00CF14BC" w:rsidRPr="00CF14BC" w:rsidTr="00D82B7E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12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 xml:space="preserve">Обеспечение оповещения населения системами </w:t>
            </w:r>
            <w:r w:rsidRPr="00CF14BC">
              <w:rPr>
                <w:rFonts w:ascii="Times New Roman" w:hAnsi="Times New Roman" w:cs="Times New Roman"/>
              </w:rPr>
              <w:lastRenderedPageBreak/>
              <w:t>пожарной сигнализации и средств оповещения, управлением эвакуацией при пожаре (кол-во заключенных договоров в год)</w:t>
            </w:r>
          </w:p>
        </w:tc>
        <w:tc>
          <w:tcPr>
            <w:tcW w:w="851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lastRenderedPageBreak/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04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CF14BC" w:rsidRPr="00CF14BC" w:rsidTr="00D82B7E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12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  <w:szCs w:val="28"/>
              </w:rPr>
              <w:t>Обеспечение оповещения населения системами пожарной сигнализации и средств оповещения</w:t>
            </w:r>
          </w:p>
        </w:tc>
        <w:tc>
          <w:tcPr>
            <w:tcW w:w="851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80</w:t>
            </w:r>
          </w:p>
        </w:tc>
        <w:tc>
          <w:tcPr>
            <w:tcW w:w="1134" w:type="dxa"/>
            <w:shd w:val="clear" w:color="auto" w:fill="auto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04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CF14BC" w:rsidRPr="00CF14BC" w:rsidTr="00D82B7E">
        <w:trPr>
          <w:trHeight w:val="10"/>
          <w:jc w:val="center"/>
        </w:trPr>
        <w:tc>
          <w:tcPr>
            <w:tcW w:w="10086" w:type="dxa"/>
            <w:gridSpan w:val="9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Подпрограмма 2 «Профилактика терроризма и экстремизма на территории городского округа ЗАТО п. Горный на 2024-2028 годы»</w:t>
            </w:r>
          </w:p>
        </w:tc>
      </w:tr>
      <w:tr w:rsidR="00CF14BC" w:rsidRPr="00CF14BC" w:rsidTr="00D82B7E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812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Формирование системы информационно-пропагандистской, профилактической и воспитательной работы, направленной на профилактику и предупреждение террористических и экстремистских проявлений (количество проведенных воспитательных и информационных мероприятий)</w:t>
            </w:r>
          </w:p>
        </w:tc>
        <w:tc>
          <w:tcPr>
            <w:tcW w:w="851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4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4</w:t>
            </w:r>
          </w:p>
        </w:tc>
      </w:tr>
      <w:tr w:rsidR="00CF14BC" w:rsidRPr="00CF14BC" w:rsidTr="00D82B7E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1812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 xml:space="preserve">Повышение антитеррористической защищенности населения и территории городского округа ЗАТО п. Горный (наличие </w:t>
            </w:r>
            <w:r w:rsidRPr="00CF14BC">
              <w:rPr>
                <w:rFonts w:ascii="Times New Roman" w:hAnsi="Times New Roman" w:cs="Times New Roman"/>
                <w:color w:val="000000" w:themeColor="text1"/>
              </w:rPr>
              <w:lastRenderedPageBreak/>
              <w:t>средств борьбы с БПЛА)</w:t>
            </w:r>
          </w:p>
        </w:tc>
        <w:tc>
          <w:tcPr>
            <w:tcW w:w="851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lastRenderedPageBreak/>
              <w:t>Ед.</w:t>
            </w:r>
          </w:p>
        </w:tc>
        <w:tc>
          <w:tcPr>
            <w:tcW w:w="1417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02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04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CF14BC" w:rsidRPr="00CF14BC" w:rsidTr="00D82B7E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1812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  <w:szCs w:val="28"/>
              </w:rPr>
              <w:t>Количество проведенных Антитеррористических комиссий ЗАТО п. Горный</w:t>
            </w:r>
          </w:p>
        </w:tc>
        <w:tc>
          <w:tcPr>
            <w:tcW w:w="851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204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CF14BC" w:rsidRPr="00CF14BC" w:rsidTr="00D82B7E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10.</w:t>
            </w:r>
          </w:p>
        </w:tc>
        <w:tc>
          <w:tcPr>
            <w:tcW w:w="1812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  <w:szCs w:val="28"/>
              </w:rPr>
              <w:t>Количество проводимых тренировок по отработке порядка действий при угрозе совершения или совершении террористического акта работников организаций на территории ЗАТО п. Горный</w:t>
            </w:r>
          </w:p>
        </w:tc>
        <w:tc>
          <w:tcPr>
            <w:tcW w:w="851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04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CF14BC" w:rsidRPr="00CF14BC" w:rsidTr="00D82B7E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11.</w:t>
            </w:r>
          </w:p>
        </w:tc>
        <w:tc>
          <w:tcPr>
            <w:tcW w:w="1812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  <w:szCs w:val="28"/>
                <w:shd w:val="clear" w:color="auto" w:fill="FFFFFF"/>
              </w:rPr>
              <w:t>Количество мероприятий, направленных на сохранение историко-культурного единства народов России через просвещение и вовлечение молодежи, а также взаимодействие с молодежными общественными объединениями, организациями спортивных болельщиков и молодежными группами в целях профилактики экстремистских проявлений в молодежной среде</w:t>
            </w:r>
          </w:p>
        </w:tc>
        <w:tc>
          <w:tcPr>
            <w:tcW w:w="851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04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</w:tbl>
    <w:p w:rsidR="0066681D" w:rsidRDefault="00C4654A" w:rsidP="00C4654A">
      <w:pPr>
        <w:suppressAutoHyphens/>
        <w:ind w:right="5953"/>
        <w:rPr>
          <w:rFonts w:ascii="Times New Roman" w:hAnsi="Times New Roman" w:cs="Times New Roman"/>
        </w:rPr>
      </w:pPr>
      <w:r w:rsidRPr="00C4654A">
        <w:rPr>
          <w:rFonts w:ascii="Times New Roman" w:hAnsi="Times New Roman" w:cs="Times New Roman"/>
        </w:rPr>
        <w:br w:type="page"/>
      </w:r>
    </w:p>
    <w:p w:rsidR="0066681D" w:rsidRPr="000E2512" w:rsidRDefault="0066681D" w:rsidP="0066681D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Приложение № 2</w:t>
      </w:r>
    </w:p>
    <w:p w:rsidR="0066681D" w:rsidRPr="000E2512" w:rsidRDefault="0066681D" w:rsidP="0066681D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66681D" w:rsidRPr="000E2512" w:rsidRDefault="0066681D" w:rsidP="0066681D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городского округа ЗАТО п. Горный </w:t>
      </w:r>
    </w:p>
    <w:p w:rsidR="0066681D" w:rsidRPr="000E2512" w:rsidRDefault="00CF14BC" w:rsidP="0066681D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 xml:space="preserve">от </w:t>
      </w:r>
      <w:r w:rsidR="007C68CF">
        <w:rPr>
          <w:rFonts w:ascii="Times New Roman" w:hAnsi="Times New Roman" w:cs="Times New Roman"/>
          <w:szCs w:val="20"/>
        </w:rPr>
        <w:t xml:space="preserve"> 18.05.</w:t>
      </w:r>
      <w:r>
        <w:rPr>
          <w:rFonts w:ascii="Times New Roman" w:hAnsi="Times New Roman" w:cs="Times New Roman"/>
          <w:szCs w:val="20"/>
        </w:rPr>
        <w:t>2026</w:t>
      </w:r>
      <w:proofErr w:type="gramEnd"/>
      <w:r w:rsidR="007C68CF">
        <w:rPr>
          <w:rFonts w:ascii="Times New Roman" w:hAnsi="Times New Roman" w:cs="Times New Roman"/>
          <w:szCs w:val="20"/>
        </w:rPr>
        <w:t xml:space="preserve"> г. № 193</w:t>
      </w:r>
    </w:p>
    <w:p w:rsidR="0066681D" w:rsidRDefault="0066681D" w:rsidP="00C4654A">
      <w:pPr>
        <w:suppressAutoHyphens/>
        <w:ind w:right="5953"/>
        <w:rPr>
          <w:rFonts w:ascii="Times New Roman" w:hAnsi="Times New Roman" w:cs="Times New Roman"/>
        </w:rPr>
      </w:pPr>
    </w:p>
    <w:p w:rsidR="00C4654A" w:rsidRPr="00C4654A" w:rsidRDefault="00C4654A" w:rsidP="007934B7">
      <w:pPr>
        <w:suppressAutoHyphens/>
        <w:spacing w:after="0" w:line="240" w:lineRule="auto"/>
        <w:ind w:right="5954"/>
        <w:rPr>
          <w:rFonts w:ascii="Times New Roman" w:hAnsi="Times New Roman" w:cs="Times New Roman"/>
        </w:rPr>
      </w:pPr>
      <w:r w:rsidRPr="00C4654A">
        <w:rPr>
          <w:rFonts w:ascii="Times New Roman" w:hAnsi="Times New Roman" w:cs="Times New Roman"/>
        </w:rPr>
        <w:t>Приложение № 2</w:t>
      </w:r>
      <w:r w:rsidRPr="00C4654A">
        <w:rPr>
          <w:rFonts w:ascii="Times New Roman" w:hAnsi="Times New Roman" w:cs="Times New Roman"/>
        </w:rPr>
        <w:cr/>
        <w:t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2024-2028 годы»</w:t>
      </w:r>
    </w:p>
    <w:p w:rsidR="00C4654A" w:rsidRPr="00C4654A" w:rsidRDefault="00C4654A" w:rsidP="007934B7">
      <w:pPr>
        <w:suppressAutoHyphens/>
        <w:spacing w:after="0" w:line="240" w:lineRule="auto"/>
        <w:ind w:right="5954"/>
        <w:rPr>
          <w:rFonts w:ascii="Times New Roman" w:hAnsi="Times New Roman" w:cs="Times New Roman"/>
        </w:rPr>
      </w:pPr>
      <w:r w:rsidRPr="00C4654A">
        <w:rPr>
          <w:rFonts w:ascii="Times New Roman" w:hAnsi="Times New Roman" w:cs="Times New Roman"/>
        </w:rPr>
        <w:t xml:space="preserve">(в ред. Пост. </w:t>
      </w:r>
      <w:r w:rsidRPr="00C4654A">
        <w:rPr>
          <w:rFonts w:ascii="Times New Roman" w:hAnsi="Times New Roman" w:cs="Times New Roman"/>
          <w:color w:val="000000" w:themeColor="text1"/>
        </w:rPr>
        <w:t xml:space="preserve">от </w:t>
      </w:r>
      <w:r w:rsidR="0066681D">
        <w:rPr>
          <w:rFonts w:ascii="Times New Roman" w:hAnsi="Times New Roman" w:cs="Times New Roman"/>
          <w:color w:val="FF0000"/>
        </w:rPr>
        <w:t>10.12</w:t>
      </w:r>
      <w:r w:rsidRPr="00C4654A">
        <w:rPr>
          <w:rFonts w:ascii="Times New Roman" w:hAnsi="Times New Roman" w:cs="Times New Roman"/>
          <w:color w:val="FF0000"/>
        </w:rPr>
        <w:t xml:space="preserve">.2025 года № </w:t>
      </w:r>
      <w:r w:rsidRPr="00C4654A">
        <w:rPr>
          <w:rFonts w:ascii="Times New Roman" w:hAnsi="Times New Roman" w:cs="Times New Roman"/>
          <w:color w:val="000000" w:themeColor="text1"/>
        </w:rPr>
        <w:t>)</w:t>
      </w:r>
    </w:p>
    <w:p w:rsidR="00C4654A" w:rsidRPr="00C4654A" w:rsidRDefault="00C4654A" w:rsidP="0066681D">
      <w:pPr>
        <w:suppressAutoHyphens/>
        <w:rPr>
          <w:rFonts w:ascii="Times New Roman" w:hAnsi="Times New Roman" w:cs="Times New Roman"/>
        </w:rPr>
      </w:pPr>
    </w:p>
    <w:p w:rsidR="00C4654A" w:rsidRPr="0066681D" w:rsidRDefault="00C4654A" w:rsidP="0066681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  <w:r w:rsidRPr="0066681D">
        <w:rPr>
          <w:rFonts w:ascii="Times New Roman" w:hAnsi="Times New Roman" w:cs="Times New Roman"/>
          <w:b/>
          <w:sz w:val="28"/>
        </w:rPr>
        <w:t>Перечень основных мероприятий муниципальной программы</w:t>
      </w:r>
    </w:p>
    <w:p w:rsidR="00C4654A" w:rsidRPr="00C4654A" w:rsidRDefault="00C4654A" w:rsidP="00C4654A">
      <w:pPr>
        <w:suppressAutoHyphens/>
        <w:ind w:firstLine="709"/>
        <w:rPr>
          <w:rFonts w:ascii="Times New Roman" w:hAnsi="Times New Roman" w:cs="Times New Roman"/>
        </w:rPr>
      </w:pPr>
    </w:p>
    <w:tbl>
      <w:tblPr>
        <w:tblW w:w="10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"/>
        <w:gridCol w:w="3815"/>
        <w:gridCol w:w="2070"/>
        <w:gridCol w:w="1669"/>
        <w:gridCol w:w="2693"/>
      </w:tblGrid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3815" w:type="dxa"/>
            <w:shd w:val="clear" w:color="auto" w:fill="auto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070" w:type="dxa"/>
            <w:shd w:val="clear" w:color="auto" w:fill="auto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Ответственный исполнитель, соисполнители</w:t>
            </w:r>
          </w:p>
        </w:tc>
        <w:tc>
          <w:tcPr>
            <w:tcW w:w="1669" w:type="dxa"/>
            <w:shd w:val="clear" w:color="auto" w:fill="auto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Срок выполнения</w:t>
            </w:r>
          </w:p>
        </w:tc>
        <w:tc>
          <w:tcPr>
            <w:tcW w:w="2693" w:type="dxa"/>
            <w:shd w:val="clear" w:color="auto" w:fill="auto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Ожидаемый непосредственный результат</w:t>
            </w: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Консультант администрации городского округа ЗАТО п. Горный</w:t>
            </w:r>
            <w:r w:rsidRPr="00CF14BC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МБУ «ЦБО и МТО городского округа ЗАТО п. Горный»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100%</w:t>
            </w: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1.2.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F14BC">
              <w:rPr>
                <w:rFonts w:ascii="Times New Roman" w:hAnsi="Times New Roman" w:cs="Times New Roman"/>
                <w:sz w:val="22"/>
                <w:szCs w:val="22"/>
              </w:rPr>
              <w:t>Приобретение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eastAsia="Calibri" w:hAnsi="Times New Roman" w:cs="Times New Roman"/>
                <w:color w:val="000000" w:themeColor="text1"/>
              </w:rPr>
              <w:t>2024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100%</w:t>
            </w: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1.3.</w:t>
            </w:r>
          </w:p>
        </w:tc>
        <w:tc>
          <w:tcPr>
            <w:tcW w:w="3815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Оснащение материально-техническими средствами СЭП, ПВР</w:t>
            </w:r>
          </w:p>
        </w:tc>
        <w:tc>
          <w:tcPr>
            <w:tcW w:w="207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F14BC">
              <w:rPr>
                <w:rFonts w:ascii="Times New Roman" w:eastAsia="Calibri" w:hAnsi="Times New Roman" w:cs="Times New Roman"/>
                <w:color w:val="000000" w:themeColor="text1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100%</w:t>
            </w: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F14BC">
              <w:rPr>
                <w:rFonts w:ascii="Times New Roman" w:eastAsia="Calibri" w:hAnsi="Times New Roman" w:cs="Times New Roman"/>
                <w:color w:val="000000" w:themeColor="text1"/>
              </w:rPr>
              <w:t>1.4.</w:t>
            </w:r>
          </w:p>
        </w:tc>
        <w:tc>
          <w:tcPr>
            <w:tcW w:w="3815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Оборудование заглубленных помещений для укрытия населения</w:t>
            </w:r>
          </w:p>
        </w:tc>
        <w:tc>
          <w:tcPr>
            <w:tcW w:w="207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F14BC">
              <w:rPr>
                <w:rFonts w:ascii="Times New Roman" w:eastAsia="Calibri" w:hAnsi="Times New Roman" w:cs="Times New Roman"/>
                <w:color w:val="000000" w:themeColor="text1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F14BC">
              <w:rPr>
                <w:rFonts w:ascii="Times New Roman" w:eastAsia="Calibri" w:hAnsi="Times New Roman" w:cs="Times New Roman"/>
                <w:color w:val="000000" w:themeColor="text1"/>
              </w:rPr>
              <w:t>100%</w:t>
            </w: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  <w:color w:val="FF0000"/>
              </w:rPr>
            </w:pPr>
            <w:r w:rsidRPr="00CF14BC">
              <w:rPr>
                <w:rFonts w:ascii="Times New Roman" w:eastAsia="Calibri" w:hAnsi="Times New Roman" w:cs="Times New Roman"/>
                <w:color w:val="FF0000"/>
              </w:rPr>
              <w:t>1.5.</w:t>
            </w:r>
          </w:p>
        </w:tc>
        <w:tc>
          <w:tcPr>
            <w:tcW w:w="3815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Создание и дооснащение муниципальной системы оповещения населения</w:t>
            </w:r>
          </w:p>
        </w:tc>
        <w:tc>
          <w:tcPr>
            <w:tcW w:w="207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  <w:color w:val="FF0000"/>
              </w:rPr>
            </w:pPr>
            <w:r w:rsidRPr="00CF14BC">
              <w:rPr>
                <w:rFonts w:ascii="Times New Roman" w:eastAsia="Calibri" w:hAnsi="Times New Roman" w:cs="Times New Roman"/>
                <w:color w:val="FF0000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  <w:color w:val="FF0000"/>
              </w:rPr>
            </w:pPr>
            <w:r w:rsidRPr="00CF14BC">
              <w:rPr>
                <w:rFonts w:ascii="Times New Roman" w:eastAsia="Calibri" w:hAnsi="Times New Roman" w:cs="Times New Roman"/>
                <w:color w:val="FF0000"/>
              </w:rPr>
              <w:t>100</w:t>
            </w: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Подпрограмма 1 «Обеспечение пожарной безопасности городского округа ЗАТО п. Горный на 2024-2028 годы»: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Консультант администрации городского округа ЗАТО п. Горный</w:t>
            </w:r>
          </w:p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МБУ «ЦБО и МТО городского округа ЗАТО п. Горный»</w:t>
            </w:r>
          </w:p>
        </w:tc>
        <w:tc>
          <w:tcPr>
            <w:tcW w:w="166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2024, 2026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2.1.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F14BC">
              <w:rPr>
                <w:rFonts w:ascii="Times New Roman" w:hAnsi="Times New Roman" w:cs="Times New Roman"/>
                <w:sz w:val="22"/>
                <w:szCs w:val="22"/>
              </w:rPr>
              <w:t>Приобретение противопожарного оборудования для оснащения ДПД городского округа ЗАТО п.Горный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eastAsia="Calibri" w:hAnsi="Times New Roman" w:cs="Times New Roman"/>
                <w:color w:val="000000" w:themeColor="text1"/>
              </w:rPr>
              <w:t>2024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100%</w:t>
            </w: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2.2.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F14BC">
              <w:rPr>
                <w:rFonts w:ascii="Times New Roman" w:hAnsi="Times New Roman" w:cs="Times New Roman"/>
                <w:sz w:val="22"/>
                <w:szCs w:val="22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100%</w:t>
            </w: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F14BC">
              <w:rPr>
                <w:rFonts w:ascii="Times New Roman" w:eastAsia="Calibri" w:hAnsi="Times New Roman" w:cs="Times New Roman"/>
                <w:color w:val="000000" w:themeColor="text1"/>
              </w:rPr>
              <w:t>2.3.</w:t>
            </w:r>
          </w:p>
        </w:tc>
        <w:tc>
          <w:tcPr>
            <w:tcW w:w="3815" w:type="dxa"/>
            <w:shd w:val="clear" w:color="auto" w:fill="auto"/>
            <w:noWrap/>
          </w:tcPr>
          <w:p w:rsidR="00CF14BC" w:rsidRPr="00CF14BC" w:rsidRDefault="00CF14BC" w:rsidP="00D82B7E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Обеспечение оповещения населения системами пожарной сигнализации и средств оповещения</w:t>
            </w:r>
          </w:p>
        </w:tc>
        <w:tc>
          <w:tcPr>
            <w:tcW w:w="207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F14BC">
              <w:rPr>
                <w:rFonts w:ascii="Times New Roman" w:eastAsia="Calibri" w:hAnsi="Times New Roman" w:cs="Times New Roman"/>
                <w:color w:val="000000" w:themeColor="text1"/>
              </w:rPr>
              <w:t>2.4.</w:t>
            </w:r>
          </w:p>
        </w:tc>
        <w:tc>
          <w:tcPr>
            <w:tcW w:w="3815" w:type="dxa"/>
            <w:shd w:val="clear" w:color="auto" w:fill="auto"/>
            <w:noWrap/>
          </w:tcPr>
          <w:p w:rsidR="00CF14BC" w:rsidRPr="00CF14BC" w:rsidRDefault="00CF14BC" w:rsidP="00D82B7E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Организация и проведение мероприятий по обеспечению пожарной безопасности ЗАТО п. Горный</w:t>
            </w:r>
          </w:p>
        </w:tc>
        <w:tc>
          <w:tcPr>
            <w:tcW w:w="207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Подпрограмма 2 «Профилактика терроризма и экстремизма на территории городского округа ЗАТО п. Горный на 2024-2028 годы»: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Консультант администрации городского округа ЗАТО п. Горный</w:t>
            </w:r>
          </w:p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МБУ «ЦБО и МТО городского округа ЗАТО п. Горный»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3.1.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 xml:space="preserve">Приобретение информационно-пропагандистских материалов по профилактике терроризма и экстремизма (листовки, баннер) 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100%</w:t>
            </w: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3.2.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Проведение мероприятий, направленных на профилактику терроризма и экстремизма (классные часы в школе)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100%</w:t>
            </w: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  <w:color w:val="000000" w:themeColor="text1"/>
              </w:rPr>
              <w:t>3.3.</w:t>
            </w:r>
          </w:p>
        </w:tc>
        <w:tc>
          <w:tcPr>
            <w:tcW w:w="3815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Приобретение оборудования, направленного на повышение антитеррористической защищенности населения и территории городского округа ЗАТО п. Горный (наличие средств борьбы с БПЛА)</w:t>
            </w:r>
          </w:p>
        </w:tc>
        <w:tc>
          <w:tcPr>
            <w:tcW w:w="207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269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F14BC">
              <w:rPr>
                <w:rFonts w:ascii="Times New Roman" w:eastAsia="Calibri" w:hAnsi="Times New Roman" w:cs="Times New Roman"/>
                <w:color w:val="000000" w:themeColor="text1"/>
              </w:rPr>
              <w:t>3.4.</w:t>
            </w:r>
          </w:p>
        </w:tc>
        <w:tc>
          <w:tcPr>
            <w:tcW w:w="3815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Подготовка и распространение информационных материалов, направленных на патриотическое воспитание</w:t>
            </w:r>
            <w:r w:rsidRPr="00CF14B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, интерес граждан к борьбе с экстремизмом и укрепление межнационального и межрелигиозного согласия через СМИ и сеть «Интернет»</w:t>
            </w:r>
          </w:p>
        </w:tc>
        <w:tc>
          <w:tcPr>
            <w:tcW w:w="207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F14BC">
              <w:rPr>
                <w:rFonts w:ascii="Times New Roman" w:eastAsia="Calibri" w:hAnsi="Times New Roman" w:cs="Times New Roman"/>
                <w:color w:val="000000" w:themeColor="text1"/>
              </w:rPr>
              <w:t>3.5.</w:t>
            </w:r>
          </w:p>
        </w:tc>
        <w:tc>
          <w:tcPr>
            <w:tcW w:w="3815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 xml:space="preserve">Организация работы по недопущению </w:t>
            </w:r>
            <w:proofErr w:type="spellStart"/>
            <w:r w:rsidRPr="00CF14BC">
              <w:rPr>
                <w:rFonts w:ascii="Times New Roman" w:hAnsi="Times New Roman" w:cs="Times New Roman"/>
                <w:color w:val="000000" w:themeColor="text1"/>
              </w:rPr>
              <w:t>радикализации</w:t>
            </w:r>
            <w:proofErr w:type="spellEnd"/>
            <w:r w:rsidRPr="00CF14BC">
              <w:rPr>
                <w:rFonts w:ascii="Times New Roman" w:hAnsi="Times New Roman" w:cs="Times New Roman"/>
                <w:color w:val="000000" w:themeColor="text1"/>
              </w:rPr>
              <w:t xml:space="preserve"> детей, молодежи и преподавателей. </w:t>
            </w:r>
            <w:proofErr w:type="spellStart"/>
            <w:r w:rsidRPr="00CF14BC">
              <w:rPr>
                <w:rFonts w:ascii="Times New Roman" w:hAnsi="Times New Roman" w:cs="Times New Roman"/>
                <w:color w:val="000000" w:themeColor="text1"/>
              </w:rPr>
              <w:t>Противодействовие</w:t>
            </w:r>
            <w:proofErr w:type="spellEnd"/>
            <w:r w:rsidRPr="00CF14BC">
              <w:rPr>
                <w:rFonts w:ascii="Times New Roman" w:hAnsi="Times New Roman" w:cs="Times New Roman"/>
                <w:color w:val="000000" w:themeColor="text1"/>
              </w:rPr>
              <w:t xml:space="preserve"> деструктивной идеологии и влиянию недружественных государств на молодежь</w:t>
            </w:r>
          </w:p>
        </w:tc>
        <w:tc>
          <w:tcPr>
            <w:tcW w:w="207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F14BC">
              <w:rPr>
                <w:rFonts w:ascii="Times New Roman" w:eastAsia="Calibri" w:hAnsi="Times New Roman" w:cs="Times New Roman"/>
                <w:color w:val="000000" w:themeColor="text1"/>
              </w:rPr>
              <w:t>3.6.</w:t>
            </w:r>
          </w:p>
        </w:tc>
        <w:tc>
          <w:tcPr>
            <w:tcW w:w="3815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Сохранение историко-культурного единства народов России через просвещение и вовлечение молодежи, а также взаимодействие с молодежными общественными объединениями, организациями спортивных болельщиков и молодежными группами в целях профилактики экстремистских проявлений в молодежной среде</w:t>
            </w:r>
          </w:p>
        </w:tc>
        <w:tc>
          <w:tcPr>
            <w:tcW w:w="207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F14BC">
              <w:rPr>
                <w:rFonts w:ascii="Times New Roman" w:eastAsia="Calibri" w:hAnsi="Times New Roman" w:cs="Times New Roman"/>
                <w:color w:val="000000" w:themeColor="text1"/>
              </w:rPr>
              <w:t>3.7.</w:t>
            </w:r>
          </w:p>
        </w:tc>
        <w:tc>
          <w:tcPr>
            <w:tcW w:w="3815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Вовлечение авторитетных общественных и религиозных деятелей для объективного информирования граждан и противодействия антироссийскому </w:t>
            </w:r>
            <w:proofErr w:type="spellStart"/>
            <w:r w:rsidRPr="00CF14B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манипулятивному</w:t>
            </w:r>
            <w:proofErr w:type="spellEnd"/>
            <w:r w:rsidRPr="00CF14B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воздействию</w:t>
            </w:r>
          </w:p>
        </w:tc>
        <w:tc>
          <w:tcPr>
            <w:tcW w:w="207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F14BC">
              <w:rPr>
                <w:rFonts w:ascii="Times New Roman" w:eastAsia="Calibri" w:hAnsi="Times New Roman" w:cs="Times New Roman"/>
                <w:color w:val="000000" w:themeColor="text1"/>
              </w:rPr>
              <w:t>3.8.</w:t>
            </w:r>
          </w:p>
        </w:tc>
        <w:tc>
          <w:tcPr>
            <w:tcW w:w="3815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Проведение антитеррористических комиссий ЗАТО п. Горный</w:t>
            </w:r>
          </w:p>
        </w:tc>
        <w:tc>
          <w:tcPr>
            <w:tcW w:w="207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F14BC">
              <w:rPr>
                <w:rFonts w:ascii="Times New Roman" w:eastAsia="Calibri" w:hAnsi="Times New Roman" w:cs="Times New Roman"/>
                <w:color w:val="000000" w:themeColor="text1"/>
              </w:rPr>
              <w:t>3.9.</w:t>
            </w:r>
          </w:p>
        </w:tc>
        <w:tc>
          <w:tcPr>
            <w:tcW w:w="3815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Проведение тренировок по отработке порядка действий при угрозе совершения или совершении террористического акта работников организаций на территории ЗАТО п. Горный</w:t>
            </w:r>
          </w:p>
        </w:tc>
        <w:tc>
          <w:tcPr>
            <w:tcW w:w="207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F14BC">
              <w:rPr>
                <w:rFonts w:ascii="Times New Roman" w:eastAsia="Calibri" w:hAnsi="Times New Roman" w:cs="Times New Roman"/>
                <w:color w:val="000000" w:themeColor="text1"/>
              </w:rPr>
              <w:t>3.10.</w:t>
            </w:r>
          </w:p>
        </w:tc>
        <w:tc>
          <w:tcPr>
            <w:tcW w:w="3815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 xml:space="preserve">Мероприятия, направленные на формирование активной гражданской позиции, </w:t>
            </w:r>
            <w:proofErr w:type="spellStart"/>
            <w:r w:rsidRPr="00CF14BC">
              <w:rPr>
                <w:rFonts w:ascii="Times New Roman" w:hAnsi="Times New Roman" w:cs="Times New Roman"/>
                <w:color w:val="000000" w:themeColor="text1"/>
              </w:rPr>
              <w:t>национально­государственной</w:t>
            </w:r>
            <w:proofErr w:type="spellEnd"/>
            <w:r w:rsidRPr="00CF14BC">
              <w:rPr>
                <w:rFonts w:ascii="Times New Roman" w:hAnsi="Times New Roman" w:cs="Times New Roman"/>
                <w:color w:val="000000" w:themeColor="text1"/>
              </w:rPr>
              <w:t xml:space="preserve"> идентичности, воспитания уважения к представителям различных этносов, профилактику терроризма</w:t>
            </w:r>
          </w:p>
        </w:tc>
        <w:tc>
          <w:tcPr>
            <w:tcW w:w="207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F14BC">
              <w:rPr>
                <w:rFonts w:ascii="Times New Roman" w:eastAsia="Calibri" w:hAnsi="Times New Roman" w:cs="Times New Roman"/>
                <w:color w:val="000000" w:themeColor="text1"/>
              </w:rPr>
              <w:t>3.11</w:t>
            </w:r>
          </w:p>
        </w:tc>
        <w:tc>
          <w:tcPr>
            <w:tcW w:w="3815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Мероприятия по социальной и культурной адаптации иностранных граждан, вынужденных переселенцев, граждан Украины, Донецкой Народной Республики и Луганской Народной Республики</w:t>
            </w:r>
          </w:p>
        </w:tc>
        <w:tc>
          <w:tcPr>
            <w:tcW w:w="207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</w:tr>
      <w:tr w:rsidR="00CF14BC" w:rsidRPr="00CF14BC" w:rsidTr="00D82B7E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F14BC">
              <w:rPr>
                <w:rFonts w:ascii="Times New Roman" w:eastAsia="Calibri" w:hAnsi="Times New Roman" w:cs="Times New Roman"/>
                <w:color w:val="000000" w:themeColor="text1"/>
              </w:rPr>
              <w:t>3.12</w:t>
            </w:r>
          </w:p>
        </w:tc>
        <w:tc>
          <w:tcPr>
            <w:tcW w:w="3815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Подготовка и повышение квалификации кадров для работы по противодействию экстремистским проявлениям и терроризму</w:t>
            </w:r>
          </w:p>
        </w:tc>
        <w:tc>
          <w:tcPr>
            <w:tcW w:w="2070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</w:tr>
    </w:tbl>
    <w:p w:rsidR="00C4654A" w:rsidRPr="00C4654A" w:rsidRDefault="00C4654A" w:rsidP="00C4654A">
      <w:pPr>
        <w:suppressAutoHyphens/>
        <w:ind w:firstLine="709"/>
        <w:rPr>
          <w:rFonts w:ascii="Times New Roman" w:hAnsi="Times New Roman" w:cs="Times New Roman"/>
        </w:rPr>
        <w:sectPr w:rsidR="00C4654A" w:rsidRPr="00C4654A" w:rsidSect="00C4654A">
          <w:type w:val="continuous"/>
          <w:pgSz w:w="11906" w:h="16834"/>
          <w:pgMar w:top="720" w:right="720" w:bottom="720" w:left="720" w:header="720" w:footer="720" w:gutter="0"/>
          <w:cols w:space="708"/>
          <w:noEndnote/>
          <w:docGrid w:linePitch="360"/>
        </w:sectPr>
      </w:pPr>
    </w:p>
    <w:p w:rsidR="0066681D" w:rsidRDefault="00C4654A" w:rsidP="00C4654A">
      <w:pPr>
        <w:suppressAutoHyphens/>
        <w:ind w:right="5953"/>
        <w:rPr>
          <w:rFonts w:ascii="Times New Roman" w:hAnsi="Times New Roman" w:cs="Times New Roman"/>
        </w:rPr>
      </w:pPr>
      <w:r w:rsidRPr="00C4654A">
        <w:rPr>
          <w:rFonts w:ascii="Times New Roman" w:hAnsi="Times New Roman" w:cs="Times New Roman"/>
        </w:rPr>
        <w:br w:type="page"/>
      </w:r>
    </w:p>
    <w:p w:rsidR="0066681D" w:rsidRPr="000E2512" w:rsidRDefault="0066681D" w:rsidP="0066681D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Приложение № 3</w:t>
      </w:r>
    </w:p>
    <w:p w:rsidR="0066681D" w:rsidRPr="000E2512" w:rsidRDefault="0066681D" w:rsidP="0066681D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66681D" w:rsidRPr="000E2512" w:rsidRDefault="0066681D" w:rsidP="0066681D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городского округа ЗАТО п. Горный </w:t>
      </w:r>
    </w:p>
    <w:p w:rsidR="0066681D" w:rsidRPr="000E2512" w:rsidRDefault="007C68CF" w:rsidP="0066681D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18.05.</w:t>
      </w:r>
      <w:r w:rsidR="00CF14BC">
        <w:rPr>
          <w:rFonts w:ascii="Times New Roman" w:hAnsi="Times New Roman" w:cs="Times New Roman"/>
          <w:szCs w:val="20"/>
        </w:rPr>
        <w:t>2026</w:t>
      </w:r>
      <w:r>
        <w:rPr>
          <w:rFonts w:ascii="Times New Roman" w:hAnsi="Times New Roman" w:cs="Times New Roman"/>
          <w:szCs w:val="20"/>
        </w:rPr>
        <w:t xml:space="preserve"> г. № 193</w:t>
      </w:r>
    </w:p>
    <w:p w:rsidR="0066681D" w:rsidRDefault="0066681D" w:rsidP="00C4654A">
      <w:pPr>
        <w:suppressAutoHyphens/>
        <w:ind w:right="5953"/>
        <w:rPr>
          <w:rFonts w:ascii="Times New Roman" w:hAnsi="Times New Roman" w:cs="Times New Roman"/>
        </w:rPr>
      </w:pPr>
    </w:p>
    <w:p w:rsidR="00C4654A" w:rsidRPr="00C4654A" w:rsidRDefault="00C4654A" w:rsidP="007934B7">
      <w:pPr>
        <w:suppressAutoHyphens/>
        <w:spacing w:after="0" w:line="240" w:lineRule="auto"/>
        <w:ind w:right="5954"/>
        <w:rPr>
          <w:rFonts w:ascii="Times New Roman" w:hAnsi="Times New Roman" w:cs="Times New Roman"/>
        </w:rPr>
      </w:pPr>
      <w:r w:rsidRPr="00C4654A">
        <w:rPr>
          <w:rFonts w:ascii="Times New Roman" w:hAnsi="Times New Roman" w:cs="Times New Roman"/>
        </w:rPr>
        <w:t>Приложение № 3</w:t>
      </w:r>
      <w:r w:rsidRPr="00C4654A">
        <w:rPr>
          <w:rFonts w:ascii="Times New Roman" w:hAnsi="Times New Roman" w:cs="Times New Roman"/>
        </w:rPr>
        <w:cr/>
        <w:t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2024-2028 годы»</w:t>
      </w:r>
    </w:p>
    <w:p w:rsidR="00C4654A" w:rsidRPr="00C4654A" w:rsidRDefault="00C4654A" w:rsidP="007934B7">
      <w:pPr>
        <w:suppressAutoHyphens/>
        <w:spacing w:after="0" w:line="240" w:lineRule="auto"/>
        <w:ind w:right="5954"/>
        <w:rPr>
          <w:rFonts w:ascii="Times New Roman" w:hAnsi="Times New Roman" w:cs="Times New Roman"/>
        </w:rPr>
      </w:pPr>
      <w:r w:rsidRPr="00C4654A">
        <w:rPr>
          <w:rFonts w:ascii="Times New Roman" w:hAnsi="Times New Roman" w:cs="Times New Roman"/>
        </w:rPr>
        <w:t xml:space="preserve">(в ред. Пост. от </w:t>
      </w:r>
      <w:r w:rsidR="0066681D">
        <w:rPr>
          <w:rFonts w:ascii="Times New Roman" w:hAnsi="Times New Roman" w:cs="Times New Roman"/>
          <w:color w:val="FF0000"/>
        </w:rPr>
        <w:t>10.12</w:t>
      </w:r>
      <w:r w:rsidRPr="00C4654A">
        <w:rPr>
          <w:rFonts w:ascii="Times New Roman" w:hAnsi="Times New Roman" w:cs="Times New Roman"/>
          <w:color w:val="FF0000"/>
        </w:rPr>
        <w:t xml:space="preserve">.2025 года № </w:t>
      </w:r>
      <w:r w:rsidRPr="00C4654A">
        <w:rPr>
          <w:rFonts w:ascii="Times New Roman" w:hAnsi="Times New Roman" w:cs="Times New Roman"/>
        </w:rPr>
        <w:t>)</w:t>
      </w:r>
    </w:p>
    <w:p w:rsidR="00C4654A" w:rsidRPr="0066681D" w:rsidRDefault="00C4654A" w:rsidP="0066681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C4654A" w:rsidRPr="0066681D" w:rsidRDefault="00C4654A" w:rsidP="0066681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  <w:r w:rsidRPr="0066681D">
        <w:rPr>
          <w:rFonts w:ascii="Times New Roman" w:hAnsi="Times New Roman" w:cs="Times New Roman"/>
          <w:b/>
          <w:sz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C4654A" w:rsidRPr="00C4654A" w:rsidRDefault="00C4654A" w:rsidP="00C4654A">
      <w:pPr>
        <w:suppressAutoHyphens/>
        <w:ind w:firstLine="709"/>
        <w:rPr>
          <w:rFonts w:ascii="Times New Roman" w:hAnsi="Times New Roman" w:cs="Times New Roman"/>
        </w:rPr>
      </w:pPr>
    </w:p>
    <w:tbl>
      <w:tblPr>
        <w:tblpPr w:leftFromText="180" w:rightFromText="180" w:bottomFromText="160" w:vertAnchor="text" w:tblpX="108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2260"/>
        <w:gridCol w:w="1583"/>
        <w:gridCol w:w="1416"/>
        <w:gridCol w:w="1049"/>
        <w:gridCol w:w="1145"/>
        <w:gridCol w:w="857"/>
        <w:gridCol w:w="855"/>
        <w:gridCol w:w="857"/>
      </w:tblGrid>
      <w:tr w:rsidR="001A6FB1" w:rsidRPr="00FC6B84" w:rsidTr="001E07F0">
        <w:trPr>
          <w:trHeight w:val="574"/>
          <w:tblHeader/>
        </w:trPr>
        <w:tc>
          <w:tcPr>
            <w:tcW w:w="309" w:type="pct"/>
            <w:vMerge w:val="restart"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№ п/п</w:t>
            </w:r>
          </w:p>
        </w:tc>
        <w:tc>
          <w:tcPr>
            <w:tcW w:w="1058" w:type="pct"/>
            <w:vMerge w:val="restart"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eastAsia="Calibri" w:cs="Arial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741" w:type="pct"/>
            <w:vMerge w:val="restart"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Ответственный исполнитель</w:t>
            </w:r>
          </w:p>
        </w:tc>
        <w:tc>
          <w:tcPr>
            <w:tcW w:w="2892" w:type="pct"/>
            <w:gridSpan w:val="6"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Расходы бюджета муниципального образования, рублей</w:t>
            </w:r>
          </w:p>
        </w:tc>
      </w:tr>
      <w:tr w:rsidR="001A6FB1" w:rsidRPr="00FC6B84" w:rsidTr="001E07F0">
        <w:trPr>
          <w:trHeight w:val="743"/>
          <w:tblHeader/>
        </w:trPr>
        <w:tc>
          <w:tcPr>
            <w:tcW w:w="309" w:type="pct"/>
            <w:vMerge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</w:p>
        </w:tc>
        <w:tc>
          <w:tcPr>
            <w:tcW w:w="1058" w:type="pct"/>
            <w:vMerge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</w:p>
        </w:tc>
        <w:tc>
          <w:tcPr>
            <w:tcW w:w="741" w:type="pct"/>
            <w:vMerge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</w:p>
        </w:tc>
        <w:tc>
          <w:tcPr>
            <w:tcW w:w="663" w:type="pct"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 xml:space="preserve"> Всего</w:t>
            </w:r>
          </w:p>
        </w:tc>
        <w:tc>
          <w:tcPr>
            <w:tcW w:w="491" w:type="pct"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 xml:space="preserve">2024 год </w:t>
            </w:r>
          </w:p>
        </w:tc>
        <w:tc>
          <w:tcPr>
            <w:tcW w:w="536" w:type="pct"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2025 год</w:t>
            </w:r>
          </w:p>
        </w:tc>
        <w:tc>
          <w:tcPr>
            <w:tcW w:w="401" w:type="pct"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2026 год</w:t>
            </w:r>
          </w:p>
        </w:tc>
        <w:tc>
          <w:tcPr>
            <w:tcW w:w="400" w:type="pct"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2027 год</w:t>
            </w:r>
          </w:p>
        </w:tc>
        <w:tc>
          <w:tcPr>
            <w:tcW w:w="401" w:type="pct"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2028 год</w:t>
            </w:r>
          </w:p>
        </w:tc>
      </w:tr>
      <w:tr w:rsidR="001A6FB1" w:rsidRPr="00FC6B84" w:rsidTr="001E07F0">
        <w:trPr>
          <w:trHeight w:val="259"/>
        </w:trPr>
        <w:tc>
          <w:tcPr>
            <w:tcW w:w="309" w:type="pct"/>
            <w:hideMark/>
          </w:tcPr>
          <w:p w:rsidR="001A6FB1" w:rsidRPr="00FC6B84" w:rsidRDefault="001A6FB1" w:rsidP="001E07F0">
            <w:pPr>
              <w:suppressAutoHyphens/>
              <w:rPr>
                <w:rFonts w:eastAsia="Calibri" w:cs="Arial"/>
              </w:rPr>
            </w:pPr>
            <w:r w:rsidRPr="00FC6B84">
              <w:rPr>
                <w:rFonts w:eastAsia="Calibri" w:cs="Arial"/>
              </w:rPr>
              <w:t>1.</w:t>
            </w:r>
          </w:p>
        </w:tc>
        <w:tc>
          <w:tcPr>
            <w:tcW w:w="1058" w:type="pct"/>
            <w:hideMark/>
          </w:tcPr>
          <w:p w:rsidR="001A6FB1" w:rsidRPr="00FC6B84" w:rsidRDefault="001A6FB1" w:rsidP="001E07F0">
            <w:pPr>
              <w:suppressAutoHyphens/>
              <w:rPr>
                <w:rFonts w:eastAsia="Calibri" w:cs="Arial"/>
              </w:rPr>
            </w:pPr>
            <w:r w:rsidRPr="00FC6B84">
              <w:rPr>
                <w:rFonts w:eastAsia="Calibri" w:cs="Arial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741" w:type="pct"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Главный специалист администрации городского округа ЗАТО п. Горный</w:t>
            </w:r>
            <w:r w:rsidRPr="00FC6B84">
              <w:rPr>
                <w:rFonts w:eastAsia="Calibri" w:cs="Arial"/>
              </w:rPr>
              <w:t xml:space="preserve"> </w:t>
            </w:r>
          </w:p>
        </w:tc>
        <w:tc>
          <w:tcPr>
            <w:tcW w:w="663" w:type="pct"/>
            <w:noWrap/>
            <w:hideMark/>
          </w:tcPr>
          <w:p w:rsidR="001A6FB1" w:rsidRPr="001F6BDD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FF0000"/>
              </w:rPr>
              <w:t>6 247</w:t>
            </w:r>
            <w:r w:rsidRPr="006522F4">
              <w:rPr>
                <w:rFonts w:cs="Arial"/>
                <w:color w:val="FF0000"/>
              </w:rPr>
              <w:t xml:space="preserve"> </w:t>
            </w:r>
            <w:r>
              <w:rPr>
                <w:rFonts w:cs="Arial"/>
                <w:color w:val="FF0000"/>
              </w:rPr>
              <w:t>050, 2</w:t>
            </w:r>
            <w:r w:rsidRPr="006522F4">
              <w:rPr>
                <w:rFonts w:cs="Arial"/>
                <w:color w:val="FF0000"/>
              </w:rPr>
              <w:t>0</w:t>
            </w:r>
          </w:p>
        </w:tc>
        <w:tc>
          <w:tcPr>
            <w:tcW w:w="491" w:type="pct"/>
            <w:noWrap/>
            <w:hideMark/>
          </w:tcPr>
          <w:p w:rsidR="001A6FB1" w:rsidRPr="001F6BDD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1F6BDD">
              <w:rPr>
                <w:rFonts w:cs="Arial"/>
                <w:color w:val="000000" w:themeColor="text1"/>
              </w:rPr>
              <w:t>1 302 429, 90</w:t>
            </w:r>
          </w:p>
        </w:tc>
        <w:tc>
          <w:tcPr>
            <w:tcW w:w="536" w:type="pct"/>
            <w:noWrap/>
            <w:hideMark/>
          </w:tcPr>
          <w:p w:rsidR="001A6FB1" w:rsidRPr="001F6BDD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DD092C">
              <w:rPr>
                <w:rFonts w:cs="Arial"/>
                <w:color w:val="000000" w:themeColor="text1"/>
              </w:rPr>
              <w:t>695</w:t>
            </w:r>
            <w:r>
              <w:rPr>
                <w:rFonts w:cs="Arial"/>
                <w:color w:val="000000" w:themeColor="text1"/>
              </w:rPr>
              <w:t> 515</w:t>
            </w:r>
            <w:r w:rsidRPr="00DD092C">
              <w:rPr>
                <w:rFonts w:cs="Arial"/>
                <w:color w:val="000000" w:themeColor="text1"/>
              </w:rPr>
              <w:t>, 00</w:t>
            </w:r>
          </w:p>
        </w:tc>
        <w:tc>
          <w:tcPr>
            <w:tcW w:w="401" w:type="pct"/>
            <w:noWrap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7E4013">
              <w:rPr>
                <w:rFonts w:cs="Arial"/>
                <w:color w:val="FF0000"/>
              </w:rPr>
              <w:t>2 819 105, 30</w:t>
            </w:r>
          </w:p>
        </w:tc>
        <w:tc>
          <w:tcPr>
            <w:tcW w:w="400" w:type="pct"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2759E5">
              <w:rPr>
                <w:rFonts w:cs="Arial"/>
                <w:color w:val="000000" w:themeColor="text1"/>
              </w:rPr>
              <w:t>715 000, 00</w:t>
            </w:r>
          </w:p>
        </w:tc>
        <w:tc>
          <w:tcPr>
            <w:tcW w:w="401" w:type="pct"/>
            <w:noWrap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2759E5">
              <w:rPr>
                <w:rFonts w:cs="Arial"/>
                <w:color w:val="000000" w:themeColor="text1"/>
              </w:rPr>
              <w:t>715 000, 00</w:t>
            </w:r>
          </w:p>
        </w:tc>
      </w:tr>
      <w:tr w:rsidR="001A6FB1" w:rsidRPr="00FC6B84" w:rsidTr="001E07F0">
        <w:trPr>
          <w:trHeight w:val="259"/>
        </w:trPr>
        <w:tc>
          <w:tcPr>
            <w:tcW w:w="309" w:type="pct"/>
            <w:hideMark/>
          </w:tcPr>
          <w:p w:rsidR="001A6FB1" w:rsidRPr="00FC6B84" w:rsidRDefault="001A6FB1" w:rsidP="001E07F0">
            <w:pPr>
              <w:suppressAutoHyphens/>
              <w:rPr>
                <w:rFonts w:eastAsia="Calibri" w:cs="Arial"/>
              </w:rPr>
            </w:pPr>
            <w:r w:rsidRPr="00FC6B84">
              <w:rPr>
                <w:rFonts w:eastAsia="Calibri" w:cs="Arial"/>
              </w:rPr>
              <w:t>1.1.</w:t>
            </w:r>
          </w:p>
        </w:tc>
        <w:tc>
          <w:tcPr>
            <w:tcW w:w="1058" w:type="pct"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741" w:type="pct"/>
            <w:hideMark/>
          </w:tcPr>
          <w:p w:rsidR="001A6FB1" w:rsidRPr="00FC6B84" w:rsidRDefault="001A6FB1" w:rsidP="001E07F0">
            <w:pPr>
              <w:suppressAutoHyphens/>
              <w:rPr>
                <w:rFonts w:eastAsia="Calibri" w:cs="Arial"/>
              </w:rPr>
            </w:pPr>
            <w:r w:rsidRPr="00FC6B84">
              <w:rPr>
                <w:rFonts w:eastAsia="Calibri" w:cs="Arial"/>
              </w:rPr>
              <w:t xml:space="preserve"> </w:t>
            </w:r>
          </w:p>
        </w:tc>
        <w:tc>
          <w:tcPr>
            <w:tcW w:w="663" w:type="pct"/>
            <w:noWrap/>
            <w:hideMark/>
          </w:tcPr>
          <w:p w:rsidR="001A6FB1" w:rsidRPr="001F6BDD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1F6BDD">
              <w:rPr>
                <w:rFonts w:cs="Arial"/>
                <w:color w:val="000000" w:themeColor="text1"/>
              </w:rPr>
              <w:t>3 063 428, 55</w:t>
            </w:r>
          </w:p>
        </w:tc>
        <w:tc>
          <w:tcPr>
            <w:tcW w:w="491" w:type="pct"/>
            <w:noWrap/>
            <w:hideMark/>
          </w:tcPr>
          <w:p w:rsidR="001A6FB1" w:rsidRPr="001F6BDD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1F6BDD">
              <w:rPr>
                <w:rFonts w:cs="Arial"/>
                <w:color w:val="000000" w:themeColor="text1"/>
              </w:rPr>
              <w:t>375 428, 55</w:t>
            </w:r>
          </w:p>
        </w:tc>
        <w:tc>
          <w:tcPr>
            <w:tcW w:w="536" w:type="pct"/>
            <w:noWrap/>
            <w:hideMark/>
          </w:tcPr>
          <w:p w:rsidR="001A6FB1" w:rsidRPr="001F6BDD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1F6BDD">
              <w:rPr>
                <w:rFonts w:cs="Arial"/>
                <w:color w:val="000000" w:themeColor="text1"/>
              </w:rPr>
              <w:t>588 000, 00</w:t>
            </w:r>
          </w:p>
        </w:tc>
        <w:tc>
          <w:tcPr>
            <w:tcW w:w="401" w:type="pct"/>
            <w:noWrap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2759E5">
              <w:rPr>
                <w:rFonts w:cs="Arial"/>
                <w:color w:val="000000" w:themeColor="text1"/>
              </w:rPr>
              <w:t>700 000, 00</w:t>
            </w:r>
          </w:p>
        </w:tc>
        <w:tc>
          <w:tcPr>
            <w:tcW w:w="400" w:type="pct"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2759E5">
              <w:rPr>
                <w:rFonts w:cs="Arial"/>
                <w:color w:val="000000" w:themeColor="text1"/>
              </w:rPr>
              <w:t>700 000, 00</w:t>
            </w:r>
          </w:p>
        </w:tc>
        <w:tc>
          <w:tcPr>
            <w:tcW w:w="401" w:type="pct"/>
            <w:noWrap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2759E5">
              <w:rPr>
                <w:rFonts w:cs="Arial"/>
                <w:color w:val="000000" w:themeColor="text1"/>
              </w:rPr>
              <w:t>700 000, 00</w:t>
            </w:r>
          </w:p>
        </w:tc>
      </w:tr>
      <w:tr w:rsidR="001A6FB1" w:rsidRPr="00FC6B84" w:rsidTr="001E07F0">
        <w:trPr>
          <w:trHeight w:val="259"/>
        </w:trPr>
        <w:tc>
          <w:tcPr>
            <w:tcW w:w="309" w:type="pct"/>
            <w:hideMark/>
          </w:tcPr>
          <w:p w:rsidR="001A6FB1" w:rsidRPr="00FC6B84" w:rsidRDefault="001A6FB1" w:rsidP="001E07F0">
            <w:pPr>
              <w:suppressAutoHyphens/>
              <w:rPr>
                <w:rFonts w:eastAsia="Calibri" w:cs="Arial"/>
              </w:rPr>
            </w:pPr>
            <w:r w:rsidRPr="00FC6B84">
              <w:rPr>
                <w:rFonts w:eastAsia="Calibri" w:cs="Arial"/>
              </w:rPr>
              <w:t>1.2.</w:t>
            </w:r>
          </w:p>
        </w:tc>
        <w:tc>
          <w:tcPr>
            <w:tcW w:w="1058" w:type="pct"/>
            <w:hideMark/>
          </w:tcPr>
          <w:p w:rsidR="001A6FB1" w:rsidRPr="00FC6B84" w:rsidRDefault="001A6FB1" w:rsidP="001E07F0">
            <w:pPr>
              <w:suppressAutoHyphens/>
              <w:autoSpaceDE w:val="0"/>
              <w:autoSpaceDN w:val="0"/>
              <w:adjustRightInd w:val="0"/>
              <w:rPr>
                <w:rFonts w:cs="Arial"/>
              </w:rPr>
            </w:pPr>
            <w:r w:rsidRPr="00FC6B84">
              <w:rPr>
                <w:rFonts w:cs="Arial"/>
              </w:rPr>
              <w:t>Приобретение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741" w:type="pct"/>
            <w:hideMark/>
          </w:tcPr>
          <w:p w:rsidR="001A6FB1" w:rsidRPr="00FC6B84" w:rsidRDefault="001A6FB1" w:rsidP="001E07F0">
            <w:pPr>
              <w:suppressAutoHyphens/>
              <w:rPr>
                <w:rFonts w:eastAsia="Calibri" w:cs="Arial"/>
              </w:rPr>
            </w:pPr>
            <w:r w:rsidRPr="00FC6B84">
              <w:rPr>
                <w:rFonts w:eastAsia="Calibri" w:cs="Arial"/>
              </w:rPr>
              <w:t xml:space="preserve"> </w:t>
            </w:r>
          </w:p>
        </w:tc>
        <w:tc>
          <w:tcPr>
            <w:tcW w:w="663" w:type="pct"/>
            <w:noWrap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296 814</w:t>
            </w:r>
            <w:r w:rsidRPr="00FC6B84">
              <w:rPr>
                <w:rFonts w:cs="Arial"/>
              </w:rPr>
              <w:t>, 00</w:t>
            </w:r>
          </w:p>
        </w:tc>
        <w:tc>
          <w:tcPr>
            <w:tcW w:w="491" w:type="pct"/>
            <w:noWrap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296 814</w:t>
            </w:r>
            <w:r w:rsidRPr="00FC6B84">
              <w:rPr>
                <w:rFonts w:cs="Arial"/>
              </w:rPr>
              <w:t>, 00</w:t>
            </w:r>
          </w:p>
        </w:tc>
        <w:tc>
          <w:tcPr>
            <w:tcW w:w="536" w:type="pct"/>
            <w:noWrap/>
            <w:hideMark/>
          </w:tcPr>
          <w:p w:rsidR="001A6FB1" w:rsidRPr="00E05FBB" w:rsidRDefault="001A6FB1" w:rsidP="001E07F0">
            <w:pPr>
              <w:suppressAutoHyphens/>
              <w:rPr>
                <w:rFonts w:cs="Arial"/>
                <w:color w:val="FF0000"/>
                <w:highlight w:val="yellow"/>
              </w:rPr>
            </w:pPr>
            <w:r w:rsidRPr="00BE4868">
              <w:rPr>
                <w:rFonts w:cs="Arial"/>
                <w:color w:val="000000" w:themeColor="text1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2759E5">
              <w:rPr>
                <w:rFonts w:cs="Arial"/>
                <w:color w:val="000000" w:themeColor="text1"/>
              </w:rPr>
              <w:t>0, 0</w:t>
            </w:r>
          </w:p>
        </w:tc>
        <w:tc>
          <w:tcPr>
            <w:tcW w:w="400" w:type="pct"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2759E5">
              <w:rPr>
                <w:rFonts w:cs="Arial"/>
                <w:color w:val="000000" w:themeColor="text1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2759E5">
              <w:rPr>
                <w:rFonts w:cs="Arial"/>
                <w:color w:val="000000" w:themeColor="text1"/>
              </w:rPr>
              <w:t>0, 0</w:t>
            </w:r>
          </w:p>
        </w:tc>
      </w:tr>
      <w:tr w:rsidR="001A6FB1" w:rsidRPr="00FC6B84" w:rsidTr="001E07F0">
        <w:trPr>
          <w:trHeight w:val="259"/>
        </w:trPr>
        <w:tc>
          <w:tcPr>
            <w:tcW w:w="309" w:type="pct"/>
          </w:tcPr>
          <w:p w:rsidR="001A6FB1" w:rsidRPr="00FC6B84" w:rsidRDefault="001A6FB1" w:rsidP="001E07F0">
            <w:pPr>
              <w:suppressAutoHyphens/>
              <w:rPr>
                <w:rFonts w:eastAsia="Calibri" w:cs="Arial"/>
              </w:rPr>
            </w:pPr>
            <w:r>
              <w:rPr>
                <w:rFonts w:eastAsia="Calibri" w:cs="Arial"/>
              </w:rPr>
              <w:t>1.3</w:t>
            </w:r>
            <w:r w:rsidRPr="00FC6B84">
              <w:rPr>
                <w:rFonts w:eastAsia="Calibri" w:cs="Arial"/>
              </w:rPr>
              <w:t>.</w:t>
            </w:r>
          </w:p>
        </w:tc>
        <w:tc>
          <w:tcPr>
            <w:tcW w:w="1058" w:type="pct"/>
          </w:tcPr>
          <w:p w:rsidR="001A6FB1" w:rsidRPr="0099766B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99766B">
              <w:rPr>
                <w:rFonts w:cs="Arial"/>
                <w:color w:val="000000" w:themeColor="text1"/>
              </w:rPr>
              <w:t>Оснащение материально-техническими средствами СЭП, ПВР</w:t>
            </w:r>
          </w:p>
        </w:tc>
        <w:tc>
          <w:tcPr>
            <w:tcW w:w="741" w:type="pct"/>
          </w:tcPr>
          <w:p w:rsidR="001A6FB1" w:rsidRPr="0099766B" w:rsidRDefault="001A6FB1" w:rsidP="001E07F0">
            <w:pPr>
              <w:suppressAutoHyphens/>
              <w:rPr>
                <w:rFonts w:eastAsia="Calibri" w:cs="Arial"/>
                <w:color w:val="000000" w:themeColor="text1"/>
              </w:rPr>
            </w:pPr>
          </w:p>
        </w:tc>
        <w:tc>
          <w:tcPr>
            <w:tcW w:w="663" w:type="pct"/>
            <w:noWrap/>
          </w:tcPr>
          <w:p w:rsidR="001A6FB1" w:rsidRPr="0099766B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99766B">
              <w:rPr>
                <w:rFonts w:cs="Arial"/>
                <w:color w:val="000000" w:themeColor="text1"/>
              </w:rPr>
              <w:t xml:space="preserve">1 </w:t>
            </w:r>
            <w:r>
              <w:rPr>
                <w:rFonts w:cs="Arial"/>
                <w:color w:val="000000" w:themeColor="text1"/>
              </w:rPr>
              <w:t>071 263, 19</w:t>
            </w:r>
          </w:p>
        </w:tc>
        <w:tc>
          <w:tcPr>
            <w:tcW w:w="491" w:type="pct"/>
            <w:noWrap/>
          </w:tcPr>
          <w:p w:rsidR="001A6FB1" w:rsidRPr="0099766B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99766B">
              <w:rPr>
                <w:rFonts w:cs="Arial"/>
                <w:color w:val="000000" w:themeColor="text1"/>
              </w:rPr>
              <w:t>630 187, 35</w:t>
            </w:r>
          </w:p>
        </w:tc>
        <w:tc>
          <w:tcPr>
            <w:tcW w:w="536" w:type="pct"/>
            <w:noWrap/>
          </w:tcPr>
          <w:p w:rsidR="001A6FB1" w:rsidRPr="0099766B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99766B">
              <w:rPr>
                <w:rFonts w:cs="Arial"/>
                <w:color w:val="000000" w:themeColor="text1"/>
              </w:rPr>
              <w:t>107 515, 00</w:t>
            </w:r>
          </w:p>
        </w:tc>
        <w:tc>
          <w:tcPr>
            <w:tcW w:w="401" w:type="pct"/>
            <w:noWrap/>
          </w:tcPr>
          <w:p w:rsidR="001A6FB1" w:rsidRPr="0099766B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FF0000"/>
              </w:rPr>
              <w:t>303 560, 84</w:t>
            </w:r>
          </w:p>
        </w:tc>
        <w:tc>
          <w:tcPr>
            <w:tcW w:w="400" w:type="pct"/>
          </w:tcPr>
          <w:p w:rsidR="001A6FB1" w:rsidRPr="0099766B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99766B">
              <w:rPr>
                <w:rFonts w:cs="Arial"/>
                <w:color w:val="000000" w:themeColor="text1"/>
              </w:rPr>
              <w:t>15 000, 00</w:t>
            </w:r>
          </w:p>
        </w:tc>
        <w:tc>
          <w:tcPr>
            <w:tcW w:w="401" w:type="pct"/>
            <w:noWrap/>
          </w:tcPr>
          <w:p w:rsidR="001A6FB1" w:rsidRPr="0099766B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99766B">
              <w:rPr>
                <w:rFonts w:cs="Arial"/>
                <w:color w:val="000000" w:themeColor="text1"/>
              </w:rPr>
              <w:t>15 000, 00</w:t>
            </w:r>
          </w:p>
        </w:tc>
      </w:tr>
      <w:tr w:rsidR="001A6FB1" w:rsidRPr="00FC6B84" w:rsidTr="001E07F0">
        <w:trPr>
          <w:trHeight w:val="259"/>
        </w:trPr>
        <w:tc>
          <w:tcPr>
            <w:tcW w:w="309" w:type="pct"/>
          </w:tcPr>
          <w:p w:rsidR="001A6FB1" w:rsidRDefault="001A6FB1" w:rsidP="001E07F0">
            <w:pPr>
              <w:suppressAutoHyphens/>
              <w:rPr>
                <w:rFonts w:eastAsia="Calibri" w:cs="Arial"/>
              </w:rPr>
            </w:pPr>
            <w:r>
              <w:rPr>
                <w:rFonts w:eastAsia="Calibri" w:cs="Arial"/>
              </w:rPr>
              <w:t>1.4.</w:t>
            </w:r>
          </w:p>
        </w:tc>
        <w:tc>
          <w:tcPr>
            <w:tcW w:w="1058" w:type="pct"/>
          </w:tcPr>
          <w:p w:rsidR="001A6FB1" w:rsidRPr="0099766B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99766B">
              <w:rPr>
                <w:rFonts w:cs="Arial"/>
                <w:color w:val="000000" w:themeColor="text1"/>
              </w:rPr>
              <w:t>Оборудование заглубленных помещений для укрытия населения</w:t>
            </w:r>
          </w:p>
        </w:tc>
        <w:tc>
          <w:tcPr>
            <w:tcW w:w="741" w:type="pct"/>
          </w:tcPr>
          <w:p w:rsidR="001A6FB1" w:rsidRPr="0099766B" w:rsidRDefault="001A6FB1" w:rsidP="001E07F0">
            <w:pPr>
              <w:suppressAutoHyphens/>
              <w:rPr>
                <w:rFonts w:eastAsia="Calibri" w:cs="Arial"/>
                <w:color w:val="000000" w:themeColor="text1"/>
              </w:rPr>
            </w:pPr>
          </w:p>
        </w:tc>
        <w:tc>
          <w:tcPr>
            <w:tcW w:w="663" w:type="pct"/>
            <w:noWrap/>
          </w:tcPr>
          <w:p w:rsidR="001A6FB1" w:rsidRPr="0099766B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FF0000"/>
              </w:rPr>
              <w:t>815 544,46</w:t>
            </w:r>
          </w:p>
        </w:tc>
        <w:tc>
          <w:tcPr>
            <w:tcW w:w="491" w:type="pct"/>
            <w:noWrap/>
          </w:tcPr>
          <w:p w:rsidR="001A6FB1" w:rsidRPr="0099766B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99766B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536" w:type="pct"/>
            <w:noWrap/>
          </w:tcPr>
          <w:p w:rsidR="001A6FB1" w:rsidRPr="0099766B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99766B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401" w:type="pct"/>
            <w:noWrap/>
          </w:tcPr>
          <w:p w:rsidR="001A6FB1" w:rsidRPr="0099766B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FF0000"/>
              </w:rPr>
              <w:t>815 544,46</w:t>
            </w:r>
          </w:p>
        </w:tc>
        <w:tc>
          <w:tcPr>
            <w:tcW w:w="400" w:type="pct"/>
          </w:tcPr>
          <w:p w:rsidR="001A6FB1" w:rsidRPr="0099766B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99766B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401" w:type="pct"/>
            <w:noWrap/>
          </w:tcPr>
          <w:p w:rsidR="001A6FB1" w:rsidRPr="0099766B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99766B">
              <w:rPr>
                <w:rFonts w:cs="Arial"/>
                <w:color w:val="000000" w:themeColor="text1"/>
              </w:rPr>
              <w:t>0</w:t>
            </w:r>
          </w:p>
        </w:tc>
      </w:tr>
      <w:tr w:rsidR="001A6FB1" w:rsidRPr="00FC6B84" w:rsidTr="001E07F0">
        <w:trPr>
          <w:trHeight w:val="259"/>
        </w:trPr>
        <w:tc>
          <w:tcPr>
            <w:tcW w:w="309" w:type="pct"/>
          </w:tcPr>
          <w:p w:rsidR="001A6FB1" w:rsidRPr="0099766B" w:rsidRDefault="001A6FB1" w:rsidP="001E07F0">
            <w:pPr>
              <w:suppressAutoHyphens/>
              <w:rPr>
                <w:rFonts w:eastAsia="Calibri" w:cs="Arial"/>
                <w:color w:val="FF0000"/>
              </w:rPr>
            </w:pPr>
            <w:r w:rsidRPr="0099766B">
              <w:rPr>
                <w:rFonts w:eastAsia="Calibri" w:cs="Arial"/>
                <w:color w:val="FF0000"/>
              </w:rPr>
              <w:t>1.5.</w:t>
            </w:r>
          </w:p>
        </w:tc>
        <w:tc>
          <w:tcPr>
            <w:tcW w:w="1058" w:type="pct"/>
          </w:tcPr>
          <w:p w:rsidR="001A6FB1" w:rsidRPr="0099766B" w:rsidRDefault="001A6FB1" w:rsidP="001E07F0">
            <w:pPr>
              <w:suppressAutoHyphens/>
              <w:rPr>
                <w:rFonts w:cs="Arial"/>
                <w:color w:val="FF0000"/>
              </w:rPr>
            </w:pPr>
            <w:r w:rsidRPr="0099766B">
              <w:rPr>
                <w:rFonts w:cs="Arial"/>
                <w:color w:val="FF0000"/>
              </w:rPr>
              <w:t>Создание и дооснащение муниципальной системы оповещения населения</w:t>
            </w:r>
          </w:p>
        </w:tc>
        <w:tc>
          <w:tcPr>
            <w:tcW w:w="741" w:type="pct"/>
          </w:tcPr>
          <w:p w:rsidR="001A6FB1" w:rsidRPr="0099766B" w:rsidRDefault="001A6FB1" w:rsidP="001E07F0">
            <w:pPr>
              <w:suppressAutoHyphens/>
              <w:rPr>
                <w:rFonts w:eastAsia="Calibri" w:cs="Arial"/>
                <w:color w:val="FF0000"/>
              </w:rPr>
            </w:pPr>
          </w:p>
        </w:tc>
        <w:tc>
          <w:tcPr>
            <w:tcW w:w="663" w:type="pct"/>
            <w:noWrap/>
          </w:tcPr>
          <w:p w:rsidR="001A6FB1" w:rsidRPr="0099766B" w:rsidRDefault="001A6FB1" w:rsidP="001E07F0">
            <w:pPr>
              <w:suppressAutoHyphens/>
              <w:rPr>
                <w:rFonts w:cs="Arial"/>
                <w:color w:val="FF0000"/>
              </w:rPr>
            </w:pPr>
            <w:r>
              <w:rPr>
                <w:rFonts w:cs="Arial"/>
                <w:color w:val="FF0000"/>
              </w:rPr>
              <w:t>1 0</w:t>
            </w:r>
            <w:r w:rsidRPr="0099766B">
              <w:rPr>
                <w:rFonts w:cs="Arial"/>
                <w:color w:val="FF0000"/>
              </w:rPr>
              <w:t>00 000, 00</w:t>
            </w:r>
          </w:p>
        </w:tc>
        <w:tc>
          <w:tcPr>
            <w:tcW w:w="491" w:type="pct"/>
            <w:noWrap/>
          </w:tcPr>
          <w:p w:rsidR="001A6FB1" w:rsidRPr="0099766B" w:rsidRDefault="001A6FB1" w:rsidP="001E07F0">
            <w:pPr>
              <w:suppressAutoHyphens/>
              <w:rPr>
                <w:rFonts w:cs="Arial"/>
                <w:color w:val="FF0000"/>
              </w:rPr>
            </w:pPr>
            <w:r w:rsidRPr="0099766B">
              <w:rPr>
                <w:rFonts w:cs="Arial"/>
                <w:color w:val="FF0000"/>
              </w:rPr>
              <w:t>-</w:t>
            </w:r>
          </w:p>
        </w:tc>
        <w:tc>
          <w:tcPr>
            <w:tcW w:w="536" w:type="pct"/>
            <w:noWrap/>
          </w:tcPr>
          <w:p w:rsidR="001A6FB1" w:rsidRPr="0099766B" w:rsidRDefault="001A6FB1" w:rsidP="001E07F0">
            <w:pPr>
              <w:suppressAutoHyphens/>
              <w:rPr>
                <w:rFonts w:cs="Arial"/>
                <w:color w:val="FF0000"/>
              </w:rPr>
            </w:pPr>
            <w:r w:rsidRPr="0099766B">
              <w:rPr>
                <w:rFonts w:cs="Arial"/>
                <w:color w:val="FF0000"/>
              </w:rPr>
              <w:t>-</w:t>
            </w:r>
          </w:p>
        </w:tc>
        <w:tc>
          <w:tcPr>
            <w:tcW w:w="401" w:type="pct"/>
            <w:noWrap/>
          </w:tcPr>
          <w:p w:rsidR="001A6FB1" w:rsidRPr="0099766B" w:rsidRDefault="001A6FB1" w:rsidP="001E07F0">
            <w:pPr>
              <w:suppressAutoHyphens/>
              <w:rPr>
                <w:rFonts w:cs="Arial"/>
                <w:color w:val="FF0000"/>
              </w:rPr>
            </w:pPr>
            <w:r>
              <w:rPr>
                <w:rFonts w:cs="Arial"/>
                <w:color w:val="FF0000"/>
              </w:rPr>
              <w:t>1 0</w:t>
            </w:r>
            <w:r w:rsidRPr="0099766B">
              <w:rPr>
                <w:rFonts w:cs="Arial"/>
                <w:color w:val="FF0000"/>
              </w:rPr>
              <w:t>00 000, 00</w:t>
            </w:r>
          </w:p>
        </w:tc>
        <w:tc>
          <w:tcPr>
            <w:tcW w:w="400" w:type="pct"/>
          </w:tcPr>
          <w:p w:rsidR="001A6FB1" w:rsidRPr="0099766B" w:rsidRDefault="001A6FB1" w:rsidP="001E07F0">
            <w:pPr>
              <w:suppressAutoHyphens/>
              <w:rPr>
                <w:rFonts w:cs="Arial"/>
                <w:color w:val="FF0000"/>
              </w:rPr>
            </w:pPr>
            <w:r w:rsidRPr="0099766B">
              <w:rPr>
                <w:rFonts w:cs="Arial"/>
                <w:color w:val="FF0000"/>
              </w:rPr>
              <w:t>0</w:t>
            </w:r>
          </w:p>
        </w:tc>
        <w:tc>
          <w:tcPr>
            <w:tcW w:w="401" w:type="pct"/>
            <w:noWrap/>
          </w:tcPr>
          <w:p w:rsidR="001A6FB1" w:rsidRPr="0099766B" w:rsidRDefault="001A6FB1" w:rsidP="001E07F0">
            <w:pPr>
              <w:suppressAutoHyphens/>
              <w:rPr>
                <w:rFonts w:cs="Arial"/>
                <w:color w:val="FF0000"/>
              </w:rPr>
            </w:pPr>
            <w:r w:rsidRPr="0099766B">
              <w:rPr>
                <w:rFonts w:cs="Arial"/>
                <w:color w:val="FF0000"/>
              </w:rPr>
              <w:t>0</w:t>
            </w:r>
          </w:p>
        </w:tc>
      </w:tr>
      <w:tr w:rsidR="001A6FB1" w:rsidRPr="00FC6B84" w:rsidTr="001E07F0">
        <w:trPr>
          <w:trHeight w:val="259"/>
        </w:trPr>
        <w:tc>
          <w:tcPr>
            <w:tcW w:w="309" w:type="pct"/>
            <w:hideMark/>
          </w:tcPr>
          <w:p w:rsidR="001A6FB1" w:rsidRPr="00FC6B84" w:rsidRDefault="001A6FB1" w:rsidP="001E07F0">
            <w:pPr>
              <w:suppressAutoHyphens/>
              <w:rPr>
                <w:rFonts w:eastAsia="Calibri" w:cs="Arial"/>
              </w:rPr>
            </w:pPr>
            <w:r w:rsidRPr="00FC6B84">
              <w:rPr>
                <w:rFonts w:eastAsia="Calibri" w:cs="Arial"/>
              </w:rPr>
              <w:t>2.</w:t>
            </w:r>
          </w:p>
        </w:tc>
        <w:tc>
          <w:tcPr>
            <w:tcW w:w="1058" w:type="pct"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Подпрограмма 1 «Обеспечение пожарной безопасности городского округа ЗАТО п. Горный на 2024-2028 годы»:</w:t>
            </w:r>
          </w:p>
        </w:tc>
        <w:tc>
          <w:tcPr>
            <w:tcW w:w="741" w:type="pct"/>
            <w:hideMark/>
          </w:tcPr>
          <w:p w:rsidR="001A6FB1" w:rsidRPr="00FD40B8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FD40B8">
              <w:rPr>
                <w:rFonts w:cs="Arial"/>
                <w:color w:val="000000" w:themeColor="text1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663" w:type="pct"/>
            <w:noWrap/>
            <w:hideMark/>
          </w:tcPr>
          <w:p w:rsidR="001A6FB1" w:rsidRPr="00871E6B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7E4013">
              <w:rPr>
                <w:rFonts w:cs="Arial"/>
                <w:color w:val="FF0000"/>
              </w:rPr>
              <w:t>25 110,00</w:t>
            </w:r>
          </w:p>
        </w:tc>
        <w:tc>
          <w:tcPr>
            <w:tcW w:w="491" w:type="pct"/>
            <w:noWrap/>
            <w:hideMark/>
          </w:tcPr>
          <w:p w:rsidR="001A6FB1" w:rsidRPr="00871E6B" w:rsidRDefault="001A6FB1" w:rsidP="001E07F0">
            <w:pPr>
              <w:suppressAutoHyphens/>
              <w:ind w:left="-64" w:right="-77"/>
              <w:rPr>
                <w:rFonts w:cs="Arial"/>
                <w:color w:val="000000" w:themeColor="text1"/>
              </w:rPr>
            </w:pPr>
            <w:r w:rsidRPr="00871E6B">
              <w:rPr>
                <w:rFonts w:cs="Arial"/>
                <w:color w:val="000000" w:themeColor="text1"/>
              </w:rPr>
              <w:t>25  110,00</w:t>
            </w:r>
          </w:p>
        </w:tc>
        <w:tc>
          <w:tcPr>
            <w:tcW w:w="536" w:type="pct"/>
            <w:noWrap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2759E5">
              <w:rPr>
                <w:rFonts w:cs="Arial"/>
                <w:color w:val="000000" w:themeColor="text1"/>
              </w:rPr>
              <w:t>0,0</w:t>
            </w:r>
          </w:p>
        </w:tc>
        <w:tc>
          <w:tcPr>
            <w:tcW w:w="401" w:type="pct"/>
            <w:noWrap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7E4013">
              <w:rPr>
                <w:rFonts w:cs="Arial"/>
                <w:color w:val="FF0000"/>
              </w:rPr>
              <w:t>0, 0</w:t>
            </w:r>
          </w:p>
        </w:tc>
        <w:tc>
          <w:tcPr>
            <w:tcW w:w="400" w:type="pct"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0, 0</w:t>
            </w:r>
          </w:p>
        </w:tc>
      </w:tr>
      <w:tr w:rsidR="001A6FB1" w:rsidRPr="00FC6B84" w:rsidTr="001E07F0">
        <w:trPr>
          <w:trHeight w:val="259"/>
        </w:trPr>
        <w:tc>
          <w:tcPr>
            <w:tcW w:w="309" w:type="pct"/>
            <w:hideMark/>
          </w:tcPr>
          <w:p w:rsidR="001A6FB1" w:rsidRPr="00FC6B84" w:rsidRDefault="001A6FB1" w:rsidP="001E07F0">
            <w:pPr>
              <w:suppressAutoHyphens/>
              <w:rPr>
                <w:rFonts w:eastAsia="Calibri" w:cs="Arial"/>
              </w:rPr>
            </w:pPr>
            <w:r w:rsidRPr="00FC6B84">
              <w:rPr>
                <w:rFonts w:eastAsia="Calibri" w:cs="Arial"/>
              </w:rPr>
              <w:t>2.1.</w:t>
            </w:r>
          </w:p>
        </w:tc>
        <w:tc>
          <w:tcPr>
            <w:tcW w:w="1058" w:type="pct"/>
            <w:hideMark/>
          </w:tcPr>
          <w:p w:rsidR="001A6FB1" w:rsidRPr="00FC6B84" w:rsidRDefault="001A6FB1" w:rsidP="001E07F0">
            <w:pPr>
              <w:suppressAutoHyphens/>
              <w:autoSpaceDE w:val="0"/>
              <w:autoSpaceDN w:val="0"/>
              <w:adjustRightInd w:val="0"/>
              <w:rPr>
                <w:rFonts w:cs="Arial"/>
              </w:rPr>
            </w:pPr>
            <w:r w:rsidRPr="00FC6B84">
              <w:rPr>
                <w:rFonts w:cs="Arial"/>
              </w:rPr>
              <w:t>Приобретение противопожарного оборудования для оснащения ДПД городского округа ЗАТО п.Горный</w:t>
            </w:r>
          </w:p>
        </w:tc>
        <w:tc>
          <w:tcPr>
            <w:tcW w:w="741" w:type="pct"/>
          </w:tcPr>
          <w:p w:rsidR="001A6FB1" w:rsidRPr="00FD40B8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</w:p>
        </w:tc>
        <w:tc>
          <w:tcPr>
            <w:tcW w:w="663" w:type="pct"/>
            <w:noWrap/>
            <w:hideMark/>
          </w:tcPr>
          <w:p w:rsidR="001A6FB1" w:rsidRPr="00FD40B8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</w:t>
            </w:r>
            <w:r w:rsidRPr="00FD40B8">
              <w:rPr>
                <w:rFonts w:cs="Arial"/>
                <w:color w:val="000000" w:themeColor="text1"/>
              </w:rPr>
              <w:t>5 110, 00</w:t>
            </w:r>
          </w:p>
        </w:tc>
        <w:tc>
          <w:tcPr>
            <w:tcW w:w="491" w:type="pct"/>
            <w:noWrap/>
            <w:hideMark/>
          </w:tcPr>
          <w:p w:rsidR="001A6FB1" w:rsidRPr="00FD40B8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FD40B8">
              <w:rPr>
                <w:rFonts w:cs="Arial"/>
                <w:color w:val="000000" w:themeColor="text1"/>
              </w:rPr>
              <w:t>25 110, 00</w:t>
            </w:r>
          </w:p>
        </w:tc>
        <w:tc>
          <w:tcPr>
            <w:tcW w:w="536" w:type="pct"/>
            <w:noWrap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2759E5">
              <w:rPr>
                <w:rFonts w:cs="Arial"/>
                <w:color w:val="000000" w:themeColor="text1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2759E5">
              <w:rPr>
                <w:rFonts w:cs="Arial"/>
                <w:color w:val="000000" w:themeColor="text1"/>
              </w:rPr>
              <w:t>0, 0</w:t>
            </w:r>
          </w:p>
        </w:tc>
        <w:tc>
          <w:tcPr>
            <w:tcW w:w="400" w:type="pct"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0, 0</w:t>
            </w:r>
          </w:p>
        </w:tc>
      </w:tr>
      <w:tr w:rsidR="001A6FB1" w:rsidRPr="00FC6B84" w:rsidTr="001E07F0">
        <w:trPr>
          <w:trHeight w:val="259"/>
        </w:trPr>
        <w:tc>
          <w:tcPr>
            <w:tcW w:w="309" w:type="pct"/>
            <w:hideMark/>
          </w:tcPr>
          <w:p w:rsidR="001A6FB1" w:rsidRPr="00FC6B84" w:rsidRDefault="001A6FB1" w:rsidP="001E07F0">
            <w:pPr>
              <w:suppressAutoHyphens/>
              <w:rPr>
                <w:rFonts w:eastAsia="Calibri" w:cs="Arial"/>
              </w:rPr>
            </w:pPr>
            <w:r w:rsidRPr="00FC6B84">
              <w:rPr>
                <w:rFonts w:eastAsia="Calibri" w:cs="Arial"/>
              </w:rPr>
              <w:t>2.2.</w:t>
            </w:r>
          </w:p>
        </w:tc>
        <w:tc>
          <w:tcPr>
            <w:tcW w:w="1058" w:type="pct"/>
            <w:hideMark/>
          </w:tcPr>
          <w:p w:rsidR="001A6FB1" w:rsidRPr="00FC6B84" w:rsidRDefault="001A6FB1" w:rsidP="001E07F0">
            <w:pPr>
              <w:suppressAutoHyphens/>
              <w:autoSpaceDE w:val="0"/>
              <w:autoSpaceDN w:val="0"/>
              <w:adjustRightInd w:val="0"/>
              <w:rPr>
                <w:rFonts w:cs="Arial"/>
              </w:rPr>
            </w:pPr>
            <w:r w:rsidRPr="00FC6B84">
              <w:rPr>
                <w:rFonts w:cs="Arial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п.Горный</w:t>
            </w:r>
          </w:p>
        </w:tc>
        <w:tc>
          <w:tcPr>
            <w:tcW w:w="741" w:type="pct"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</w:p>
        </w:tc>
        <w:tc>
          <w:tcPr>
            <w:tcW w:w="663" w:type="pct"/>
            <w:noWrap/>
            <w:hideMark/>
          </w:tcPr>
          <w:p w:rsidR="001A6FB1" w:rsidRPr="00871E6B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FA3316">
              <w:rPr>
                <w:rFonts w:cs="Arial"/>
                <w:color w:val="FF0000"/>
              </w:rPr>
              <w:t>0, 0</w:t>
            </w:r>
          </w:p>
        </w:tc>
        <w:tc>
          <w:tcPr>
            <w:tcW w:w="491" w:type="pct"/>
            <w:noWrap/>
            <w:hideMark/>
          </w:tcPr>
          <w:p w:rsidR="001A6FB1" w:rsidRPr="00871E6B" w:rsidRDefault="001A6FB1" w:rsidP="001E07F0">
            <w:pPr>
              <w:suppressAutoHyphens/>
              <w:ind w:left="-64" w:right="-77"/>
              <w:rPr>
                <w:rFonts w:cs="Arial"/>
                <w:color w:val="000000" w:themeColor="text1"/>
              </w:rPr>
            </w:pPr>
            <w:r w:rsidRPr="00871E6B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536" w:type="pct"/>
            <w:noWrap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2759E5">
              <w:rPr>
                <w:rFonts w:cs="Arial"/>
                <w:color w:val="000000" w:themeColor="text1"/>
              </w:rPr>
              <w:t>0,0</w:t>
            </w:r>
          </w:p>
        </w:tc>
        <w:tc>
          <w:tcPr>
            <w:tcW w:w="401" w:type="pct"/>
            <w:noWrap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FA3316">
              <w:rPr>
                <w:rFonts w:cs="Arial"/>
                <w:color w:val="FF0000"/>
              </w:rPr>
              <w:t>0, 0</w:t>
            </w:r>
          </w:p>
        </w:tc>
        <w:tc>
          <w:tcPr>
            <w:tcW w:w="400" w:type="pct"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0, 0</w:t>
            </w:r>
          </w:p>
        </w:tc>
      </w:tr>
      <w:tr w:rsidR="001A6FB1" w:rsidRPr="00FC6B84" w:rsidTr="001E07F0">
        <w:trPr>
          <w:trHeight w:val="259"/>
        </w:trPr>
        <w:tc>
          <w:tcPr>
            <w:tcW w:w="309" w:type="pct"/>
          </w:tcPr>
          <w:p w:rsidR="001A6FB1" w:rsidRPr="00DD092C" w:rsidRDefault="001A6FB1" w:rsidP="001E07F0">
            <w:pPr>
              <w:suppressAutoHyphens/>
              <w:rPr>
                <w:rFonts w:eastAsia="Calibri" w:cs="Arial"/>
                <w:color w:val="000000" w:themeColor="text1"/>
              </w:rPr>
            </w:pPr>
            <w:r w:rsidRPr="00DD092C">
              <w:rPr>
                <w:rFonts w:eastAsia="Calibri" w:cs="Arial"/>
                <w:color w:val="000000" w:themeColor="text1"/>
              </w:rPr>
              <w:t>2.3.</w:t>
            </w:r>
          </w:p>
        </w:tc>
        <w:tc>
          <w:tcPr>
            <w:tcW w:w="1058" w:type="pct"/>
          </w:tcPr>
          <w:p w:rsidR="001A6FB1" w:rsidRPr="00DD092C" w:rsidRDefault="001A6FB1" w:rsidP="001E07F0">
            <w:pPr>
              <w:pStyle w:val="ConsPlusCell"/>
              <w:widowControl/>
              <w:suppressAutoHyphens/>
              <w:jc w:val="both"/>
              <w:rPr>
                <w:color w:val="000000" w:themeColor="text1"/>
                <w:sz w:val="24"/>
                <w:szCs w:val="24"/>
              </w:rPr>
            </w:pPr>
            <w:r w:rsidRPr="00DD092C">
              <w:rPr>
                <w:color w:val="000000" w:themeColor="text1"/>
                <w:sz w:val="24"/>
                <w:szCs w:val="28"/>
              </w:rPr>
              <w:t>Обеспечение оповещения населения системами пожарной сигнализации и средств оповещения</w:t>
            </w:r>
          </w:p>
        </w:tc>
        <w:tc>
          <w:tcPr>
            <w:tcW w:w="741" w:type="pct"/>
          </w:tcPr>
          <w:p w:rsidR="001A6FB1" w:rsidRPr="00DD092C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</w:p>
        </w:tc>
        <w:tc>
          <w:tcPr>
            <w:tcW w:w="663" w:type="pct"/>
            <w:noWrap/>
          </w:tcPr>
          <w:p w:rsidR="001A6FB1" w:rsidRPr="00DD092C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DD092C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491" w:type="pct"/>
            <w:noWrap/>
          </w:tcPr>
          <w:p w:rsidR="001A6FB1" w:rsidRPr="00DD092C" w:rsidRDefault="001A6FB1" w:rsidP="001E07F0">
            <w:pPr>
              <w:suppressAutoHyphens/>
              <w:ind w:left="-64" w:right="-77"/>
              <w:rPr>
                <w:rFonts w:cs="Arial"/>
                <w:color w:val="000000" w:themeColor="text1"/>
              </w:rPr>
            </w:pPr>
            <w:r w:rsidRPr="00DD092C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536" w:type="pct"/>
            <w:noWrap/>
          </w:tcPr>
          <w:p w:rsidR="001A6FB1" w:rsidRPr="00DD092C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DD092C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401" w:type="pct"/>
            <w:noWrap/>
          </w:tcPr>
          <w:p w:rsidR="001A6FB1" w:rsidRPr="00DD092C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DD092C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400" w:type="pct"/>
          </w:tcPr>
          <w:p w:rsidR="001A6FB1" w:rsidRPr="00DD092C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DD092C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401" w:type="pct"/>
            <w:noWrap/>
          </w:tcPr>
          <w:p w:rsidR="001A6FB1" w:rsidRPr="00DD092C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DD092C">
              <w:rPr>
                <w:rFonts w:cs="Arial"/>
                <w:color w:val="000000" w:themeColor="text1"/>
              </w:rPr>
              <w:t>0</w:t>
            </w:r>
          </w:p>
        </w:tc>
      </w:tr>
      <w:tr w:rsidR="001A6FB1" w:rsidRPr="00FC6B84" w:rsidTr="001E07F0">
        <w:trPr>
          <w:trHeight w:val="259"/>
        </w:trPr>
        <w:tc>
          <w:tcPr>
            <w:tcW w:w="309" w:type="pct"/>
          </w:tcPr>
          <w:p w:rsidR="001A6FB1" w:rsidRPr="00DD092C" w:rsidRDefault="001A6FB1" w:rsidP="001E07F0">
            <w:pPr>
              <w:suppressAutoHyphens/>
              <w:rPr>
                <w:rFonts w:eastAsia="Calibri" w:cs="Arial"/>
                <w:color w:val="000000" w:themeColor="text1"/>
              </w:rPr>
            </w:pPr>
            <w:r w:rsidRPr="00DD092C">
              <w:rPr>
                <w:rFonts w:eastAsia="Calibri" w:cs="Arial"/>
                <w:color w:val="000000" w:themeColor="text1"/>
              </w:rPr>
              <w:t>2.4.</w:t>
            </w:r>
          </w:p>
        </w:tc>
        <w:tc>
          <w:tcPr>
            <w:tcW w:w="1058" w:type="pct"/>
          </w:tcPr>
          <w:p w:rsidR="001A6FB1" w:rsidRPr="00DD092C" w:rsidRDefault="001A6FB1" w:rsidP="001E07F0">
            <w:pPr>
              <w:pStyle w:val="ConsPlusCell"/>
              <w:widowControl/>
              <w:suppressAutoHyphens/>
              <w:jc w:val="both"/>
              <w:rPr>
                <w:color w:val="000000" w:themeColor="text1"/>
                <w:sz w:val="24"/>
                <w:szCs w:val="28"/>
              </w:rPr>
            </w:pPr>
            <w:r w:rsidRPr="00DD092C">
              <w:rPr>
                <w:color w:val="000000" w:themeColor="text1"/>
                <w:sz w:val="24"/>
              </w:rPr>
              <w:t>Организация и проведение мероприятий по обеспечению пожарной безопасности ЗАТО п. Горный</w:t>
            </w:r>
          </w:p>
        </w:tc>
        <w:tc>
          <w:tcPr>
            <w:tcW w:w="741" w:type="pct"/>
          </w:tcPr>
          <w:p w:rsidR="001A6FB1" w:rsidRPr="00DD092C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</w:p>
        </w:tc>
        <w:tc>
          <w:tcPr>
            <w:tcW w:w="663" w:type="pct"/>
            <w:noWrap/>
          </w:tcPr>
          <w:p w:rsidR="001A6FB1" w:rsidRPr="00DD092C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DD092C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491" w:type="pct"/>
            <w:noWrap/>
          </w:tcPr>
          <w:p w:rsidR="001A6FB1" w:rsidRPr="00DD092C" w:rsidRDefault="001A6FB1" w:rsidP="001E07F0">
            <w:pPr>
              <w:suppressAutoHyphens/>
              <w:ind w:left="-64" w:right="-77"/>
              <w:rPr>
                <w:rFonts w:cs="Arial"/>
                <w:color w:val="000000" w:themeColor="text1"/>
              </w:rPr>
            </w:pPr>
            <w:r w:rsidRPr="00DD092C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536" w:type="pct"/>
            <w:noWrap/>
          </w:tcPr>
          <w:p w:rsidR="001A6FB1" w:rsidRPr="00DD092C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DD092C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401" w:type="pct"/>
            <w:noWrap/>
          </w:tcPr>
          <w:p w:rsidR="001A6FB1" w:rsidRPr="00DD092C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DD092C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400" w:type="pct"/>
          </w:tcPr>
          <w:p w:rsidR="001A6FB1" w:rsidRPr="00DD092C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DD092C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401" w:type="pct"/>
            <w:noWrap/>
          </w:tcPr>
          <w:p w:rsidR="001A6FB1" w:rsidRPr="00DD092C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DD092C">
              <w:rPr>
                <w:rFonts w:cs="Arial"/>
                <w:color w:val="000000" w:themeColor="text1"/>
              </w:rPr>
              <w:t>0</w:t>
            </w:r>
          </w:p>
        </w:tc>
      </w:tr>
      <w:tr w:rsidR="001A6FB1" w:rsidRPr="00FC6B84" w:rsidTr="001E07F0">
        <w:trPr>
          <w:trHeight w:val="259"/>
        </w:trPr>
        <w:tc>
          <w:tcPr>
            <w:tcW w:w="309" w:type="pct"/>
            <w:hideMark/>
          </w:tcPr>
          <w:p w:rsidR="001A6FB1" w:rsidRPr="00FC6B84" w:rsidRDefault="001A6FB1" w:rsidP="001E07F0">
            <w:pPr>
              <w:suppressAutoHyphens/>
              <w:rPr>
                <w:rFonts w:eastAsia="Calibri" w:cs="Arial"/>
              </w:rPr>
            </w:pPr>
            <w:r w:rsidRPr="00FC6B84">
              <w:rPr>
                <w:rFonts w:eastAsia="Calibri" w:cs="Arial"/>
              </w:rPr>
              <w:t>3.</w:t>
            </w:r>
          </w:p>
        </w:tc>
        <w:tc>
          <w:tcPr>
            <w:tcW w:w="1058" w:type="pct"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Подпрограмма 2 «Профилактика терроризма и экстремизма на территории городского округа ЗАТО п. Горный на 2024-2028 годы»:</w:t>
            </w:r>
          </w:p>
        </w:tc>
        <w:tc>
          <w:tcPr>
            <w:tcW w:w="741" w:type="pct"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663" w:type="pct"/>
            <w:noWrap/>
            <w:hideMark/>
          </w:tcPr>
          <w:p w:rsidR="001A6FB1" w:rsidRPr="001F6BDD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1F6BDD">
              <w:rPr>
                <w:rFonts w:cs="Arial"/>
                <w:color w:val="000000" w:themeColor="text1"/>
              </w:rPr>
              <w:t>550 100, 00</w:t>
            </w:r>
          </w:p>
        </w:tc>
        <w:tc>
          <w:tcPr>
            <w:tcW w:w="491" w:type="pct"/>
            <w:noWrap/>
            <w:hideMark/>
          </w:tcPr>
          <w:p w:rsidR="001A6FB1" w:rsidRPr="001F6BDD" w:rsidRDefault="001A6FB1" w:rsidP="001E07F0">
            <w:pPr>
              <w:suppressAutoHyphens/>
              <w:ind w:left="-64" w:right="-77"/>
              <w:rPr>
                <w:rFonts w:cs="Arial"/>
                <w:color w:val="000000" w:themeColor="text1"/>
              </w:rPr>
            </w:pPr>
            <w:r w:rsidRPr="001F6BDD">
              <w:rPr>
                <w:rFonts w:cs="Arial"/>
                <w:color w:val="000000" w:themeColor="text1"/>
              </w:rPr>
              <w:t>510 620, 00</w:t>
            </w:r>
          </w:p>
        </w:tc>
        <w:tc>
          <w:tcPr>
            <w:tcW w:w="536" w:type="pct"/>
            <w:noWrap/>
            <w:hideMark/>
          </w:tcPr>
          <w:p w:rsidR="001A6FB1" w:rsidRPr="001F6BDD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1F6BDD">
              <w:rPr>
                <w:rFonts w:cs="Arial"/>
                <w:color w:val="000000" w:themeColor="text1"/>
              </w:rPr>
              <w:t>24 480, 00</w:t>
            </w:r>
          </w:p>
        </w:tc>
        <w:tc>
          <w:tcPr>
            <w:tcW w:w="401" w:type="pct"/>
            <w:noWrap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2759E5">
              <w:rPr>
                <w:rFonts w:cs="Arial"/>
                <w:color w:val="000000" w:themeColor="text1"/>
              </w:rPr>
              <w:t>5 000, 00</w:t>
            </w:r>
          </w:p>
        </w:tc>
        <w:tc>
          <w:tcPr>
            <w:tcW w:w="400" w:type="pct"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2759E5">
              <w:rPr>
                <w:rFonts w:cs="Arial"/>
                <w:color w:val="000000" w:themeColor="text1"/>
              </w:rPr>
              <w:t>5 000, 00</w:t>
            </w:r>
          </w:p>
        </w:tc>
        <w:tc>
          <w:tcPr>
            <w:tcW w:w="401" w:type="pct"/>
            <w:noWrap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2759E5">
              <w:rPr>
                <w:rFonts w:cs="Arial"/>
                <w:color w:val="000000" w:themeColor="text1"/>
              </w:rPr>
              <w:t>5 000, 00</w:t>
            </w:r>
          </w:p>
        </w:tc>
      </w:tr>
      <w:tr w:rsidR="001A6FB1" w:rsidRPr="00FC6B84" w:rsidTr="001E07F0">
        <w:trPr>
          <w:trHeight w:val="259"/>
        </w:trPr>
        <w:tc>
          <w:tcPr>
            <w:tcW w:w="309" w:type="pct"/>
            <w:hideMark/>
          </w:tcPr>
          <w:p w:rsidR="001A6FB1" w:rsidRPr="00FC6B84" w:rsidRDefault="001A6FB1" w:rsidP="001E07F0">
            <w:pPr>
              <w:suppressAutoHyphens/>
              <w:rPr>
                <w:rFonts w:eastAsia="Calibri" w:cs="Arial"/>
              </w:rPr>
            </w:pPr>
            <w:r w:rsidRPr="00FC6B84">
              <w:rPr>
                <w:rFonts w:eastAsia="Calibri" w:cs="Arial"/>
              </w:rPr>
              <w:t>3.1.</w:t>
            </w:r>
          </w:p>
        </w:tc>
        <w:tc>
          <w:tcPr>
            <w:tcW w:w="1058" w:type="pct"/>
            <w:hideMark/>
          </w:tcPr>
          <w:p w:rsidR="001A6FB1" w:rsidRPr="00FC6B84" w:rsidRDefault="001A6FB1" w:rsidP="001E07F0">
            <w:pPr>
              <w:suppressAutoHyphens/>
              <w:autoSpaceDE w:val="0"/>
              <w:autoSpaceDN w:val="0"/>
              <w:adjustRightInd w:val="0"/>
              <w:rPr>
                <w:rFonts w:cs="Arial"/>
              </w:rPr>
            </w:pPr>
            <w:r w:rsidRPr="00FC6B84">
              <w:rPr>
                <w:rFonts w:cs="Arial"/>
              </w:rPr>
              <w:t xml:space="preserve">Приобретение информационно-пропагандистских материалов по профилактике терроризма и экстремизма (листовки, баннер) </w:t>
            </w:r>
          </w:p>
        </w:tc>
        <w:tc>
          <w:tcPr>
            <w:tcW w:w="741" w:type="pct"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</w:p>
        </w:tc>
        <w:tc>
          <w:tcPr>
            <w:tcW w:w="663" w:type="pct"/>
            <w:noWrap/>
            <w:hideMark/>
          </w:tcPr>
          <w:p w:rsidR="001A6FB1" w:rsidRPr="001F6BDD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1F6BDD">
              <w:rPr>
                <w:rFonts w:cs="Arial"/>
                <w:color w:val="000000" w:themeColor="text1"/>
              </w:rPr>
              <w:t>45 600, 00</w:t>
            </w:r>
          </w:p>
        </w:tc>
        <w:tc>
          <w:tcPr>
            <w:tcW w:w="491" w:type="pct"/>
            <w:noWrap/>
            <w:hideMark/>
          </w:tcPr>
          <w:p w:rsidR="001A6FB1" w:rsidRPr="001F6BDD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1F6BDD">
              <w:rPr>
                <w:rFonts w:cs="Arial"/>
                <w:color w:val="000000" w:themeColor="text1"/>
              </w:rPr>
              <w:t>6 120, 00</w:t>
            </w:r>
          </w:p>
        </w:tc>
        <w:tc>
          <w:tcPr>
            <w:tcW w:w="536" w:type="pct"/>
            <w:noWrap/>
            <w:hideMark/>
          </w:tcPr>
          <w:p w:rsidR="001A6FB1" w:rsidRPr="001F6BDD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1F6BDD">
              <w:rPr>
                <w:rFonts w:cs="Arial"/>
                <w:color w:val="000000" w:themeColor="text1"/>
              </w:rPr>
              <w:t>24 480, 00</w:t>
            </w:r>
          </w:p>
        </w:tc>
        <w:tc>
          <w:tcPr>
            <w:tcW w:w="401" w:type="pct"/>
            <w:noWrap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2759E5">
              <w:rPr>
                <w:rFonts w:cs="Arial"/>
                <w:color w:val="000000" w:themeColor="text1"/>
              </w:rPr>
              <w:t>5 000, 00</w:t>
            </w:r>
          </w:p>
        </w:tc>
        <w:tc>
          <w:tcPr>
            <w:tcW w:w="400" w:type="pct"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2759E5">
              <w:rPr>
                <w:rFonts w:cs="Arial"/>
                <w:color w:val="000000" w:themeColor="text1"/>
              </w:rPr>
              <w:t>5 000, 00</w:t>
            </w:r>
          </w:p>
        </w:tc>
        <w:tc>
          <w:tcPr>
            <w:tcW w:w="401" w:type="pct"/>
            <w:noWrap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2759E5">
              <w:rPr>
                <w:rFonts w:cs="Arial"/>
                <w:color w:val="000000" w:themeColor="text1"/>
              </w:rPr>
              <w:t>5 000, 00</w:t>
            </w:r>
          </w:p>
        </w:tc>
      </w:tr>
      <w:tr w:rsidR="001A6FB1" w:rsidRPr="00FC6B84" w:rsidTr="001E07F0">
        <w:trPr>
          <w:trHeight w:val="259"/>
        </w:trPr>
        <w:tc>
          <w:tcPr>
            <w:tcW w:w="309" w:type="pct"/>
            <w:hideMark/>
          </w:tcPr>
          <w:p w:rsidR="001A6FB1" w:rsidRPr="00FC6B84" w:rsidRDefault="001A6FB1" w:rsidP="001E07F0">
            <w:pPr>
              <w:suppressAutoHyphens/>
              <w:rPr>
                <w:rFonts w:eastAsia="Calibri" w:cs="Arial"/>
              </w:rPr>
            </w:pPr>
            <w:r w:rsidRPr="00FC6B84">
              <w:rPr>
                <w:rFonts w:eastAsia="Calibri" w:cs="Arial"/>
              </w:rPr>
              <w:t>3.2.</w:t>
            </w:r>
          </w:p>
        </w:tc>
        <w:tc>
          <w:tcPr>
            <w:tcW w:w="1058" w:type="pct"/>
            <w:hideMark/>
          </w:tcPr>
          <w:p w:rsidR="001A6FB1" w:rsidRPr="00FC6B84" w:rsidRDefault="001A6FB1" w:rsidP="001E07F0">
            <w:pPr>
              <w:suppressAutoHyphens/>
              <w:autoSpaceDE w:val="0"/>
              <w:autoSpaceDN w:val="0"/>
              <w:adjustRightInd w:val="0"/>
              <w:rPr>
                <w:rFonts w:cs="Arial"/>
              </w:rPr>
            </w:pPr>
            <w:r w:rsidRPr="00FC6B84">
              <w:rPr>
                <w:rFonts w:cs="Arial"/>
              </w:rPr>
              <w:t>Проведение мероприятий, направленных на профилактику терроризма и экстремизма (классные часы в школе)</w:t>
            </w:r>
          </w:p>
        </w:tc>
        <w:tc>
          <w:tcPr>
            <w:tcW w:w="741" w:type="pct"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</w:p>
        </w:tc>
        <w:tc>
          <w:tcPr>
            <w:tcW w:w="663" w:type="pct"/>
            <w:noWrap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0</w:t>
            </w:r>
          </w:p>
        </w:tc>
        <w:tc>
          <w:tcPr>
            <w:tcW w:w="491" w:type="pct"/>
            <w:noWrap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0, 0</w:t>
            </w:r>
          </w:p>
        </w:tc>
        <w:tc>
          <w:tcPr>
            <w:tcW w:w="536" w:type="pct"/>
            <w:noWrap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0, 0</w:t>
            </w:r>
          </w:p>
        </w:tc>
        <w:tc>
          <w:tcPr>
            <w:tcW w:w="400" w:type="pct"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1A6FB1" w:rsidRPr="00FC6B84" w:rsidRDefault="001A6FB1" w:rsidP="001E07F0">
            <w:pPr>
              <w:suppressAutoHyphens/>
              <w:rPr>
                <w:rFonts w:cs="Arial"/>
              </w:rPr>
            </w:pPr>
            <w:r w:rsidRPr="00FC6B84">
              <w:rPr>
                <w:rFonts w:cs="Arial"/>
              </w:rPr>
              <w:t>0, 0</w:t>
            </w:r>
          </w:p>
        </w:tc>
      </w:tr>
      <w:tr w:rsidR="001A6FB1" w:rsidRPr="00FC6B84" w:rsidTr="001E07F0">
        <w:trPr>
          <w:trHeight w:val="259"/>
        </w:trPr>
        <w:tc>
          <w:tcPr>
            <w:tcW w:w="309" w:type="pct"/>
          </w:tcPr>
          <w:p w:rsidR="001A6FB1" w:rsidRPr="0085553B" w:rsidRDefault="001A6FB1" w:rsidP="001E07F0">
            <w:pPr>
              <w:suppressAutoHyphens/>
              <w:ind w:left="-955"/>
              <w:rPr>
                <w:rFonts w:eastAsia="Calibri" w:cs="Arial"/>
                <w:color w:val="000000" w:themeColor="text1"/>
              </w:rPr>
            </w:pPr>
          </w:p>
          <w:p w:rsidR="001A6FB1" w:rsidRPr="0085553B" w:rsidRDefault="001A6FB1" w:rsidP="001E07F0">
            <w:pPr>
              <w:rPr>
                <w:rFonts w:eastAsia="Calibri" w:cs="Arial"/>
                <w:color w:val="000000" w:themeColor="text1"/>
              </w:rPr>
            </w:pPr>
          </w:p>
          <w:p w:rsidR="001A6FB1" w:rsidRPr="0085553B" w:rsidRDefault="001A6FB1" w:rsidP="001E07F0">
            <w:pPr>
              <w:rPr>
                <w:rFonts w:eastAsia="Calibri" w:cs="Arial"/>
                <w:color w:val="000000" w:themeColor="text1"/>
              </w:rPr>
            </w:pPr>
            <w:r w:rsidRPr="0085553B">
              <w:rPr>
                <w:rFonts w:eastAsia="Calibri" w:cs="Arial"/>
                <w:color w:val="000000" w:themeColor="text1"/>
              </w:rPr>
              <w:t>3.3.</w:t>
            </w:r>
          </w:p>
        </w:tc>
        <w:tc>
          <w:tcPr>
            <w:tcW w:w="1058" w:type="pct"/>
          </w:tcPr>
          <w:p w:rsidR="001A6FB1" w:rsidRPr="0085553B" w:rsidRDefault="001A6FB1" w:rsidP="001E07F0">
            <w:pPr>
              <w:suppressAutoHyphens/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2E4F08">
              <w:rPr>
                <w:rFonts w:cs="Arial"/>
                <w:color w:val="000000" w:themeColor="text1"/>
              </w:rPr>
              <w:t>Приобретение оборудования, направленного на повышение антитеррористической защищенности населения и территории городского округа ЗАТО п. Горный (наличие средств борьбы с БПЛА)</w:t>
            </w:r>
          </w:p>
        </w:tc>
        <w:tc>
          <w:tcPr>
            <w:tcW w:w="741" w:type="pct"/>
          </w:tcPr>
          <w:p w:rsidR="001A6FB1" w:rsidRPr="00537DE2" w:rsidRDefault="001A6FB1" w:rsidP="001E07F0">
            <w:pPr>
              <w:suppressAutoHyphens/>
              <w:rPr>
                <w:rFonts w:cs="Arial"/>
              </w:rPr>
            </w:pPr>
          </w:p>
        </w:tc>
        <w:tc>
          <w:tcPr>
            <w:tcW w:w="663" w:type="pct"/>
            <w:noWrap/>
          </w:tcPr>
          <w:p w:rsidR="001A6FB1" w:rsidRPr="00871E6B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504 5</w:t>
            </w:r>
            <w:r w:rsidRPr="00871E6B">
              <w:rPr>
                <w:rFonts w:cs="Arial"/>
                <w:color w:val="000000" w:themeColor="text1"/>
              </w:rPr>
              <w:t>00, 00</w:t>
            </w:r>
          </w:p>
        </w:tc>
        <w:tc>
          <w:tcPr>
            <w:tcW w:w="491" w:type="pct"/>
            <w:noWrap/>
          </w:tcPr>
          <w:p w:rsidR="001A6FB1" w:rsidRPr="00871E6B" w:rsidRDefault="001A6FB1" w:rsidP="001E07F0">
            <w:pPr>
              <w:suppressAutoHyphens/>
              <w:ind w:left="-64" w:hanging="38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504 5</w:t>
            </w:r>
            <w:r w:rsidRPr="00871E6B">
              <w:rPr>
                <w:rFonts w:cs="Arial"/>
                <w:color w:val="000000" w:themeColor="text1"/>
              </w:rPr>
              <w:t>00, 00</w:t>
            </w:r>
          </w:p>
        </w:tc>
        <w:tc>
          <w:tcPr>
            <w:tcW w:w="536" w:type="pct"/>
            <w:noWrap/>
          </w:tcPr>
          <w:p w:rsidR="001A6FB1" w:rsidRPr="00A55DD5" w:rsidRDefault="001A6FB1" w:rsidP="001E07F0">
            <w:pPr>
              <w:suppressAutoHyphens/>
              <w:ind w:firstLine="30"/>
              <w:rPr>
                <w:rFonts w:cs="Arial"/>
                <w:color w:val="000000" w:themeColor="text1"/>
              </w:rPr>
            </w:pPr>
            <w:r w:rsidRPr="00A55DD5">
              <w:rPr>
                <w:rFonts w:cs="Arial"/>
                <w:color w:val="000000" w:themeColor="text1"/>
              </w:rPr>
              <w:t>0, 0</w:t>
            </w:r>
          </w:p>
        </w:tc>
        <w:tc>
          <w:tcPr>
            <w:tcW w:w="401" w:type="pct"/>
            <w:noWrap/>
          </w:tcPr>
          <w:p w:rsidR="001A6FB1" w:rsidRPr="00A55DD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A55DD5">
              <w:rPr>
                <w:rFonts w:cs="Arial"/>
                <w:color w:val="000000" w:themeColor="text1"/>
              </w:rPr>
              <w:t>0, 0</w:t>
            </w:r>
          </w:p>
        </w:tc>
        <w:tc>
          <w:tcPr>
            <w:tcW w:w="400" w:type="pct"/>
          </w:tcPr>
          <w:p w:rsidR="001A6FB1" w:rsidRPr="00A55DD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A55DD5">
              <w:rPr>
                <w:rFonts w:cs="Arial"/>
                <w:color w:val="000000" w:themeColor="text1"/>
              </w:rPr>
              <w:t>0, 0</w:t>
            </w:r>
          </w:p>
        </w:tc>
        <w:tc>
          <w:tcPr>
            <w:tcW w:w="401" w:type="pct"/>
            <w:noWrap/>
          </w:tcPr>
          <w:p w:rsidR="001A6FB1" w:rsidRPr="00A55DD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A55DD5">
              <w:rPr>
                <w:rFonts w:cs="Arial"/>
                <w:color w:val="000000" w:themeColor="text1"/>
              </w:rPr>
              <w:t>0, 0</w:t>
            </w:r>
          </w:p>
        </w:tc>
      </w:tr>
      <w:tr w:rsidR="001A6FB1" w:rsidRPr="00FC6B84" w:rsidTr="001E07F0">
        <w:trPr>
          <w:trHeight w:val="259"/>
        </w:trPr>
        <w:tc>
          <w:tcPr>
            <w:tcW w:w="309" w:type="pct"/>
          </w:tcPr>
          <w:p w:rsidR="001A6FB1" w:rsidRPr="0085553B" w:rsidRDefault="001A6FB1" w:rsidP="001E07F0">
            <w:pPr>
              <w:suppressAutoHyphens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3.4.</w:t>
            </w:r>
          </w:p>
        </w:tc>
        <w:tc>
          <w:tcPr>
            <w:tcW w:w="1058" w:type="pct"/>
          </w:tcPr>
          <w:p w:rsidR="001A6FB1" w:rsidRPr="00DD092C" w:rsidRDefault="001A6FB1" w:rsidP="001E07F0">
            <w:pPr>
              <w:suppressAutoHyphens/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DD092C">
              <w:rPr>
                <w:rFonts w:cs="Arial"/>
                <w:color w:val="000000" w:themeColor="text1"/>
                <w:szCs w:val="28"/>
                <w:shd w:val="clear" w:color="auto" w:fill="FFFFFF"/>
              </w:rPr>
              <w:t>Сохранение историко-культурного единства народов России через просвещение и вовлечение молодежи, а также взаимодействие с молодежными общественными объединениями, организациями спортивных болельщиков и молодежными группами в целях профилактики экстремистских проявлений в молодежной среде (организация и проведение выставочных и конкурсных мероприятий среди детей и молодежи)</w:t>
            </w:r>
          </w:p>
        </w:tc>
        <w:tc>
          <w:tcPr>
            <w:tcW w:w="741" w:type="pct"/>
          </w:tcPr>
          <w:p w:rsidR="001A6FB1" w:rsidRPr="00DD092C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</w:p>
        </w:tc>
        <w:tc>
          <w:tcPr>
            <w:tcW w:w="663" w:type="pct"/>
            <w:noWrap/>
          </w:tcPr>
          <w:p w:rsidR="001A6FB1" w:rsidRPr="00DD092C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DD092C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491" w:type="pct"/>
            <w:noWrap/>
          </w:tcPr>
          <w:p w:rsidR="001A6FB1" w:rsidRPr="00DD092C" w:rsidRDefault="001A6FB1" w:rsidP="001E07F0">
            <w:pPr>
              <w:suppressAutoHyphens/>
              <w:ind w:left="-64" w:hanging="38"/>
              <w:rPr>
                <w:rFonts w:cs="Arial"/>
                <w:color w:val="000000" w:themeColor="text1"/>
              </w:rPr>
            </w:pPr>
            <w:r w:rsidRPr="00DD092C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536" w:type="pct"/>
            <w:noWrap/>
          </w:tcPr>
          <w:p w:rsidR="001A6FB1" w:rsidRPr="00DD092C" w:rsidRDefault="001A6FB1" w:rsidP="001E07F0">
            <w:pPr>
              <w:suppressAutoHyphens/>
              <w:ind w:firstLine="30"/>
              <w:rPr>
                <w:rFonts w:cs="Arial"/>
                <w:color w:val="000000" w:themeColor="text1"/>
              </w:rPr>
            </w:pPr>
            <w:r w:rsidRPr="00DD092C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401" w:type="pct"/>
            <w:noWrap/>
          </w:tcPr>
          <w:p w:rsidR="001A6FB1" w:rsidRPr="00DD092C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DD092C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400" w:type="pct"/>
          </w:tcPr>
          <w:p w:rsidR="001A6FB1" w:rsidRPr="00DD092C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DD092C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401" w:type="pct"/>
            <w:noWrap/>
          </w:tcPr>
          <w:p w:rsidR="001A6FB1" w:rsidRPr="00DD092C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DD092C">
              <w:rPr>
                <w:rFonts w:cs="Arial"/>
                <w:color w:val="000000" w:themeColor="text1"/>
              </w:rPr>
              <w:t>0</w:t>
            </w:r>
          </w:p>
        </w:tc>
      </w:tr>
      <w:tr w:rsidR="001A6FB1" w:rsidRPr="00FC6B84" w:rsidTr="001E07F0">
        <w:trPr>
          <w:trHeight w:val="259"/>
        </w:trPr>
        <w:tc>
          <w:tcPr>
            <w:tcW w:w="309" w:type="pct"/>
          </w:tcPr>
          <w:p w:rsidR="001A6FB1" w:rsidRPr="0085553B" w:rsidRDefault="001A6FB1" w:rsidP="001E07F0">
            <w:pPr>
              <w:suppressAutoHyphens/>
              <w:ind w:left="-955"/>
              <w:rPr>
                <w:rFonts w:eastAsia="Calibri" w:cs="Arial"/>
                <w:color w:val="000000" w:themeColor="text1"/>
              </w:rPr>
            </w:pPr>
          </w:p>
        </w:tc>
        <w:tc>
          <w:tcPr>
            <w:tcW w:w="1058" w:type="pct"/>
          </w:tcPr>
          <w:p w:rsidR="001A6FB1" w:rsidRPr="002E4F08" w:rsidRDefault="001A6FB1" w:rsidP="001E07F0">
            <w:pPr>
              <w:suppressAutoHyphens/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  <w:tc>
          <w:tcPr>
            <w:tcW w:w="741" w:type="pct"/>
          </w:tcPr>
          <w:p w:rsidR="001A6FB1" w:rsidRPr="00537DE2" w:rsidRDefault="001A6FB1" w:rsidP="001E07F0">
            <w:pPr>
              <w:suppressAutoHyphens/>
              <w:rPr>
                <w:rFonts w:cs="Arial"/>
              </w:rPr>
            </w:pPr>
          </w:p>
        </w:tc>
        <w:tc>
          <w:tcPr>
            <w:tcW w:w="663" w:type="pct"/>
            <w:noWrap/>
          </w:tcPr>
          <w:p w:rsidR="001A6FB1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</w:p>
        </w:tc>
        <w:tc>
          <w:tcPr>
            <w:tcW w:w="491" w:type="pct"/>
            <w:noWrap/>
          </w:tcPr>
          <w:p w:rsidR="001A6FB1" w:rsidRDefault="001A6FB1" w:rsidP="001E07F0">
            <w:pPr>
              <w:suppressAutoHyphens/>
              <w:ind w:left="-64" w:hanging="38"/>
              <w:rPr>
                <w:rFonts w:cs="Arial"/>
                <w:color w:val="000000" w:themeColor="text1"/>
              </w:rPr>
            </w:pPr>
          </w:p>
        </w:tc>
        <w:tc>
          <w:tcPr>
            <w:tcW w:w="536" w:type="pct"/>
            <w:noWrap/>
          </w:tcPr>
          <w:p w:rsidR="001A6FB1" w:rsidRPr="00A55DD5" w:rsidRDefault="001A6FB1" w:rsidP="001E07F0">
            <w:pPr>
              <w:suppressAutoHyphens/>
              <w:ind w:firstLine="30"/>
              <w:rPr>
                <w:rFonts w:cs="Arial"/>
                <w:color w:val="000000" w:themeColor="text1"/>
              </w:rPr>
            </w:pPr>
          </w:p>
        </w:tc>
        <w:tc>
          <w:tcPr>
            <w:tcW w:w="401" w:type="pct"/>
            <w:noWrap/>
          </w:tcPr>
          <w:p w:rsidR="001A6FB1" w:rsidRPr="00A55DD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</w:p>
        </w:tc>
        <w:tc>
          <w:tcPr>
            <w:tcW w:w="400" w:type="pct"/>
          </w:tcPr>
          <w:p w:rsidR="001A6FB1" w:rsidRPr="00A55DD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</w:p>
        </w:tc>
        <w:tc>
          <w:tcPr>
            <w:tcW w:w="401" w:type="pct"/>
            <w:noWrap/>
          </w:tcPr>
          <w:p w:rsidR="001A6FB1" w:rsidRPr="00A55DD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</w:p>
        </w:tc>
      </w:tr>
      <w:tr w:rsidR="001A6FB1" w:rsidRPr="00FC6B84" w:rsidTr="001E07F0">
        <w:trPr>
          <w:trHeight w:val="259"/>
        </w:trPr>
        <w:tc>
          <w:tcPr>
            <w:tcW w:w="309" w:type="pct"/>
          </w:tcPr>
          <w:p w:rsidR="001A6FB1" w:rsidRPr="0085553B" w:rsidRDefault="001A6FB1" w:rsidP="001E07F0">
            <w:pPr>
              <w:suppressAutoHyphens/>
              <w:ind w:left="-955"/>
              <w:rPr>
                <w:rFonts w:eastAsia="Calibri" w:cs="Arial"/>
                <w:color w:val="000000" w:themeColor="text1"/>
              </w:rPr>
            </w:pPr>
          </w:p>
        </w:tc>
        <w:tc>
          <w:tcPr>
            <w:tcW w:w="1058" w:type="pct"/>
          </w:tcPr>
          <w:p w:rsidR="001A6FB1" w:rsidRPr="002E4F08" w:rsidRDefault="001A6FB1" w:rsidP="001E07F0">
            <w:pPr>
              <w:suppressAutoHyphens/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  <w:tc>
          <w:tcPr>
            <w:tcW w:w="741" w:type="pct"/>
          </w:tcPr>
          <w:p w:rsidR="001A6FB1" w:rsidRPr="00537DE2" w:rsidRDefault="001A6FB1" w:rsidP="001E07F0">
            <w:pPr>
              <w:suppressAutoHyphens/>
              <w:rPr>
                <w:rFonts w:cs="Arial"/>
              </w:rPr>
            </w:pPr>
          </w:p>
        </w:tc>
        <w:tc>
          <w:tcPr>
            <w:tcW w:w="663" w:type="pct"/>
            <w:noWrap/>
          </w:tcPr>
          <w:p w:rsidR="001A6FB1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</w:p>
        </w:tc>
        <w:tc>
          <w:tcPr>
            <w:tcW w:w="491" w:type="pct"/>
            <w:noWrap/>
          </w:tcPr>
          <w:p w:rsidR="001A6FB1" w:rsidRDefault="001A6FB1" w:rsidP="001E07F0">
            <w:pPr>
              <w:suppressAutoHyphens/>
              <w:ind w:left="-64" w:hanging="38"/>
              <w:rPr>
                <w:rFonts w:cs="Arial"/>
                <w:color w:val="000000" w:themeColor="text1"/>
              </w:rPr>
            </w:pPr>
          </w:p>
        </w:tc>
        <w:tc>
          <w:tcPr>
            <w:tcW w:w="536" w:type="pct"/>
            <w:noWrap/>
          </w:tcPr>
          <w:p w:rsidR="001A6FB1" w:rsidRPr="00A55DD5" w:rsidRDefault="001A6FB1" w:rsidP="001E07F0">
            <w:pPr>
              <w:suppressAutoHyphens/>
              <w:ind w:firstLine="30"/>
              <w:rPr>
                <w:rFonts w:cs="Arial"/>
                <w:color w:val="000000" w:themeColor="text1"/>
              </w:rPr>
            </w:pPr>
          </w:p>
        </w:tc>
        <w:tc>
          <w:tcPr>
            <w:tcW w:w="401" w:type="pct"/>
            <w:noWrap/>
          </w:tcPr>
          <w:p w:rsidR="001A6FB1" w:rsidRPr="00A55DD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</w:p>
        </w:tc>
        <w:tc>
          <w:tcPr>
            <w:tcW w:w="400" w:type="pct"/>
          </w:tcPr>
          <w:p w:rsidR="001A6FB1" w:rsidRPr="00A55DD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</w:p>
        </w:tc>
        <w:tc>
          <w:tcPr>
            <w:tcW w:w="401" w:type="pct"/>
            <w:noWrap/>
          </w:tcPr>
          <w:p w:rsidR="001A6FB1" w:rsidRPr="00A55DD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</w:p>
        </w:tc>
      </w:tr>
      <w:tr w:rsidR="001A6FB1" w:rsidRPr="00FC6B84" w:rsidTr="001E07F0">
        <w:trPr>
          <w:trHeight w:val="259"/>
        </w:trPr>
        <w:tc>
          <w:tcPr>
            <w:tcW w:w="1367" w:type="pct"/>
            <w:gridSpan w:val="2"/>
            <w:hideMark/>
          </w:tcPr>
          <w:p w:rsidR="001A6FB1" w:rsidRPr="00537DE2" w:rsidRDefault="001A6FB1" w:rsidP="001E07F0">
            <w:pPr>
              <w:suppressAutoHyphens/>
              <w:autoSpaceDE w:val="0"/>
              <w:autoSpaceDN w:val="0"/>
              <w:adjustRightInd w:val="0"/>
              <w:rPr>
                <w:rFonts w:cs="Arial"/>
              </w:rPr>
            </w:pPr>
            <w:r w:rsidRPr="00537DE2">
              <w:rPr>
                <w:rFonts w:cs="Arial"/>
              </w:rPr>
              <w:t>Всего по программе:</w:t>
            </w:r>
          </w:p>
        </w:tc>
        <w:tc>
          <w:tcPr>
            <w:tcW w:w="741" w:type="pct"/>
            <w:shd w:val="clear" w:color="auto" w:fill="FFFFFF"/>
          </w:tcPr>
          <w:p w:rsidR="001A6FB1" w:rsidRPr="00537DE2" w:rsidRDefault="001A6FB1" w:rsidP="001E07F0">
            <w:pPr>
              <w:suppressAutoHyphens/>
              <w:rPr>
                <w:rFonts w:cs="Arial"/>
              </w:rPr>
            </w:pPr>
          </w:p>
        </w:tc>
        <w:tc>
          <w:tcPr>
            <w:tcW w:w="663" w:type="pct"/>
            <w:shd w:val="clear" w:color="auto" w:fill="FFFFFF"/>
            <w:noWrap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FF0000"/>
              </w:rPr>
              <w:t>6 822 260, 20</w:t>
            </w:r>
          </w:p>
        </w:tc>
        <w:tc>
          <w:tcPr>
            <w:tcW w:w="491" w:type="pct"/>
            <w:shd w:val="clear" w:color="auto" w:fill="FFFFFF"/>
            <w:noWrap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2759E5">
              <w:rPr>
                <w:rFonts w:cs="Arial"/>
                <w:color w:val="000000" w:themeColor="text1"/>
              </w:rPr>
              <w:t>1 838 159, 90</w:t>
            </w:r>
          </w:p>
        </w:tc>
        <w:tc>
          <w:tcPr>
            <w:tcW w:w="536" w:type="pct"/>
            <w:shd w:val="clear" w:color="auto" w:fill="FFFFFF"/>
            <w:noWrap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DD092C">
              <w:rPr>
                <w:rFonts w:cs="Arial"/>
                <w:color w:val="000000" w:themeColor="text1"/>
              </w:rPr>
              <w:t>719 995, 00</w:t>
            </w:r>
          </w:p>
        </w:tc>
        <w:tc>
          <w:tcPr>
            <w:tcW w:w="401" w:type="pct"/>
            <w:shd w:val="clear" w:color="auto" w:fill="FFFFFF"/>
            <w:noWrap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FF0000"/>
              </w:rPr>
              <w:t>2 824</w:t>
            </w:r>
            <w:r w:rsidRPr="00FA3316">
              <w:rPr>
                <w:rFonts w:cs="Arial"/>
                <w:color w:val="FF0000"/>
              </w:rPr>
              <w:t xml:space="preserve"> 105, 30</w:t>
            </w:r>
          </w:p>
        </w:tc>
        <w:tc>
          <w:tcPr>
            <w:tcW w:w="400" w:type="pct"/>
            <w:shd w:val="clear" w:color="auto" w:fill="FFFFFF"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2759E5">
              <w:rPr>
                <w:rFonts w:cs="Arial"/>
                <w:color w:val="000000" w:themeColor="text1"/>
              </w:rPr>
              <w:t>720 000, 00</w:t>
            </w:r>
          </w:p>
        </w:tc>
        <w:tc>
          <w:tcPr>
            <w:tcW w:w="401" w:type="pct"/>
            <w:shd w:val="clear" w:color="auto" w:fill="FFFFFF"/>
            <w:noWrap/>
            <w:hideMark/>
          </w:tcPr>
          <w:p w:rsidR="001A6FB1" w:rsidRPr="002759E5" w:rsidRDefault="001A6FB1" w:rsidP="001E07F0">
            <w:pPr>
              <w:suppressAutoHyphens/>
              <w:rPr>
                <w:rFonts w:cs="Arial"/>
                <w:color w:val="000000" w:themeColor="text1"/>
              </w:rPr>
            </w:pPr>
            <w:r w:rsidRPr="002759E5">
              <w:rPr>
                <w:rFonts w:cs="Arial"/>
                <w:color w:val="000000" w:themeColor="text1"/>
              </w:rPr>
              <w:t>720 000, 00</w:t>
            </w:r>
          </w:p>
        </w:tc>
      </w:tr>
    </w:tbl>
    <w:p w:rsidR="00700B22" w:rsidRDefault="00700B22" w:rsidP="00C4654A">
      <w:pPr>
        <w:suppressAutoHyphens/>
        <w:ind w:right="5953"/>
        <w:rPr>
          <w:rFonts w:cs="Arial"/>
          <w:szCs w:val="28"/>
        </w:rPr>
      </w:pPr>
    </w:p>
    <w:p w:rsidR="00700B22" w:rsidRDefault="00700B22" w:rsidP="00700B22">
      <w:r>
        <w:br w:type="page"/>
      </w:r>
    </w:p>
    <w:p w:rsidR="00700B22" w:rsidRPr="000E2512" w:rsidRDefault="00700B22" w:rsidP="00700B22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Приложение № 4</w:t>
      </w:r>
    </w:p>
    <w:p w:rsidR="00700B22" w:rsidRPr="000E2512" w:rsidRDefault="00700B22" w:rsidP="00700B2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700B22" w:rsidRPr="000E2512" w:rsidRDefault="00700B22" w:rsidP="00700B2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городского округа ЗАТО п. Горный </w:t>
      </w:r>
    </w:p>
    <w:p w:rsidR="00700B22" w:rsidRPr="000E2512" w:rsidRDefault="007C68CF" w:rsidP="00700B2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18.05.</w:t>
      </w:r>
      <w:r w:rsidR="00CF14BC">
        <w:rPr>
          <w:rFonts w:ascii="Times New Roman" w:hAnsi="Times New Roman" w:cs="Times New Roman"/>
          <w:szCs w:val="20"/>
        </w:rPr>
        <w:t>2026</w:t>
      </w:r>
      <w:r>
        <w:rPr>
          <w:rFonts w:ascii="Times New Roman" w:hAnsi="Times New Roman" w:cs="Times New Roman"/>
          <w:szCs w:val="20"/>
        </w:rPr>
        <w:t xml:space="preserve"> г. № 193</w:t>
      </w:r>
      <w:bookmarkStart w:id="0" w:name="_GoBack"/>
      <w:bookmarkEnd w:id="0"/>
    </w:p>
    <w:p w:rsidR="00700B22" w:rsidRDefault="00700B22" w:rsidP="00700B22">
      <w:pPr>
        <w:suppressAutoHyphens/>
        <w:ind w:right="5953"/>
        <w:rPr>
          <w:rFonts w:ascii="Times New Roman" w:hAnsi="Times New Roman" w:cs="Times New Roman"/>
        </w:rPr>
      </w:pPr>
    </w:p>
    <w:p w:rsidR="00700B22" w:rsidRPr="00C4654A" w:rsidRDefault="00700B22" w:rsidP="00700B22">
      <w:pPr>
        <w:suppressAutoHyphens/>
        <w:spacing w:after="0" w:line="240" w:lineRule="auto"/>
        <w:ind w:right="595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4</w:t>
      </w:r>
      <w:r w:rsidRPr="00C4654A">
        <w:rPr>
          <w:rFonts w:ascii="Times New Roman" w:hAnsi="Times New Roman" w:cs="Times New Roman"/>
        </w:rPr>
        <w:cr/>
        <w:t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2024-2028 годы»</w:t>
      </w:r>
    </w:p>
    <w:p w:rsidR="00700B22" w:rsidRPr="00C4654A" w:rsidRDefault="00700B22" w:rsidP="00700B22">
      <w:pPr>
        <w:suppressAutoHyphens/>
        <w:spacing w:after="0" w:line="240" w:lineRule="auto"/>
        <w:ind w:right="5954"/>
        <w:rPr>
          <w:rFonts w:ascii="Times New Roman" w:hAnsi="Times New Roman" w:cs="Times New Roman"/>
        </w:rPr>
      </w:pPr>
      <w:r w:rsidRPr="00C4654A">
        <w:rPr>
          <w:rFonts w:ascii="Times New Roman" w:hAnsi="Times New Roman" w:cs="Times New Roman"/>
        </w:rPr>
        <w:t xml:space="preserve">(в ред. Пост. от </w:t>
      </w:r>
      <w:r>
        <w:rPr>
          <w:rFonts w:ascii="Times New Roman" w:hAnsi="Times New Roman" w:cs="Times New Roman"/>
          <w:color w:val="FF0000"/>
        </w:rPr>
        <w:t>10.12</w:t>
      </w:r>
      <w:r w:rsidRPr="00C4654A">
        <w:rPr>
          <w:rFonts w:ascii="Times New Roman" w:hAnsi="Times New Roman" w:cs="Times New Roman"/>
          <w:color w:val="FF0000"/>
        </w:rPr>
        <w:t xml:space="preserve">.2025 года № </w:t>
      </w:r>
      <w:r w:rsidRPr="00C4654A">
        <w:rPr>
          <w:rFonts w:ascii="Times New Roman" w:hAnsi="Times New Roman" w:cs="Times New Roman"/>
        </w:rPr>
        <w:t>)</w:t>
      </w:r>
    </w:p>
    <w:p w:rsidR="00C4654A" w:rsidRDefault="00C4654A" w:rsidP="00C4654A">
      <w:pPr>
        <w:suppressAutoHyphens/>
        <w:ind w:right="5953"/>
        <w:rPr>
          <w:rFonts w:cs="Arial"/>
          <w:szCs w:val="28"/>
        </w:rPr>
      </w:pPr>
    </w:p>
    <w:p w:rsidR="00700B22" w:rsidRDefault="00700B22" w:rsidP="00700B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  <w:r w:rsidRPr="00700B22">
        <w:rPr>
          <w:rFonts w:ascii="Times New Roman" w:hAnsi="Times New Roman" w:cs="Times New Roman"/>
          <w:b/>
          <w:sz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700B22" w:rsidRPr="00700B22" w:rsidRDefault="00700B22" w:rsidP="00700B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tbl>
      <w:tblPr>
        <w:tblW w:w="52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2171"/>
        <w:gridCol w:w="872"/>
        <w:gridCol w:w="1721"/>
        <w:gridCol w:w="1585"/>
        <w:gridCol w:w="1034"/>
        <w:gridCol w:w="869"/>
        <w:gridCol w:w="869"/>
      </w:tblGrid>
      <w:tr w:rsidR="00CF14BC" w:rsidRPr="00CF14BC" w:rsidTr="00D82B7E">
        <w:trPr>
          <w:trHeight w:val="20"/>
          <w:tblHeader/>
        </w:trPr>
        <w:tc>
          <w:tcPr>
            <w:tcW w:w="908" w:type="pct"/>
            <w:vMerge w:val="restar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Наименование муниципальной программы, подпрограммы</w:t>
            </w:r>
          </w:p>
        </w:tc>
        <w:tc>
          <w:tcPr>
            <w:tcW w:w="974" w:type="pct"/>
            <w:vMerge w:val="restar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3118" w:type="pct"/>
            <w:gridSpan w:val="6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Оценка расходов, рублей</w:t>
            </w:r>
          </w:p>
        </w:tc>
      </w:tr>
      <w:tr w:rsidR="00CF14BC" w:rsidRPr="00CF14BC" w:rsidTr="00D82B7E">
        <w:trPr>
          <w:trHeight w:val="1184"/>
          <w:tblHeader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72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71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46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2028 год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 w:val="restar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CF14BC">
              <w:rPr>
                <w:rFonts w:ascii="Times New Roman" w:eastAsia="Calibri" w:hAnsi="Times New Roman" w:cs="Times New Roman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CF14BC">
              <w:rPr>
                <w:rFonts w:ascii="Times New Roman" w:hAnsi="Times New Roman" w:cs="Times New Roman"/>
                <w:bCs/>
              </w:rPr>
              <w:t>Всего по программе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6 822 260, 20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1 838 159, 90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719 995, 00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2 819 105, 30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6 822 260, 20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1 838 159, 90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719 995, 00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2 819 105, 30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91" w:type="pct"/>
            <w:shd w:val="clear" w:color="auto" w:fill="FFFFFF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11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4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" w:type="pct"/>
            <w:shd w:val="clear" w:color="auto" w:fill="FFFFFF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6 822 260, 20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1 838 159, 90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719 995, 00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2 819 105, 30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</w:tr>
      <w:tr w:rsidR="00CF14BC" w:rsidRPr="00CF14BC" w:rsidTr="00D82B7E">
        <w:trPr>
          <w:trHeight w:val="138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 w:val="restart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Подпрограмма 1 «Обеспечение пожарной безопасности городского округа ЗАТО п. Горный на 2024-2028 годы»</w:t>
            </w: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CF14BC">
              <w:rPr>
                <w:rFonts w:ascii="Times New Roman" w:hAnsi="Times New Roman" w:cs="Times New Roman"/>
                <w:bCs/>
              </w:rPr>
              <w:t>Всего по подпрограмме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25 110, 00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25 110, 00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91" w:type="pct"/>
            <w:shd w:val="clear" w:color="auto" w:fill="FFFFFF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11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4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90" w:type="pct"/>
            <w:shd w:val="clear" w:color="auto" w:fill="FFFFFF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25 110, 00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 xml:space="preserve"> 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CF14BC">
              <w:rPr>
                <w:rFonts w:ascii="Times New Roman" w:hAnsi="Times New Roman" w:cs="Times New Roman"/>
                <w:color w:val="FF0000"/>
              </w:rPr>
              <w:t>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 w:val="restart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Подпрограмма 2 «Профилактика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CF14BC">
              <w:rPr>
                <w:rFonts w:ascii="Times New Roman" w:hAnsi="Times New Roman" w:cs="Times New Roman"/>
                <w:bCs/>
              </w:rPr>
              <w:t>Всего по подпрограмме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550 100, 00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510 620, 00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24 480, 00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550 100, 00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510 620, 00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24 480, 00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 xml:space="preserve"> 5 000, 00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91" w:type="pct"/>
            <w:shd w:val="clear" w:color="auto" w:fill="FFFFFF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11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4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" w:type="pct"/>
            <w:shd w:val="clear" w:color="auto" w:fill="FFFFFF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550 100, 00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510 620, 00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24 480, 00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 xml:space="preserve"> 5 000, 00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391" w:type="pct"/>
            <w:shd w:val="clear" w:color="auto" w:fill="FFFFFF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</w:tr>
      <w:tr w:rsidR="00CF14BC" w:rsidRPr="00CF14BC" w:rsidTr="00D82B7E">
        <w:trPr>
          <w:trHeight w:val="20"/>
        </w:trPr>
        <w:tc>
          <w:tcPr>
            <w:tcW w:w="908" w:type="pct"/>
            <w:vMerge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391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CF14BC" w:rsidRPr="00CF14BC" w:rsidRDefault="00CF14BC" w:rsidP="00D82B7E">
            <w:pPr>
              <w:suppressAutoHyphens/>
              <w:rPr>
                <w:rFonts w:ascii="Times New Roman" w:hAnsi="Times New Roman" w:cs="Times New Roman"/>
              </w:rPr>
            </w:pPr>
            <w:r w:rsidRPr="00CF14BC">
              <w:rPr>
                <w:rFonts w:ascii="Times New Roman" w:hAnsi="Times New Roman" w:cs="Times New Roman"/>
              </w:rPr>
              <w:t>0, 0</w:t>
            </w:r>
          </w:p>
        </w:tc>
      </w:tr>
    </w:tbl>
    <w:p w:rsidR="00700B22" w:rsidRDefault="00700B22" w:rsidP="00C4654A">
      <w:pPr>
        <w:suppressAutoHyphens/>
        <w:ind w:right="5953"/>
        <w:rPr>
          <w:rFonts w:cs="Arial"/>
          <w:szCs w:val="28"/>
        </w:rPr>
      </w:pPr>
    </w:p>
    <w:sectPr w:rsidR="00700B22" w:rsidSect="00607B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4"/>
      <w:pgMar w:top="720" w:right="720" w:bottom="720" w:left="720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2B7E" w:rsidRDefault="00D82B7E">
      <w:pPr>
        <w:spacing w:after="0" w:line="240" w:lineRule="auto"/>
      </w:pPr>
      <w:r>
        <w:separator/>
      </w:r>
    </w:p>
  </w:endnote>
  <w:endnote w:type="continuationSeparator" w:id="0">
    <w:p w:rsidR="00D82B7E" w:rsidRDefault="00D82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B7E" w:rsidRDefault="00D82B7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B7E" w:rsidRDefault="00D82B7E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B7E" w:rsidRDefault="00D82B7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2B7E" w:rsidRDefault="00D82B7E">
      <w:pPr>
        <w:spacing w:after="0" w:line="240" w:lineRule="auto"/>
      </w:pPr>
      <w:r>
        <w:separator/>
      </w:r>
    </w:p>
  </w:footnote>
  <w:footnote w:type="continuationSeparator" w:id="0">
    <w:p w:rsidR="00D82B7E" w:rsidRDefault="00D82B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B7E" w:rsidRPr="00145A42" w:rsidRDefault="00D82B7E" w:rsidP="00145A42">
    <w:pPr>
      <w:pStyle w:val="a4"/>
      <w:jc w:val="right"/>
      <w:rPr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B7E" w:rsidRDefault="00D82B7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B7E" w:rsidRPr="00E2096A" w:rsidRDefault="00D82B7E">
    <w:pPr>
      <w:pStyle w:val="a4"/>
      <w:rPr>
        <w:color w:val="80000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B7E" w:rsidRDefault="00D82B7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8EC"/>
    <w:rsid w:val="00034998"/>
    <w:rsid w:val="000E2512"/>
    <w:rsid w:val="00105A1F"/>
    <w:rsid w:val="00145A42"/>
    <w:rsid w:val="00181C2E"/>
    <w:rsid w:val="001A3151"/>
    <w:rsid w:val="001A6FB1"/>
    <w:rsid w:val="001D3CFC"/>
    <w:rsid w:val="001E1559"/>
    <w:rsid w:val="002069BA"/>
    <w:rsid w:val="00224929"/>
    <w:rsid w:val="00231BB5"/>
    <w:rsid w:val="0029132C"/>
    <w:rsid w:val="002C339A"/>
    <w:rsid w:val="003201D7"/>
    <w:rsid w:val="0038105E"/>
    <w:rsid w:val="003F226B"/>
    <w:rsid w:val="003F5B27"/>
    <w:rsid w:val="0043384A"/>
    <w:rsid w:val="00452C35"/>
    <w:rsid w:val="00452C3A"/>
    <w:rsid w:val="004617CB"/>
    <w:rsid w:val="004629D2"/>
    <w:rsid w:val="004E314A"/>
    <w:rsid w:val="004F4C94"/>
    <w:rsid w:val="005211A2"/>
    <w:rsid w:val="00532981"/>
    <w:rsid w:val="00572CA6"/>
    <w:rsid w:val="00581CD5"/>
    <w:rsid w:val="005B48BF"/>
    <w:rsid w:val="005C49FF"/>
    <w:rsid w:val="005C66FB"/>
    <w:rsid w:val="00607B84"/>
    <w:rsid w:val="00632C75"/>
    <w:rsid w:val="0066681D"/>
    <w:rsid w:val="00681AF7"/>
    <w:rsid w:val="006A210B"/>
    <w:rsid w:val="006B3F2A"/>
    <w:rsid w:val="00700B22"/>
    <w:rsid w:val="0070593B"/>
    <w:rsid w:val="007148EC"/>
    <w:rsid w:val="00717666"/>
    <w:rsid w:val="00721382"/>
    <w:rsid w:val="00761013"/>
    <w:rsid w:val="0077046C"/>
    <w:rsid w:val="007934B7"/>
    <w:rsid w:val="007C68CF"/>
    <w:rsid w:val="008139EB"/>
    <w:rsid w:val="008408E0"/>
    <w:rsid w:val="00842155"/>
    <w:rsid w:val="008813F3"/>
    <w:rsid w:val="00881678"/>
    <w:rsid w:val="008E7394"/>
    <w:rsid w:val="00931111"/>
    <w:rsid w:val="009E20BD"/>
    <w:rsid w:val="00A620DA"/>
    <w:rsid w:val="00AB6F73"/>
    <w:rsid w:val="00AF7A3A"/>
    <w:rsid w:val="00B752DF"/>
    <w:rsid w:val="00B91BB7"/>
    <w:rsid w:val="00B94727"/>
    <w:rsid w:val="00B97B7C"/>
    <w:rsid w:val="00BB7563"/>
    <w:rsid w:val="00C4654A"/>
    <w:rsid w:val="00CF14BC"/>
    <w:rsid w:val="00D1472D"/>
    <w:rsid w:val="00D23547"/>
    <w:rsid w:val="00D439BF"/>
    <w:rsid w:val="00D5743D"/>
    <w:rsid w:val="00D6403C"/>
    <w:rsid w:val="00D82B7E"/>
    <w:rsid w:val="00DC7EA8"/>
    <w:rsid w:val="00DE4D38"/>
    <w:rsid w:val="00E15C09"/>
    <w:rsid w:val="00E81207"/>
    <w:rsid w:val="00ED658A"/>
    <w:rsid w:val="00F44D15"/>
    <w:rsid w:val="00F65912"/>
    <w:rsid w:val="00F977FA"/>
    <w:rsid w:val="00FA33E3"/>
    <w:rsid w:val="00FE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66B941-0BE4-4097-A566-CF1F03BE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aliases w:val="!Разделы документа"/>
    <w:basedOn w:val="a"/>
    <w:next w:val="a"/>
    <w:link w:val="20"/>
    <w:qFormat/>
    <w:rsid w:val="001D3CFC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36"/>
      <w:lang w:eastAsia="ru-RU"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1D3CF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1D3CFC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D3CF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3">
    <w:name w:val="List Paragraph"/>
    <w:basedOn w:val="a"/>
    <w:qFormat/>
    <w:rsid w:val="001D3C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1D3C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nhideWhenUsed/>
    <w:rsid w:val="001D3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1D3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D3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1D3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Абзац"/>
    <w:basedOn w:val="a"/>
    <w:link w:val="a9"/>
    <w:rsid w:val="001D3CFC"/>
    <w:pPr>
      <w:spacing w:before="120" w:after="60" w:line="240" w:lineRule="auto"/>
      <w:ind w:firstLine="567"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9">
    <w:name w:val="Абзац Знак"/>
    <w:link w:val="a8"/>
    <w:rsid w:val="001D3CFC"/>
    <w:rPr>
      <w:rFonts w:ascii="Calibri" w:eastAsia="Calibri" w:hAnsi="Calibri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3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3F2A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62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4629D2"/>
    <w:pPr>
      <w:suppressAutoHyphens/>
      <w:spacing w:after="200" w:line="276" w:lineRule="auto"/>
      <w:ind w:firstLine="567"/>
      <w:contextualSpacing/>
      <w:jc w:val="both"/>
    </w:pPr>
    <w:rPr>
      <w:rFonts w:ascii="Arial" w:eastAsia="Calibri" w:hAnsi="Arial" w:cs="Times New Roman"/>
      <w:kern w:val="1"/>
    </w:rPr>
  </w:style>
  <w:style w:type="paragraph" w:customStyle="1" w:styleId="Title">
    <w:name w:val="Title!Название НПА"/>
    <w:basedOn w:val="a"/>
    <w:rsid w:val="00681AF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2568</Words>
  <Characters>14643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2026-05-18T06:16:00Z</cp:lastPrinted>
  <dcterms:created xsi:type="dcterms:W3CDTF">2026-05-18T06:17:00Z</dcterms:created>
  <dcterms:modified xsi:type="dcterms:W3CDTF">2026-05-18T06:17:00Z</dcterms:modified>
</cp:coreProperties>
</file>