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5A3" w:rsidRDefault="006E15A3" w:rsidP="00E722F5">
      <w:pPr>
        <w:pStyle w:val="1"/>
        <w:spacing w:before="0" w:line="240" w:lineRule="auto"/>
        <w:rPr>
          <w:rFonts w:ascii="Times New Roman" w:hAnsi="Times New Roman"/>
          <w:sz w:val="24"/>
          <w:szCs w:val="24"/>
        </w:rPr>
      </w:pPr>
    </w:p>
    <w:p w:rsidR="00247801" w:rsidRDefault="00247801" w:rsidP="00247801">
      <w:pPr>
        <w:pStyle w:val="1"/>
        <w:spacing w:before="0" w:line="240" w:lineRule="auto"/>
        <w:jc w:val="center"/>
        <w:rPr>
          <w:rFonts w:ascii="Times New Roman" w:hAnsi="Times New Roman"/>
          <w:sz w:val="24"/>
          <w:szCs w:val="24"/>
        </w:rPr>
      </w:pPr>
      <w:r w:rsidRPr="004C22E7">
        <w:rPr>
          <w:rFonts w:ascii="Times New Roman" w:hAnsi="Times New Roman" w:cs="Times New Roman"/>
          <w:noProof/>
          <w:color w:val="auto"/>
        </w:rPr>
        <w:drawing>
          <wp:inline distT="0" distB="0" distL="0" distR="0">
            <wp:extent cx="73342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rsidR="006E15A3" w:rsidRPr="006E15A3" w:rsidRDefault="006E15A3" w:rsidP="006E15A3"/>
    <w:p w:rsidR="00247801" w:rsidRDefault="00247801" w:rsidP="00247801">
      <w:pPr>
        <w:tabs>
          <w:tab w:val="num" w:pos="0"/>
        </w:tabs>
        <w:spacing w:after="0" w:line="240" w:lineRule="auto"/>
        <w:jc w:val="center"/>
        <w:rPr>
          <w:rFonts w:ascii="Times New Roman" w:hAnsi="Times New Roman"/>
          <w:b/>
          <w:sz w:val="32"/>
          <w:szCs w:val="32"/>
        </w:rPr>
      </w:pPr>
      <w:r w:rsidRPr="00E520AD">
        <w:rPr>
          <w:rFonts w:ascii="Times New Roman" w:hAnsi="Times New Roman"/>
          <w:b/>
          <w:sz w:val="32"/>
          <w:szCs w:val="32"/>
        </w:rPr>
        <w:t xml:space="preserve">ДУМА ГОРОДСКОГО </w:t>
      </w:r>
      <w:proofErr w:type="gramStart"/>
      <w:r w:rsidRPr="00E520AD">
        <w:rPr>
          <w:rFonts w:ascii="Times New Roman" w:hAnsi="Times New Roman"/>
          <w:b/>
          <w:sz w:val="32"/>
          <w:szCs w:val="32"/>
        </w:rPr>
        <w:t>ОКРУГА</w:t>
      </w:r>
      <w:proofErr w:type="gramEnd"/>
      <w:r w:rsidRPr="00E520AD">
        <w:rPr>
          <w:rFonts w:ascii="Times New Roman" w:hAnsi="Times New Roman"/>
          <w:b/>
          <w:sz w:val="32"/>
          <w:szCs w:val="32"/>
        </w:rPr>
        <w:t xml:space="preserve"> ЗАТО П. ГОРНЫЙ</w:t>
      </w:r>
    </w:p>
    <w:p w:rsidR="0024771F" w:rsidRPr="00790E5A" w:rsidRDefault="0024771F" w:rsidP="00247801">
      <w:pPr>
        <w:tabs>
          <w:tab w:val="num" w:pos="0"/>
        </w:tabs>
        <w:spacing w:after="0" w:line="240" w:lineRule="auto"/>
        <w:jc w:val="center"/>
        <w:rPr>
          <w:rFonts w:ascii="Times New Roman" w:hAnsi="Times New Roman"/>
          <w:b/>
          <w:sz w:val="32"/>
          <w:szCs w:val="32"/>
        </w:rPr>
      </w:pPr>
    </w:p>
    <w:p w:rsidR="00247801" w:rsidRPr="007F6A95" w:rsidRDefault="007F6A95" w:rsidP="00247801">
      <w:pPr>
        <w:tabs>
          <w:tab w:val="num" w:pos="0"/>
        </w:tabs>
        <w:spacing w:after="0" w:line="240" w:lineRule="auto"/>
        <w:jc w:val="center"/>
        <w:rPr>
          <w:rFonts w:ascii="Times New Roman" w:hAnsi="Times New Roman"/>
          <w:b/>
          <w:bCs/>
          <w:spacing w:val="120"/>
          <w:sz w:val="32"/>
          <w:szCs w:val="32"/>
        </w:rPr>
      </w:pPr>
      <w:r w:rsidRPr="007F6A95">
        <w:rPr>
          <w:rFonts w:ascii="Times New Roman" w:hAnsi="Times New Roman"/>
          <w:b/>
          <w:bCs/>
          <w:spacing w:val="120"/>
          <w:sz w:val="32"/>
          <w:szCs w:val="32"/>
        </w:rPr>
        <w:t>РЕШЕНИ</w:t>
      </w:r>
      <w:r w:rsidR="00247801" w:rsidRPr="007F6A95">
        <w:rPr>
          <w:rFonts w:ascii="Times New Roman" w:hAnsi="Times New Roman"/>
          <w:b/>
          <w:bCs/>
          <w:spacing w:val="120"/>
          <w:sz w:val="32"/>
          <w:szCs w:val="32"/>
        </w:rPr>
        <w:t>Е</w:t>
      </w:r>
    </w:p>
    <w:p w:rsidR="0024771F" w:rsidRPr="007F6A95" w:rsidRDefault="00E722F5" w:rsidP="007F6A95">
      <w:pPr>
        <w:tabs>
          <w:tab w:val="num" w:pos="0"/>
        </w:tabs>
        <w:spacing w:after="0" w:line="240" w:lineRule="auto"/>
        <w:rPr>
          <w:rFonts w:ascii="Times New Roman" w:hAnsi="Times New Roman"/>
          <w:sz w:val="28"/>
          <w:szCs w:val="28"/>
        </w:rPr>
      </w:pPr>
      <w:r>
        <w:rPr>
          <w:rFonts w:ascii="Times New Roman" w:hAnsi="Times New Roman"/>
          <w:bCs/>
          <w:sz w:val="28"/>
          <w:szCs w:val="28"/>
        </w:rPr>
        <w:t xml:space="preserve">16 </w:t>
      </w:r>
      <w:r w:rsidR="004B6CE7">
        <w:rPr>
          <w:rFonts w:ascii="Times New Roman" w:hAnsi="Times New Roman"/>
          <w:bCs/>
          <w:sz w:val="28"/>
          <w:szCs w:val="28"/>
        </w:rPr>
        <w:t>июня</w:t>
      </w:r>
      <w:r w:rsidR="006E15A3">
        <w:rPr>
          <w:rFonts w:ascii="Times New Roman" w:hAnsi="Times New Roman"/>
          <w:bCs/>
          <w:sz w:val="28"/>
          <w:szCs w:val="28"/>
        </w:rPr>
        <w:t xml:space="preserve"> 202</w:t>
      </w:r>
      <w:r w:rsidR="00E03F9E">
        <w:rPr>
          <w:rFonts w:ascii="Times New Roman" w:hAnsi="Times New Roman"/>
          <w:bCs/>
          <w:sz w:val="28"/>
          <w:szCs w:val="28"/>
        </w:rPr>
        <w:t>2</w:t>
      </w:r>
      <w:r w:rsidR="0024771F" w:rsidRPr="007F6A95">
        <w:rPr>
          <w:rFonts w:ascii="Times New Roman" w:hAnsi="Times New Roman"/>
          <w:bCs/>
          <w:sz w:val="28"/>
          <w:szCs w:val="28"/>
        </w:rPr>
        <w:t xml:space="preserve"> </w:t>
      </w:r>
      <w:r w:rsidR="007F6A95">
        <w:rPr>
          <w:rFonts w:ascii="Times New Roman" w:hAnsi="Times New Roman"/>
          <w:bCs/>
          <w:sz w:val="28"/>
          <w:szCs w:val="28"/>
        </w:rPr>
        <w:t>года                                                                                     №</w:t>
      </w:r>
      <w:r>
        <w:rPr>
          <w:rFonts w:ascii="Times New Roman" w:hAnsi="Times New Roman"/>
          <w:bCs/>
          <w:sz w:val="28"/>
          <w:szCs w:val="28"/>
        </w:rPr>
        <w:t xml:space="preserve"> 27</w:t>
      </w:r>
      <w:r w:rsidR="0024771F" w:rsidRPr="007F6A95">
        <w:rPr>
          <w:rFonts w:ascii="Times New Roman" w:hAnsi="Times New Roman"/>
          <w:bCs/>
          <w:sz w:val="28"/>
          <w:szCs w:val="28"/>
        </w:rPr>
        <w:t xml:space="preserve">      </w:t>
      </w:r>
      <w:r w:rsidR="0024771F" w:rsidRPr="007F6A95">
        <w:rPr>
          <w:rFonts w:ascii="Times New Roman" w:hAnsi="Times New Roman"/>
          <w:sz w:val="28"/>
          <w:szCs w:val="28"/>
        </w:rPr>
        <w:t xml:space="preserve">     </w:t>
      </w:r>
    </w:p>
    <w:p w:rsidR="008C7D5C" w:rsidRDefault="008C7D5C" w:rsidP="00247801">
      <w:pPr>
        <w:tabs>
          <w:tab w:val="num" w:pos="0"/>
        </w:tabs>
        <w:spacing w:after="0" w:line="240" w:lineRule="auto"/>
        <w:rPr>
          <w:rFonts w:ascii="Times New Roman" w:hAnsi="Times New Roman"/>
          <w:sz w:val="28"/>
          <w:szCs w:val="28"/>
        </w:rPr>
      </w:pPr>
    </w:p>
    <w:p w:rsidR="0024771F" w:rsidRDefault="002476D0" w:rsidP="0024771F">
      <w:pPr>
        <w:spacing w:after="0" w:line="240" w:lineRule="auto"/>
        <w:jc w:val="center"/>
        <w:rPr>
          <w:rFonts w:ascii="Times New Roman" w:hAnsi="Times New Roman"/>
          <w:b/>
          <w:sz w:val="28"/>
          <w:szCs w:val="28"/>
        </w:rPr>
      </w:pPr>
      <w:r>
        <w:rPr>
          <w:rFonts w:ascii="Times New Roman" w:hAnsi="Times New Roman"/>
          <w:b/>
          <w:bCs/>
          <w:sz w:val="28"/>
          <w:szCs w:val="28"/>
        </w:rPr>
        <w:t>О</w:t>
      </w:r>
      <w:r w:rsidR="0024771F">
        <w:rPr>
          <w:rFonts w:ascii="Times New Roman" w:hAnsi="Times New Roman"/>
          <w:b/>
          <w:bCs/>
          <w:sz w:val="28"/>
          <w:szCs w:val="28"/>
        </w:rPr>
        <w:t xml:space="preserve"> внесении изменений </w:t>
      </w:r>
      <w:r w:rsidR="0024771F" w:rsidRPr="008C6850">
        <w:rPr>
          <w:rFonts w:ascii="Times New Roman" w:hAnsi="Times New Roman"/>
          <w:b/>
          <w:bCs/>
          <w:sz w:val="28"/>
          <w:szCs w:val="28"/>
        </w:rPr>
        <w:t xml:space="preserve">в </w:t>
      </w:r>
      <w:r w:rsidR="0024771F" w:rsidRPr="008C6850">
        <w:rPr>
          <w:rFonts w:ascii="Times New Roman" w:hAnsi="Times New Roman"/>
          <w:b/>
          <w:sz w:val="28"/>
          <w:szCs w:val="28"/>
        </w:rPr>
        <w:t>Устав</w:t>
      </w:r>
      <w:r w:rsidR="0024771F">
        <w:rPr>
          <w:rFonts w:ascii="Times New Roman" w:hAnsi="Times New Roman"/>
          <w:b/>
          <w:sz w:val="28"/>
          <w:szCs w:val="28"/>
        </w:rPr>
        <w:t xml:space="preserve"> </w:t>
      </w:r>
      <w:r w:rsidR="0024771F" w:rsidRPr="008C6850">
        <w:rPr>
          <w:rFonts w:ascii="Times New Roman" w:hAnsi="Times New Roman"/>
          <w:b/>
          <w:sz w:val="28"/>
          <w:szCs w:val="28"/>
        </w:rPr>
        <w:t>городского округа ЗАТО п. Горный</w:t>
      </w:r>
    </w:p>
    <w:p w:rsidR="0024771F" w:rsidRDefault="0024771F" w:rsidP="0024771F">
      <w:pPr>
        <w:spacing w:after="0" w:line="240" w:lineRule="auto"/>
        <w:jc w:val="center"/>
        <w:rPr>
          <w:rFonts w:ascii="Times New Roman" w:hAnsi="Times New Roman"/>
          <w:b/>
          <w:sz w:val="28"/>
          <w:szCs w:val="28"/>
        </w:rPr>
      </w:pPr>
    </w:p>
    <w:p w:rsidR="00E05D62" w:rsidRPr="0024771F" w:rsidRDefault="00E05D62" w:rsidP="0024771F">
      <w:pPr>
        <w:spacing w:after="0" w:line="240" w:lineRule="auto"/>
        <w:jc w:val="center"/>
        <w:rPr>
          <w:rFonts w:ascii="Times New Roman" w:hAnsi="Times New Roman"/>
          <w:b/>
          <w:sz w:val="28"/>
          <w:szCs w:val="28"/>
        </w:rPr>
      </w:pPr>
    </w:p>
    <w:p w:rsidR="0024771F" w:rsidRPr="0024771F" w:rsidRDefault="0024771F" w:rsidP="0024771F">
      <w:pPr>
        <w:pStyle w:val="a5"/>
        <w:ind w:firstLine="709"/>
        <w:rPr>
          <w:bCs/>
        </w:rPr>
      </w:pPr>
      <w:r w:rsidRPr="0024771F">
        <w:t>С целью приведения Устава городского округа ЗАТО п</w:t>
      </w:r>
      <w:proofErr w:type="gramStart"/>
      <w:r w:rsidRPr="0024771F">
        <w:t>.Г</w:t>
      </w:r>
      <w:proofErr w:type="gramEnd"/>
      <w:r w:rsidRPr="0024771F">
        <w:t xml:space="preserve">орный в соответствие с </w:t>
      </w:r>
      <w:hyperlink r:id="rId8" w:history="1">
        <w:r w:rsidRPr="0024771F">
          <w:rPr>
            <w:rStyle w:val="a3"/>
            <w:color w:val="auto"/>
            <w:u w:val="none"/>
          </w:rPr>
          <w:t>Федеральным законом от 6 октября 2003 года № 131-ФЗ «Об общих принципах организации местного самоуправления в Российской Федерации»</w:t>
        </w:r>
      </w:hyperlink>
      <w:r w:rsidRPr="0024771F">
        <w:t xml:space="preserve"> </w:t>
      </w:r>
    </w:p>
    <w:p w:rsidR="0024771F" w:rsidRPr="008C6850" w:rsidRDefault="0024771F" w:rsidP="0024771F">
      <w:pPr>
        <w:pStyle w:val="a5"/>
        <w:ind w:firstLine="709"/>
        <w:rPr>
          <w:bCs/>
        </w:rPr>
      </w:pPr>
    </w:p>
    <w:p w:rsidR="0024771F" w:rsidRDefault="00E05D62" w:rsidP="0024771F">
      <w:pPr>
        <w:pStyle w:val="a5"/>
        <w:jc w:val="center"/>
        <w:rPr>
          <w:b/>
          <w:bCs/>
          <w:sz w:val="32"/>
          <w:szCs w:val="32"/>
        </w:rPr>
      </w:pPr>
      <w:r w:rsidRPr="00E05D62">
        <w:rPr>
          <w:b/>
          <w:bCs/>
          <w:sz w:val="32"/>
          <w:szCs w:val="32"/>
        </w:rPr>
        <w:t>ДУМА ГОРОДСКОГО ОКРУГА РЕШИЛА:</w:t>
      </w:r>
    </w:p>
    <w:p w:rsidR="00E05D62" w:rsidRPr="00E05D62" w:rsidRDefault="00E05D62" w:rsidP="0024771F">
      <w:pPr>
        <w:pStyle w:val="a5"/>
        <w:jc w:val="center"/>
        <w:rPr>
          <w:b/>
          <w:bCs/>
          <w:sz w:val="32"/>
          <w:szCs w:val="32"/>
        </w:rPr>
      </w:pPr>
    </w:p>
    <w:p w:rsidR="00195079" w:rsidRPr="00195079" w:rsidRDefault="00195079" w:rsidP="00195079">
      <w:pPr>
        <w:pStyle w:val="Iauiue"/>
        <w:ind w:firstLine="709"/>
        <w:jc w:val="both"/>
        <w:outlineLvl w:val="0"/>
        <w:rPr>
          <w:rFonts w:eastAsiaTheme="minorEastAsia" w:cstheme="minorBidi"/>
          <w:sz w:val="28"/>
          <w:szCs w:val="28"/>
          <w:lang w:val="ru-RU"/>
        </w:rPr>
      </w:pPr>
      <w:r w:rsidRPr="00195079">
        <w:rPr>
          <w:rFonts w:eastAsiaTheme="minorEastAsia" w:cstheme="minorBidi"/>
          <w:sz w:val="28"/>
          <w:szCs w:val="28"/>
          <w:lang w:val="ru-RU"/>
        </w:rPr>
        <w:t>1.</w:t>
      </w:r>
      <w:r w:rsidRPr="00195079">
        <w:rPr>
          <w:rFonts w:eastAsiaTheme="minorEastAsia" w:cstheme="minorBidi"/>
          <w:sz w:val="28"/>
          <w:szCs w:val="28"/>
          <w:lang w:val="ru-RU"/>
        </w:rPr>
        <w:tab/>
        <w:t>Утвердить изменения, вносимые в Устав городского округа ЗАТО п</w:t>
      </w:r>
      <w:proofErr w:type="gramStart"/>
      <w:r w:rsidRPr="00195079">
        <w:rPr>
          <w:rFonts w:eastAsiaTheme="minorEastAsia" w:cstheme="minorBidi"/>
          <w:sz w:val="28"/>
          <w:szCs w:val="28"/>
          <w:lang w:val="ru-RU"/>
        </w:rPr>
        <w:t>.Г</w:t>
      </w:r>
      <w:proofErr w:type="gramEnd"/>
      <w:r w:rsidRPr="00195079">
        <w:rPr>
          <w:rFonts w:eastAsiaTheme="minorEastAsia" w:cstheme="minorBidi"/>
          <w:sz w:val="28"/>
          <w:szCs w:val="28"/>
          <w:lang w:val="ru-RU"/>
        </w:rPr>
        <w:t>орный, согласно приложению.</w:t>
      </w:r>
    </w:p>
    <w:p w:rsidR="00195079" w:rsidRPr="00195079" w:rsidRDefault="00195079" w:rsidP="00195079">
      <w:pPr>
        <w:pStyle w:val="Iauiue"/>
        <w:ind w:firstLine="709"/>
        <w:jc w:val="both"/>
        <w:outlineLvl w:val="0"/>
        <w:rPr>
          <w:rFonts w:eastAsiaTheme="minorEastAsia" w:cstheme="minorBidi"/>
          <w:sz w:val="28"/>
          <w:szCs w:val="28"/>
          <w:lang w:val="ru-RU"/>
        </w:rPr>
      </w:pPr>
      <w:r w:rsidRPr="00195079">
        <w:rPr>
          <w:rFonts w:eastAsiaTheme="minorEastAsia" w:cstheme="minorBidi"/>
          <w:sz w:val="28"/>
          <w:szCs w:val="28"/>
          <w:lang w:val="ru-RU"/>
        </w:rPr>
        <w:t>2.</w:t>
      </w:r>
      <w:r w:rsidRPr="00195079">
        <w:rPr>
          <w:rFonts w:eastAsiaTheme="minorEastAsia" w:cstheme="minorBidi"/>
          <w:sz w:val="28"/>
          <w:szCs w:val="28"/>
          <w:lang w:val="ru-RU"/>
        </w:rPr>
        <w:tab/>
        <w:t>Направить данное решение в Управление Министерства юстиции Российской Федерации по Забайкальскому краю для государственной регистрации.</w:t>
      </w:r>
    </w:p>
    <w:p w:rsidR="00195079" w:rsidRPr="00195079" w:rsidRDefault="00195079" w:rsidP="00195079">
      <w:pPr>
        <w:pStyle w:val="Iauiue"/>
        <w:ind w:firstLine="709"/>
        <w:jc w:val="both"/>
        <w:outlineLvl w:val="0"/>
        <w:rPr>
          <w:rFonts w:eastAsiaTheme="minorEastAsia" w:cstheme="minorBidi"/>
          <w:sz w:val="28"/>
          <w:szCs w:val="28"/>
          <w:lang w:val="ru-RU"/>
        </w:rPr>
      </w:pPr>
      <w:r w:rsidRPr="00195079">
        <w:rPr>
          <w:rFonts w:eastAsiaTheme="minorEastAsia" w:cstheme="minorBidi"/>
          <w:sz w:val="28"/>
          <w:szCs w:val="28"/>
          <w:lang w:val="ru-RU"/>
        </w:rPr>
        <w:t>3.</w:t>
      </w:r>
      <w:r w:rsidRPr="00195079">
        <w:rPr>
          <w:rFonts w:eastAsiaTheme="minorEastAsia" w:cstheme="minorBidi"/>
          <w:sz w:val="28"/>
          <w:szCs w:val="28"/>
          <w:lang w:val="ru-RU"/>
        </w:rPr>
        <w:tab/>
        <w:t>После государственной регистрации опубликовать (обнародовать)  решение на официальном сайте городского округа ЗАТО п</w:t>
      </w:r>
      <w:proofErr w:type="gramStart"/>
      <w:r w:rsidRPr="00195079">
        <w:rPr>
          <w:rFonts w:eastAsiaTheme="minorEastAsia" w:cstheme="minorBidi"/>
          <w:sz w:val="28"/>
          <w:szCs w:val="28"/>
          <w:lang w:val="ru-RU"/>
        </w:rPr>
        <w:t>.Г</w:t>
      </w:r>
      <w:proofErr w:type="gramEnd"/>
      <w:r w:rsidRPr="00195079">
        <w:rPr>
          <w:rFonts w:eastAsiaTheme="minorEastAsia" w:cstheme="minorBidi"/>
          <w:sz w:val="28"/>
          <w:szCs w:val="28"/>
          <w:lang w:val="ru-RU"/>
        </w:rPr>
        <w:t xml:space="preserve">орный </w:t>
      </w:r>
      <w:r w:rsidR="005B2131" w:rsidRPr="005B2131">
        <w:rPr>
          <w:rFonts w:eastAsiaTheme="minorEastAsia" w:cstheme="minorBidi"/>
          <w:sz w:val="28"/>
          <w:szCs w:val="28"/>
          <w:lang w:val="ru-RU"/>
        </w:rPr>
        <w:t xml:space="preserve">https://gorniy.75.ru. </w:t>
      </w:r>
      <w:r w:rsidRPr="00195079">
        <w:rPr>
          <w:rFonts w:eastAsiaTheme="minorEastAsia" w:cstheme="minorBidi"/>
          <w:sz w:val="28"/>
          <w:szCs w:val="28"/>
          <w:lang w:val="ru-RU"/>
        </w:rPr>
        <w:t xml:space="preserve"> и на информационном стенде.</w:t>
      </w:r>
    </w:p>
    <w:p w:rsidR="00247801" w:rsidRDefault="00195079" w:rsidP="00195079">
      <w:pPr>
        <w:pStyle w:val="Iauiue"/>
        <w:ind w:firstLine="709"/>
        <w:jc w:val="both"/>
        <w:outlineLvl w:val="0"/>
        <w:rPr>
          <w:rFonts w:eastAsiaTheme="minorEastAsia" w:cstheme="minorBidi"/>
          <w:sz w:val="28"/>
          <w:szCs w:val="28"/>
          <w:lang w:val="ru-RU"/>
        </w:rPr>
      </w:pPr>
      <w:r w:rsidRPr="00195079">
        <w:rPr>
          <w:rFonts w:eastAsiaTheme="minorEastAsia" w:cstheme="minorBidi"/>
          <w:sz w:val="28"/>
          <w:szCs w:val="28"/>
          <w:lang w:val="ru-RU"/>
        </w:rPr>
        <w:t>4.</w:t>
      </w:r>
      <w:r w:rsidRPr="00195079">
        <w:rPr>
          <w:rFonts w:eastAsiaTheme="minorEastAsia" w:cstheme="minorBidi"/>
          <w:sz w:val="28"/>
          <w:szCs w:val="28"/>
          <w:lang w:val="ru-RU"/>
        </w:rPr>
        <w:tab/>
        <w:t>Настоящее решение вступает в силу после дня его официального опубликования (обнародования).</w:t>
      </w:r>
    </w:p>
    <w:p w:rsidR="00195079" w:rsidRDefault="00195079" w:rsidP="00195079">
      <w:pPr>
        <w:pStyle w:val="Iauiue"/>
        <w:ind w:firstLine="709"/>
        <w:jc w:val="both"/>
        <w:outlineLvl w:val="0"/>
        <w:rPr>
          <w:rFonts w:eastAsiaTheme="minorEastAsia" w:cstheme="minorBidi"/>
          <w:sz w:val="28"/>
          <w:szCs w:val="28"/>
          <w:lang w:val="ru-RU"/>
        </w:rPr>
      </w:pPr>
    </w:p>
    <w:p w:rsidR="00195079" w:rsidRDefault="00195079" w:rsidP="00195079">
      <w:pPr>
        <w:pStyle w:val="Iauiue"/>
        <w:ind w:firstLine="709"/>
        <w:jc w:val="both"/>
        <w:outlineLvl w:val="0"/>
        <w:rPr>
          <w:rFonts w:eastAsiaTheme="minorEastAsia" w:cstheme="minorBidi"/>
          <w:sz w:val="28"/>
          <w:szCs w:val="28"/>
          <w:lang w:val="ru-RU"/>
        </w:rPr>
      </w:pPr>
    </w:p>
    <w:p w:rsidR="00195079" w:rsidRPr="0094062A" w:rsidRDefault="00195079" w:rsidP="00195079">
      <w:pPr>
        <w:pStyle w:val="Iauiue"/>
        <w:ind w:firstLine="709"/>
        <w:jc w:val="both"/>
        <w:outlineLvl w:val="0"/>
        <w:rPr>
          <w:sz w:val="28"/>
          <w:szCs w:val="28"/>
          <w:lang w:val="ru-RU"/>
        </w:rPr>
      </w:pPr>
    </w:p>
    <w:p w:rsidR="00247801" w:rsidRDefault="00247801" w:rsidP="0024771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Думы городского округа </w:t>
      </w:r>
    </w:p>
    <w:p w:rsidR="00247801" w:rsidRPr="00CE21C7" w:rsidRDefault="0024771F" w:rsidP="0024771F">
      <w:pPr>
        <w:spacing w:after="0" w:line="240" w:lineRule="auto"/>
        <w:jc w:val="both"/>
        <w:rPr>
          <w:rFonts w:ascii="Times New Roman" w:hAnsi="Times New Roman" w:cs="Times New Roman"/>
          <w:caps/>
          <w:sz w:val="28"/>
          <w:szCs w:val="28"/>
        </w:rPr>
      </w:pPr>
      <w:r>
        <w:rPr>
          <w:rFonts w:ascii="Times New Roman" w:hAnsi="Times New Roman" w:cs="Times New Roman"/>
          <w:sz w:val="28"/>
          <w:szCs w:val="28"/>
        </w:rPr>
        <w:t>ЗАТО п. Горный</w:t>
      </w:r>
      <w:r w:rsidR="00247801">
        <w:rPr>
          <w:rFonts w:ascii="Times New Roman" w:hAnsi="Times New Roman" w:cs="Times New Roman"/>
          <w:sz w:val="28"/>
          <w:szCs w:val="28"/>
        </w:rPr>
        <w:t xml:space="preserve">                                        </w:t>
      </w:r>
      <w:r>
        <w:rPr>
          <w:rFonts w:ascii="Times New Roman" w:hAnsi="Times New Roman" w:cs="Times New Roman"/>
          <w:sz w:val="28"/>
          <w:szCs w:val="28"/>
        </w:rPr>
        <w:t xml:space="preserve">                               </w:t>
      </w:r>
      <w:r w:rsidR="00247801">
        <w:rPr>
          <w:rFonts w:ascii="Times New Roman" w:hAnsi="Times New Roman" w:cs="Times New Roman"/>
          <w:sz w:val="28"/>
          <w:szCs w:val="28"/>
        </w:rPr>
        <w:t xml:space="preserve">      </w:t>
      </w:r>
      <w:proofErr w:type="spellStart"/>
      <w:r>
        <w:rPr>
          <w:rFonts w:ascii="Times New Roman" w:hAnsi="Times New Roman" w:cs="Times New Roman"/>
          <w:sz w:val="28"/>
          <w:szCs w:val="28"/>
        </w:rPr>
        <w:t>Ю.А.Ловчикова</w:t>
      </w:r>
      <w:proofErr w:type="spellEnd"/>
    </w:p>
    <w:p w:rsidR="00247801" w:rsidRPr="006C3074" w:rsidRDefault="00247801" w:rsidP="00973297">
      <w:pPr>
        <w:spacing w:after="0" w:line="240" w:lineRule="auto"/>
        <w:jc w:val="both"/>
        <w:rPr>
          <w:rFonts w:ascii="Times New Roman" w:hAnsi="Times New Roman" w:cs="Times New Roman"/>
          <w:b/>
          <w:caps/>
          <w:sz w:val="28"/>
          <w:szCs w:val="28"/>
        </w:rPr>
      </w:pPr>
    </w:p>
    <w:p w:rsidR="005753F4" w:rsidRDefault="00247801" w:rsidP="0003446E">
      <w:pPr>
        <w:spacing w:after="0" w:line="240" w:lineRule="auto"/>
        <w:rPr>
          <w:rFonts w:ascii="Times New Roman" w:hAnsi="Times New Roman" w:cs="Times New Roman"/>
          <w:sz w:val="28"/>
          <w:szCs w:val="28"/>
        </w:rPr>
      </w:pPr>
      <w:proofErr w:type="gramStart"/>
      <w:r w:rsidRPr="004C22E7">
        <w:rPr>
          <w:rFonts w:ascii="Times New Roman" w:hAnsi="Times New Roman" w:cs="Times New Roman"/>
          <w:sz w:val="28"/>
          <w:szCs w:val="28"/>
        </w:rPr>
        <w:t>Глава</w:t>
      </w:r>
      <w:proofErr w:type="gramEnd"/>
      <w:r w:rsidRPr="001C5F19">
        <w:rPr>
          <w:rFonts w:ascii="Times New Roman" w:hAnsi="Times New Roman" w:cs="Times New Roman"/>
          <w:color w:val="0D0D0D" w:themeColor="text1" w:themeTint="F2"/>
          <w:sz w:val="28"/>
          <w:szCs w:val="28"/>
        </w:rPr>
        <w:t xml:space="preserve"> </w:t>
      </w:r>
      <w:r w:rsidRPr="004C22E7">
        <w:rPr>
          <w:rFonts w:ascii="Times New Roman" w:hAnsi="Times New Roman" w:cs="Times New Roman"/>
          <w:sz w:val="28"/>
          <w:szCs w:val="28"/>
        </w:rPr>
        <w:t xml:space="preserve">ЗАТО п. Горный                      </w:t>
      </w:r>
      <w:r>
        <w:rPr>
          <w:rFonts w:ascii="Times New Roman" w:hAnsi="Times New Roman" w:cs="Times New Roman"/>
          <w:sz w:val="28"/>
          <w:szCs w:val="28"/>
        </w:rPr>
        <w:t xml:space="preserve">     </w:t>
      </w:r>
      <w:r w:rsidRPr="004C22E7">
        <w:rPr>
          <w:rFonts w:ascii="Times New Roman" w:hAnsi="Times New Roman" w:cs="Times New Roman"/>
          <w:sz w:val="28"/>
          <w:szCs w:val="28"/>
        </w:rPr>
        <w:t xml:space="preserve">    </w:t>
      </w:r>
      <w:r w:rsidR="00C30223">
        <w:rPr>
          <w:rFonts w:ascii="Times New Roman" w:hAnsi="Times New Roman" w:cs="Times New Roman"/>
          <w:sz w:val="28"/>
          <w:szCs w:val="28"/>
        </w:rPr>
        <w:t xml:space="preserve">                                 </w:t>
      </w:r>
      <w:r w:rsidRPr="004C22E7">
        <w:rPr>
          <w:rFonts w:ascii="Times New Roman" w:hAnsi="Times New Roman" w:cs="Times New Roman"/>
          <w:sz w:val="28"/>
          <w:szCs w:val="28"/>
        </w:rPr>
        <w:t xml:space="preserve">  </w:t>
      </w:r>
      <w:proofErr w:type="spellStart"/>
      <w:r w:rsidRPr="004C22E7">
        <w:rPr>
          <w:rFonts w:ascii="Times New Roman" w:hAnsi="Times New Roman" w:cs="Times New Roman"/>
          <w:sz w:val="28"/>
          <w:szCs w:val="28"/>
        </w:rPr>
        <w:t>Т.В.Карнаух</w:t>
      </w:r>
      <w:proofErr w:type="spellEnd"/>
    </w:p>
    <w:p w:rsidR="006642FA" w:rsidRDefault="006642FA" w:rsidP="0003446E">
      <w:pPr>
        <w:spacing w:after="0" w:line="240" w:lineRule="auto"/>
        <w:rPr>
          <w:rFonts w:ascii="Times New Roman" w:hAnsi="Times New Roman" w:cs="Times New Roman"/>
          <w:sz w:val="28"/>
          <w:szCs w:val="28"/>
        </w:rPr>
      </w:pPr>
    </w:p>
    <w:p w:rsidR="00195079" w:rsidRDefault="00195079" w:rsidP="0003446E">
      <w:pPr>
        <w:spacing w:after="0" w:line="240" w:lineRule="auto"/>
        <w:rPr>
          <w:rFonts w:ascii="Times New Roman" w:hAnsi="Times New Roman" w:cs="Times New Roman"/>
          <w:sz w:val="28"/>
          <w:szCs w:val="28"/>
        </w:rPr>
      </w:pPr>
    </w:p>
    <w:p w:rsidR="00195079" w:rsidRDefault="00195079" w:rsidP="0003446E">
      <w:pPr>
        <w:spacing w:after="0" w:line="240" w:lineRule="auto"/>
        <w:rPr>
          <w:rFonts w:ascii="Times New Roman" w:hAnsi="Times New Roman" w:cs="Times New Roman"/>
          <w:sz w:val="28"/>
          <w:szCs w:val="28"/>
        </w:rPr>
      </w:pPr>
    </w:p>
    <w:p w:rsidR="00195079" w:rsidRDefault="00195079" w:rsidP="0003446E">
      <w:pPr>
        <w:spacing w:after="0" w:line="240" w:lineRule="auto"/>
        <w:rPr>
          <w:rFonts w:ascii="Times New Roman" w:hAnsi="Times New Roman" w:cs="Times New Roman"/>
          <w:sz w:val="28"/>
          <w:szCs w:val="28"/>
        </w:rPr>
      </w:pPr>
    </w:p>
    <w:p w:rsidR="00195079" w:rsidRDefault="00195079" w:rsidP="0003446E">
      <w:pPr>
        <w:spacing w:after="0" w:line="240" w:lineRule="auto"/>
        <w:rPr>
          <w:rFonts w:ascii="Times New Roman" w:hAnsi="Times New Roman" w:cs="Times New Roman"/>
          <w:sz w:val="28"/>
          <w:szCs w:val="28"/>
        </w:rPr>
      </w:pPr>
    </w:p>
    <w:p w:rsidR="0003446E" w:rsidRPr="0003446E" w:rsidRDefault="0003446E" w:rsidP="0003446E">
      <w:pPr>
        <w:spacing w:after="0" w:line="240" w:lineRule="auto"/>
        <w:rPr>
          <w:rFonts w:ascii="Times New Roman" w:hAnsi="Times New Roman" w:cs="Times New Roman"/>
          <w:sz w:val="28"/>
          <w:szCs w:val="28"/>
        </w:rPr>
      </w:pPr>
      <w:bookmarkStart w:id="0" w:name="_GoBack"/>
      <w:bookmarkEnd w:id="0"/>
    </w:p>
    <w:p w:rsidR="008C7D5C" w:rsidRDefault="008C7D5C" w:rsidP="00F175B0">
      <w:pPr>
        <w:tabs>
          <w:tab w:val="left" w:pos="4962"/>
        </w:tabs>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lastRenderedPageBreak/>
        <w:t>Приложение</w:t>
      </w:r>
    </w:p>
    <w:p w:rsidR="008C7D5C" w:rsidRDefault="008C7D5C" w:rsidP="008C7D5C">
      <w:pPr>
        <w:spacing w:after="0" w:line="240" w:lineRule="auto"/>
        <w:ind w:left="5103"/>
        <w:jc w:val="center"/>
        <w:rPr>
          <w:rFonts w:ascii="Times New Roman" w:hAnsi="Times New Roman" w:cs="Times New Roman"/>
          <w:sz w:val="24"/>
          <w:szCs w:val="28"/>
        </w:rPr>
      </w:pPr>
      <w:r>
        <w:rPr>
          <w:rFonts w:ascii="Times New Roman" w:hAnsi="Times New Roman" w:cs="Times New Roman"/>
          <w:sz w:val="24"/>
          <w:szCs w:val="28"/>
        </w:rPr>
        <w:t xml:space="preserve"> к решению</w:t>
      </w:r>
      <w:r w:rsidRPr="00D553B9">
        <w:rPr>
          <w:rFonts w:ascii="Times New Roman" w:hAnsi="Times New Roman" w:cs="Times New Roman"/>
          <w:sz w:val="24"/>
          <w:szCs w:val="28"/>
        </w:rPr>
        <w:t xml:space="preserve"> Думы </w:t>
      </w:r>
      <w:proofErr w:type="gramStart"/>
      <w:r w:rsidRPr="00D553B9">
        <w:rPr>
          <w:rFonts w:ascii="Times New Roman" w:hAnsi="Times New Roman" w:cs="Times New Roman"/>
          <w:sz w:val="24"/>
          <w:szCs w:val="28"/>
        </w:rPr>
        <w:t>городского</w:t>
      </w:r>
      <w:proofErr w:type="gramEnd"/>
      <w:r w:rsidRPr="00D553B9">
        <w:rPr>
          <w:rFonts w:ascii="Times New Roman" w:hAnsi="Times New Roman" w:cs="Times New Roman"/>
          <w:sz w:val="24"/>
          <w:szCs w:val="28"/>
        </w:rPr>
        <w:t xml:space="preserve"> </w:t>
      </w:r>
    </w:p>
    <w:p w:rsidR="008C7D5C" w:rsidRPr="00D553B9" w:rsidRDefault="008C7D5C" w:rsidP="008C7D5C">
      <w:pPr>
        <w:spacing w:after="0" w:line="240" w:lineRule="auto"/>
        <w:ind w:left="5103"/>
        <w:jc w:val="center"/>
        <w:rPr>
          <w:rFonts w:ascii="Times New Roman" w:hAnsi="Times New Roman" w:cs="Times New Roman"/>
          <w:sz w:val="24"/>
          <w:szCs w:val="28"/>
        </w:rPr>
      </w:pPr>
      <w:proofErr w:type="gramStart"/>
      <w:r w:rsidRPr="00D553B9">
        <w:rPr>
          <w:rFonts w:ascii="Times New Roman" w:hAnsi="Times New Roman" w:cs="Times New Roman"/>
          <w:sz w:val="24"/>
          <w:szCs w:val="28"/>
        </w:rPr>
        <w:t>округа</w:t>
      </w:r>
      <w:proofErr w:type="gramEnd"/>
      <w:r w:rsidRPr="00D553B9">
        <w:rPr>
          <w:rFonts w:ascii="Times New Roman" w:hAnsi="Times New Roman" w:cs="Times New Roman"/>
          <w:sz w:val="24"/>
          <w:szCs w:val="28"/>
        </w:rPr>
        <w:t xml:space="preserve"> ЗАТО п. Горный</w:t>
      </w:r>
    </w:p>
    <w:p w:rsidR="008C7D5C" w:rsidRPr="00D553B9" w:rsidRDefault="008C7D5C" w:rsidP="008C7D5C">
      <w:pPr>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 xml:space="preserve">от </w:t>
      </w:r>
      <w:r w:rsidR="00E722F5">
        <w:rPr>
          <w:rFonts w:ascii="Times New Roman" w:hAnsi="Times New Roman" w:cs="Times New Roman"/>
          <w:sz w:val="24"/>
          <w:szCs w:val="28"/>
        </w:rPr>
        <w:t xml:space="preserve">16 июня </w:t>
      </w:r>
      <w:r w:rsidRPr="00D553B9">
        <w:rPr>
          <w:rFonts w:ascii="Times New Roman" w:hAnsi="Times New Roman" w:cs="Times New Roman"/>
          <w:sz w:val="24"/>
          <w:szCs w:val="28"/>
        </w:rPr>
        <w:t>20</w:t>
      </w:r>
      <w:r w:rsidR="00F175B0">
        <w:rPr>
          <w:rFonts w:ascii="Times New Roman" w:hAnsi="Times New Roman" w:cs="Times New Roman"/>
          <w:sz w:val="24"/>
          <w:szCs w:val="28"/>
        </w:rPr>
        <w:t>2</w:t>
      </w:r>
      <w:r w:rsidR="00E03F9E">
        <w:rPr>
          <w:rFonts w:ascii="Times New Roman" w:hAnsi="Times New Roman" w:cs="Times New Roman"/>
          <w:sz w:val="24"/>
          <w:szCs w:val="28"/>
        </w:rPr>
        <w:t>2</w:t>
      </w:r>
      <w:r>
        <w:rPr>
          <w:rFonts w:ascii="Times New Roman" w:hAnsi="Times New Roman" w:cs="Times New Roman"/>
          <w:sz w:val="24"/>
          <w:szCs w:val="28"/>
        </w:rPr>
        <w:t xml:space="preserve"> </w:t>
      </w:r>
      <w:r w:rsidRPr="00D553B9">
        <w:rPr>
          <w:rFonts w:ascii="Times New Roman" w:hAnsi="Times New Roman" w:cs="Times New Roman"/>
          <w:sz w:val="24"/>
          <w:szCs w:val="28"/>
        </w:rPr>
        <w:t>года №</w:t>
      </w:r>
      <w:r w:rsidR="00E722F5">
        <w:rPr>
          <w:rFonts w:ascii="Times New Roman" w:hAnsi="Times New Roman" w:cs="Times New Roman"/>
          <w:sz w:val="24"/>
          <w:szCs w:val="28"/>
        </w:rPr>
        <w:t xml:space="preserve"> 27</w:t>
      </w:r>
    </w:p>
    <w:p w:rsidR="00147890" w:rsidRDefault="00147890" w:rsidP="00C022EE">
      <w:pPr>
        <w:spacing w:after="0" w:line="240" w:lineRule="auto"/>
        <w:rPr>
          <w:rFonts w:ascii="Times New Roman" w:hAnsi="Times New Roman" w:cs="Times New Roman"/>
          <w:b/>
          <w:caps/>
          <w:sz w:val="28"/>
          <w:szCs w:val="28"/>
        </w:rPr>
      </w:pPr>
    </w:p>
    <w:p w:rsidR="00247801" w:rsidRPr="00D553B9" w:rsidRDefault="00247801" w:rsidP="008C7D5C">
      <w:pPr>
        <w:spacing w:after="0" w:line="240" w:lineRule="auto"/>
        <w:ind w:firstLine="708"/>
        <w:jc w:val="both"/>
        <w:rPr>
          <w:rFonts w:ascii="Times New Roman" w:hAnsi="Times New Roman" w:cs="Times New Roman"/>
          <w:sz w:val="24"/>
          <w:szCs w:val="28"/>
        </w:rPr>
      </w:pPr>
      <w:r>
        <w:rPr>
          <w:rFonts w:ascii="Times New Roman" w:hAnsi="Times New Roman" w:cs="Times New Roman"/>
          <w:caps/>
          <w:sz w:val="28"/>
          <w:szCs w:val="28"/>
        </w:rPr>
        <w:tab/>
      </w:r>
    </w:p>
    <w:p w:rsidR="00247801" w:rsidRDefault="00247801" w:rsidP="005F32E1">
      <w:pPr>
        <w:spacing w:after="0" w:line="240" w:lineRule="auto"/>
        <w:ind w:firstLine="708"/>
        <w:jc w:val="center"/>
        <w:rPr>
          <w:rFonts w:ascii="Times New Roman" w:hAnsi="Times New Roman" w:cs="Times New Roman"/>
          <w:b/>
          <w:sz w:val="28"/>
          <w:szCs w:val="28"/>
        </w:rPr>
      </w:pPr>
      <w:r w:rsidRPr="00C022EE">
        <w:rPr>
          <w:rFonts w:ascii="Times New Roman" w:hAnsi="Times New Roman" w:cs="Times New Roman"/>
          <w:b/>
          <w:sz w:val="28"/>
          <w:szCs w:val="28"/>
        </w:rPr>
        <w:t>ИЗМЕНЕНИЯ, ВНОСИМЫЕ В У</w:t>
      </w:r>
      <w:r w:rsidR="00C6036F">
        <w:rPr>
          <w:rFonts w:ascii="Times New Roman" w:hAnsi="Times New Roman" w:cs="Times New Roman"/>
          <w:b/>
          <w:sz w:val="28"/>
          <w:szCs w:val="28"/>
        </w:rPr>
        <w:t xml:space="preserve">СТАВ ГОРОДСКОГО </w:t>
      </w:r>
      <w:proofErr w:type="gramStart"/>
      <w:r w:rsidR="00C6036F">
        <w:rPr>
          <w:rFonts w:ascii="Times New Roman" w:hAnsi="Times New Roman" w:cs="Times New Roman"/>
          <w:b/>
          <w:sz w:val="28"/>
          <w:szCs w:val="28"/>
        </w:rPr>
        <w:t>ОКРУГА</w:t>
      </w:r>
      <w:proofErr w:type="gramEnd"/>
      <w:r w:rsidR="00C6036F">
        <w:rPr>
          <w:rFonts w:ascii="Times New Roman" w:hAnsi="Times New Roman" w:cs="Times New Roman"/>
          <w:b/>
          <w:sz w:val="28"/>
          <w:szCs w:val="28"/>
        </w:rPr>
        <w:t xml:space="preserve"> ЗАТО </w:t>
      </w:r>
      <w:r w:rsidR="00C022EE">
        <w:rPr>
          <w:rFonts w:ascii="Times New Roman" w:hAnsi="Times New Roman" w:cs="Times New Roman"/>
          <w:b/>
          <w:sz w:val="28"/>
          <w:szCs w:val="28"/>
        </w:rPr>
        <w:t>П.</w:t>
      </w:r>
      <w:r w:rsidRPr="00C022EE">
        <w:rPr>
          <w:rFonts w:ascii="Times New Roman" w:hAnsi="Times New Roman" w:cs="Times New Roman"/>
          <w:b/>
          <w:sz w:val="28"/>
          <w:szCs w:val="28"/>
        </w:rPr>
        <w:t>ГОРНЫЙ</w:t>
      </w:r>
    </w:p>
    <w:p w:rsidR="006B41E0" w:rsidRDefault="006B41E0" w:rsidP="005F32E1">
      <w:pPr>
        <w:spacing w:after="0" w:line="240" w:lineRule="auto"/>
        <w:ind w:firstLine="708"/>
        <w:jc w:val="center"/>
        <w:rPr>
          <w:rFonts w:ascii="Times New Roman" w:hAnsi="Times New Roman" w:cs="Times New Roman"/>
          <w:b/>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пункт 5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032094">
        <w:rPr>
          <w:rFonts w:ascii="Times New Roman" w:hAnsi="Times New Roman" w:cs="Times New Roman"/>
          <w:sz w:val="28"/>
          <w:szCs w:val="28"/>
        </w:rPr>
        <w:t>;»</w:t>
      </w:r>
      <w:proofErr w:type="gramEnd"/>
      <w:r w:rsidRPr="00032094">
        <w:rPr>
          <w:rFonts w:ascii="Times New Roman" w:hAnsi="Times New Roman" w:cs="Times New Roman"/>
          <w:sz w:val="28"/>
          <w:szCs w:val="28"/>
        </w:rPr>
        <w:t>;</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пункт 6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proofErr w:type="gramStart"/>
      <w:r w:rsidRPr="00032094">
        <w:rPr>
          <w:rFonts w:ascii="Times New Roman" w:hAnsi="Times New Roman" w:cs="Times New Roman"/>
          <w:sz w:val="28"/>
          <w:szCs w:val="28"/>
        </w:rPr>
        <w:t>«6)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w:t>
      </w:r>
      <w:proofErr w:type="gramEnd"/>
      <w:r w:rsidRPr="00032094">
        <w:rPr>
          <w:rFonts w:ascii="Times New Roman" w:hAnsi="Times New Roman" w:cs="Times New Roman"/>
          <w:sz w:val="28"/>
          <w:szCs w:val="28"/>
        </w:rPr>
        <w:t xml:space="preserve"> осуществления дорожной деятельности в соответствии с законодательством Российской Федерации</w:t>
      </w:r>
      <w:proofErr w:type="gramStart"/>
      <w:r w:rsidRPr="00032094">
        <w:rPr>
          <w:rFonts w:ascii="Times New Roman" w:hAnsi="Times New Roman" w:cs="Times New Roman"/>
          <w:sz w:val="28"/>
          <w:szCs w:val="28"/>
        </w:rPr>
        <w:t>;»</w:t>
      </w:r>
      <w:proofErr w:type="gramEnd"/>
      <w:r w:rsidRPr="00032094">
        <w:rPr>
          <w:rFonts w:ascii="Times New Roman" w:hAnsi="Times New Roman" w:cs="Times New Roman"/>
          <w:sz w:val="28"/>
          <w:szCs w:val="28"/>
        </w:rPr>
        <w:t>;</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 пункт 28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«28)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 </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 часть 1 статьи 8 дополнить пунктом 30.1 следующего содержания: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«30.1) принятие решений о создании, об упразднении лесничеств, создаваемых в их составе участковых лесничеств, расположенных на землях </w:t>
      </w:r>
      <w:r w:rsidRPr="00032094">
        <w:rPr>
          <w:rFonts w:ascii="Times New Roman" w:hAnsi="Times New Roman" w:cs="Times New Roman"/>
          <w:sz w:val="28"/>
          <w:szCs w:val="28"/>
        </w:rPr>
        <w:lastRenderedPageBreak/>
        <w:t>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5) часть 1 статьи 8 дополнить пунктом 30.2 следующего содержания: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«30.2) осуществление мероприятий по лесоустройству в отношении лесов, расположенных на землях населенных пунктов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пункт 34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«34) создание, развитие и обеспечение охраны лечебно-оздоровительных местностей и курортов местного значения на территории муниципального, городского округа,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032094">
        <w:rPr>
          <w:rFonts w:ascii="Times New Roman" w:hAnsi="Times New Roman" w:cs="Times New Roman"/>
          <w:sz w:val="28"/>
          <w:szCs w:val="28"/>
        </w:rPr>
        <w:t>;»</w:t>
      </w:r>
      <w:proofErr w:type="gramEnd"/>
      <w:r w:rsidRPr="00032094">
        <w:rPr>
          <w:rFonts w:ascii="Times New Roman" w:hAnsi="Times New Roman" w:cs="Times New Roman"/>
          <w:sz w:val="28"/>
          <w:szCs w:val="28"/>
        </w:rPr>
        <w:t>;</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7) пункт 42 части 1 статьи 8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«42) обеспечение выполнения работ, необходимых для создания искусственных земельных участков для нужд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в соответствии с федеральным законом.</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8) часть 1 статьи 8 дополнить пунктом 45 следующего содержания: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«45) принятие решений и проведение на территории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9) статью 11 изложить в следующей редакции: </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«Статья 11. Муниципальный контроль</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Органы местного самоуправления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3. В соответствии с частью 9 статьи 1 Федерального закона от 31.07.2020 № 248-ФЗ «О государственном контроле (надзоре) и </w:t>
      </w:r>
      <w:r w:rsidRPr="00032094">
        <w:rPr>
          <w:rFonts w:ascii="Times New Roman" w:hAnsi="Times New Roman" w:cs="Times New Roman"/>
          <w:sz w:val="28"/>
          <w:szCs w:val="28"/>
        </w:rPr>
        <w:lastRenderedPageBreak/>
        <w:t xml:space="preserve">муниципальном контроле в Российской Федерации» вид муниципальный контроль подлежит осуществлению при наличии в границах городского </w:t>
      </w:r>
      <w:proofErr w:type="gramStart"/>
      <w:r w:rsidRPr="00032094">
        <w:rPr>
          <w:rFonts w:ascii="Times New Roman" w:hAnsi="Times New Roman" w:cs="Times New Roman"/>
          <w:sz w:val="28"/>
          <w:szCs w:val="28"/>
        </w:rPr>
        <w:t>округа</w:t>
      </w:r>
      <w:proofErr w:type="gramEnd"/>
      <w:r w:rsidRPr="00032094">
        <w:rPr>
          <w:rFonts w:ascii="Times New Roman" w:hAnsi="Times New Roman" w:cs="Times New Roman"/>
          <w:sz w:val="28"/>
          <w:szCs w:val="28"/>
        </w:rPr>
        <w:t xml:space="preserve"> ЗАТО п. Горный объектов соответствующего вида контроля.»;</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700440" w:rsidP="00032094">
      <w:pPr>
        <w:pStyle w:val="a4"/>
        <w:ind w:firstLine="709"/>
        <w:jc w:val="both"/>
        <w:rPr>
          <w:rFonts w:ascii="Times New Roman" w:hAnsi="Times New Roman" w:cs="Times New Roman"/>
          <w:sz w:val="28"/>
          <w:szCs w:val="28"/>
        </w:rPr>
      </w:pPr>
      <w:r>
        <w:rPr>
          <w:rFonts w:ascii="Times New Roman" w:hAnsi="Times New Roman" w:cs="Times New Roman"/>
          <w:sz w:val="28"/>
          <w:szCs w:val="28"/>
        </w:rPr>
        <w:t>10) части</w:t>
      </w:r>
      <w:r w:rsidR="00032094" w:rsidRPr="00032094">
        <w:rPr>
          <w:rFonts w:ascii="Times New Roman" w:hAnsi="Times New Roman" w:cs="Times New Roman"/>
          <w:sz w:val="28"/>
          <w:szCs w:val="28"/>
        </w:rPr>
        <w:t xml:space="preserve"> 4</w:t>
      </w:r>
      <w:r>
        <w:rPr>
          <w:rFonts w:ascii="Times New Roman" w:hAnsi="Times New Roman" w:cs="Times New Roman"/>
          <w:sz w:val="28"/>
          <w:szCs w:val="28"/>
        </w:rPr>
        <w:t>,5</w:t>
      </w:r>
      <w:r w:rsidR="00032094" w:rsidRPr="00032094">
        <w:rPr>
          <w:rFonts w:ascii="Times New Roman" w:hAnsi="Times New Roman" w:cs="Times New Roman"/>
          <w:sz w:val="28"/>
          <w:szCs w:val="28"/>
        </w:rPr>
        <w:t xml:space="preserve"> статьи 19 изложить в следующей редакции:</w:t>
      </w:r>
    </w:p>
    <w:p w:rsidR="00700440"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«4. </w:t>
      </w:r>
      <w:proofErr w:type="gramStart"/>
      <w:r w:rsidRPr="00032094">
        <w:rPr>
          <w:rFonts w:ascii="Times New Roman" w:hAnsi="Times New Roman" w:cs="Times New Roman"/>
          <w:sz w:val="28"/>
          <w:szCs w:val="28"/>
        </w:rPr>
        <w:t>Порядок организации и проведения публичных слушаний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w:t>
      </w:r>
      <w:proofErr w:type="gramEnd"/>
      <w:r w:rsidRPr="00032094">
        <w:rPr>
          <w:rFonts w:ascii="Times New Roman" w:hAnsi="Times New Roman" w:cs="Times New Roman"/>
          <w:sz w:val="28"/>
          <w:szCs w:val="28"/>
        </w:rPr>
        <w:t xml:space="preserve">, </w:t>
      </w:r>
      <w:proofErr w:type="gramStart"/>
      <w:r w:rsidRPr="00032094">
        <w:rPr>
          <w:rFonts w:ascii="Times New Roman" w:hAnsi="Times New Roman" w:cs="Times New Roman"/>
          <w:sz w:val="28"/>
          <w:szCs w:val="28"/>
        </w:rPr>
        <w:t>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субъекта Российской Федерации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w:t>
      </w:r>
      <w:proofErr w:type="gramEnd"/>
      <w:r w:rsidRPr="00032094">
        <w:rPr>
          <w:rFonts w:ascii="Times New Roman" w:hAnsi="Times New Roman" w:cs="Times New Roman"/>
          <w:sz w:val="28"/>
          <w:szCs w:val="28"/>
        </w:rPr>
        <w:t xml:space="preserve"> </w:t>
      </w:r>
      <w:proofErr w:type="gramStart"/>
      <w:r w:rsidRPr="00032094">
        <w:rPr>
          <w:rFonts w:ascii="Times New Roman" w:hAnsi="Times New Roman" w:cs="Times New Roman"/>
          <w:sz w:val="28"/>
          <w:szCs w:val="28"/>
        </w:rPr>
        <w:t>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032094" w:rsidRPr="001C5F19" w:rsidRDefault="00700440" w:rsidP="00700440">
      <w:pPr>
        <w:ind w:firstLine="540"/>
        <w:jc w:val="both"/>
        <w:rPr>
          <w:rFonts w:ascii="Times New Roman" w:hAnsi="Times New Roman" w:cs="Times New Roman"/>
          <w:sz w:val="28"/>
          <w:szCs w:val="28"/>
        </w:rPr>
      </w:pPr>
      <w:r w:rsidRPr="001C5F19">
        <w:rPr>
          <w:rFonts w:ascii="Times New Roman" w:hAnsi="Times New Roman" w:cs="Times New Roman"/>
          <w:sz w:val="28"/>
          <w:szCs w:val="28"/>
        </w:rPr>
        <w:t xml:space="preserve">5. </w:t>
      </w:r>
      <w:proofErr w:type="gramStart"/>
      <w:r w:rsidRPr="001C5F19">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1C5F19">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1C5F19">
        <w:rPr>
          <w:rFonts w:ascii="Times New Roman" w:hAnsi="Times New Roman" w:cs="Times New Roman"/>
          <w:sz w:val="28"/>
          <w:szCs w:val="28"/>
        </w:rPr>
        <w:t>.</w:t>
      </w:r>
      <w:r w:rsidR="00032094" w:rsidRPr="001C5F19">
        <w:rPr>
          <w:rFonts w:ascii="Times New Roman" w:hAnsi="Times New Roman" w:cs="Times New Roman"/>
          <w:sz w:val="28"/>
          <w:szCs w:val="28"/>
        </w:rPr>
        <w:t>»;</w:t>
      </w:r>
      <w:proofErr w:type="gramEnd"/>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11) часть 5 статьи 22 дополнить пунктом 6 следующего содержания: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в информационно-телекоммуникационной сети «Интернет».</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12) пункт 1 части 7 статьи 22 изложить в следующей редакции:</w:t>
      </w:r>
    </w:p>
    <w:p w:rsid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за счет средств бюджета муниципального образования - при проведении опроса граждан по инициативе представительного органа муниципального образования, главы муниципального образования или жител</w:t>
      </w:r>
      <w:r w:rsidR="006D22A1">
        <w:rPr>
          <w:rFonts w:ascii="Times New Roman" w:hAnsi="Times New Roman" w:cs="Times New Roman"/>
          <w:sz w:val="28"/>
          <w:szCs w:val="28"/>
        </w:rPr>
        <w:t>ей муниципального образования</w:t>
      </w:r>
      <w:proofErr w:type="gramStart"/>
      <w:r w:rsidR="006D22A1">
        <w:rPr>
          <w:rFonts w:ascii="Times New Roman" w:hAnsi="Times New Roman" w:cs="Times New Roman"/>
          <w:sz w:val="28"/>
          <w:szCs w:val="28"/>
        </w:rPr>
        <w:t>;»</w:t>
      </w:r>
      <w:proofErr w:type="gramEnd"/>
      <w:r w:rsidR="006D22A1">
        <w:rPr>
          <w:rFonts w:ascii="Times New Roman" w:hAnsi="Times New Roman" w:cs="Times New Roman"/>
          <w:sz w:val="28"/>
          <w:szCs w:val="28"/>
        </w:rPr>
        <w:t>;</w:t>
      </w:r>
    </w:p>
    <w:p w:rsidR="006D22A1" w:rsidRDefault="006D22A1" w:rsidP="00032094">
      <w:pPr>
        <w:pStyle w:val="a4"/>
        <w:ind w:firstLine="709"/>
        <w:jc w:val="both"/>
        <w:rPr>
          <w:rFonts w:ascii="Times New Roman" w:hAnsi="Times New Roman" w:cs="Times New Roman"/>
          <w:sz w:val="28"/>
          <w:szCs w:val="28"/>
        </w:rPr>
      </w:pPr>
    </w:p>
    <w:p w:rsidR="006D22A1" w:rsidRPr="004F1460" w:rsidRDefault="006D22A1" w:rsidP="00032094">
      <w:pPr>
        <w:pStyle w:val="a4"/>
        <w:ind w:firstLine="709"/>
        <w:jc w:val="both"/>
        <w:rPr>
          <w:rFonts w:ascii="Times New Roman" w:hAnsi="Times New Roman" w:cs="Times New Roman"/>
          <w:sz w:val="28"/>
          <w:szCs w:val="28"/>
        </w:rPr>
      </w:pPr>
      <w:r w:rsidRPr="004F1460">
        <w:rPr>
          <w:rFonts w:ascii="Times New Roman" w:hAnsi="Times New Roman" w:cs="Times New Roman"/>
          <w:sz w:val="28"/>
          <w:szCs w:val="28"/>
        </w:rPr>
        <w:t>13) часть 14 статьи 31 изложить в следующей редакции:</w:t>
      </w:r>
    </w:p>
    <w:p w:rsidR="006D22A1" w:rsidRPr="006D22A1" w:rsidRDefault="006D22A1" w:rsidP="006D22A1">
      <w:pPr>
        <w:pStyle w:val="a4"/>
        <w:ind w:firstLine="709"/>
        <w:jc w:val="both"/>
        <w:rPr>
          <w:rFonts w:ascii="Times New Roman" w:hAnsi="Times New Roman" w:cs="Times New Roman"/>
          <w:sz w:val="28"/>
          <w:szCs w:val="28"/>
        </w:rPr>
      </w:pPr>
      <w:r w:rsidRPr="004F1460">
        <w:rPr>
          <w:rFonts w:ascii="Times New Roman" w:hAnsi="Times New Roman" w:cs="Times New Roman"/>
          <w:sz w:val="28"/>
          <w:szCs w:val="28"/>
        </w:rPr>
        <w:t>«14) Глава ЗАТО п</w:t>
      </w:r>
      <w:proofErr w:type="gramStart"/>
      <w:r w:rsidRPr="004F1460">
        <w:rPr>
          <w:rFonts w:ascii="Times New Roman" w:hAnsi="Times New Roman" w:cs="Times New Roman"/>
          <w:sz w:val="28"/>
          <w:szCs w:val="28"/>
        </w:rPr>
        <w:t>.Г</w:t>
      </w:r>
      <w:proofErr w:type="gramEnd"/>
      <w:r w:rsidRPr="004F1460">
        <w:rPr>
          <w:rFonts w:ascii="Times New Roman" w:hAnsi="Times New Roman" w:cs="Times New Roman"/>
          <w:sz w:val="28"/>
          <w:szCs w:val="28"/>
        </w:rPr>
        <w:t>орный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w:t>
      </w:r>
      <w:r w:rsidRPr="004F1460">
        <w:t xml:space="preserve"> </w:t>
      </w:r>
      <w:r w:rsidRPr="004F1460">
        <w:rPr>
          <w:rFonts w:ascii="Times New Roman" w:hAnsi="Times New Roman" w:cs="Times New Roman"/>
          <w:sz w:val="28"/>
          <w:szCs w:val="28"/>
        </w:rPr>
        <w:t>сенаторами Российской Федерации, депутатом Законодательного собрания Забайкальского края, занимать иные государственные должности Российской Федерации, государственные должности Забайкальского края, а также должности государственной гражданской службы и должности муниципальной службы, если иное не предусмотрено федеральными законами. Глава ЗАТО п</w:t>
      </w:r>
      <w:proofErr w:type="gramStart"/>
      <w:r w:rsidRPr="004F1460">
        <w:rPr>
          <w:rFonts w:ascii="Times New Roman" w:hAnsi="Times New Roman" w:cs="Times New Roman"/>
          <w:sz w:val="28"/>
          <w:szCs w:val="28"/>
        </w:rPr>
        <w:t>.Г</w:t>
      </w:r>
      <w:proofErr w:type="gramEnd"/>
      <w:r w:rsidRPr="004F1460">
        <w:rPr>
          <w:rFonts w:ascii="Times New Roman" w:hAnsi="Times New Roman" w:cs="Times New Roman"/>
          <w:sz w:val="28"/>
          <w:szCs w:val="28"/>
        </w:rPr>
        <w:t>орный не может одновременно исполнять полномочия депутата Думы городского  округа ЗАТО п.Горный, за исключением случаев, уст</w:t>
      </w:r>
      <w:r w:rsidR="009D0721" w:rsidRPr="004F1460">
        <w:rPr>
          <w:rFonts w:ascii="Times New Roman" w:hAnsi="Times New Roman" w:cs="Times New Roman"/>
          <w:sz w:val="28"/>
          <w:szCs w:val="28"/>
        </w:rPr>
        <w:t>ановленных Федеральным законом №</w:t>
      </w:r>
      <w:r w:rsidRPr="004F1460">
        <w:rPr>
          <w:rFonts w:ascii="Times New Roman" w:hAnsi="Times New Roman" w:cs="Times New Roman"/>
          <w:sz w:val="28"/>
          <w:szCs w:val="28"/>
        </w:rPr>
        <w:t xml:space="preserve"> 131 ФЗ, иными федеральными законами.»</w:t>
      </w:r>
      <w:r w:rsidR="004F1460">
        <w:rPr>
          <w:rFonts w:ascii="Times New Roman" w:hAnsi="Times New Roman" w:cs="Times New Roman"/>
          <w:sz w:val="28"/>
          <w:szCs w:val="28"/>
        </w:rPr>
        <w:t>;</w:t>
      </w:r>
    </w:p>
    <w:p w:rsidR="00032094" w:rsidRPr="00032094" w:rsidRDefault="00032094" w:rsidP="006D22A1">
      <w:pPr>
        <w:pStyle w:val="a4"/>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w:t>
      </w:r>
      <w:r w:rsidR="006D22A1">
        <w:rPr>
          <w:rFonts w:ascii="Times New Roman" w:hAnsi="Times New Roman" w:cs="Times New Roman"/>
          <w:sz w:val="28"/>
          <w:szCs w:val="28"/>
        </w:rPr>
        <w:t>4</w:t>
      </w:r>
      <w:r w:rsidRPr="00032094">
        <w:rPr>
          <w:rFonts w:ascii="Times New Roman" w:hAnsi="Times New Roman" w:cs="Times New Roman"/>
          <w:sz w:val="28"/>
          <w:szCs w:val="28"/>
        </w:rPr>
        <w:t xml:space="preserve">) пункт 7 части 19 статьи 31 изложить в следующей редакции: </w:t>
      </w:r>
    </w:p>
    <w:p w:rsidR="00032094" w:rsidRPr="00032094" w:rsidRDefault="00032094" w:rsidP="00032094">
      <w:pPr>
        <w:pStyle w:val="a4"/>
        <w:ind w:firstLine="709"/>
        <w:jc w:val="both"/>
        <w:rPr>
          <w:rFonts w:ascii="Times New Roman" w:hAnsi="Times New Roman" w:cs="Times New Roman"/>
          <w:sz w:val="28"/>
          <w:szCs w:val="28"/>
        </w:rPr>
      </w:pPr>
      <w:proofErr w:type="gramStart"/>
      <w:r w:rsidRPr="00032094">
        <w:rPr>
          <w:rFonts w:ascii="Times New Roman" w:hAnsi="Times New Roman" w:cs="Times New Roman"/>
          <w:sz w:val="28"/>
          <w:szCs w:val="2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032094">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032094">
        <w:rPr>
          <w:rFonts w:ascii="Times New Roman" w:hAnsi="Times New Roman" w:cs="Times New Roman"/>
          <w:sz w:val="28"/>
          <w:szCs w:val="28"/>
        </w:rPr>
        <w:t>;»</w:t>
      </w:r>
      <w:proofErr w:type="gramEnd"/>
      <w:r w:rsidRPr="00032094">
        <w:rPr>
          <w:rFonts w:ascii="Times New Roman" w:hAnsi="Times New Roman" w:cs="Times New Roman"/>
          <w:sz w:val="28"/>
          <w:szCs w:val="28"/>
        </w:rPr>
        <w:t>;</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w:t>
      </w:r>
      <w:r w:rsidR="006D22A1">
        <w:rPr>
          <w:rFonts w:ascii="Times New Roman" w:hAnsi="Times New Roman" w:cs="Times New Roman"/>
          <w:sz w:val="28"/>
          <w:szCs w:val="28"/>
        </w:rPr>
        <w:t>5</w:t>
      </w:r>
      <w:r w:rsidRPr="00032094">
        <w:rPr>
          <w:rFonts w:ascii="Times New Roman" w:hAnsi="Times New Roman" w:cs="Times New Roman"/>
          <w:sz w:val="28"/>
          <w:szCs w:val="28"/>
        </w:rPr>
        <w:t>) пункт 9 части 10 статьи 32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proofErr w:type="gramStart"/>
      <w:r w:rsidRPr="00032094">
        <w:rPr>
          <w:rFonts w:ascii="Times New Roman" w:hAnsi="Times New Roman" w:cs="Times New Roman"/>
          <w:sz w:val="28"/>
          <w:szCs w:val="28"/>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032094">
        <w:rPr>
          <w:rFonts w:ascii="Times New Roman" w:hAnsi="Times New Roman" w:cs="Times New Roman"/>
          <w:sz w:val="28"/>
          <w:szCs w:val="28"/>
        </w:rPr>
        <w:lastRenderedPageBreak/>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032094">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032094">
        <w:rPr>
          <w:rFonts w:ascii="Times New Roman" w:hAnsi="Times New Roman" w:cs="Times New Roman"/>
          <w:sz w:val="28"/>
          <w:szCs w:val="28"/>
        </w:rPr>
        <w:t>;»</w:t>
      </w:r>
      <w:proofErr w:type="gramEnd"/>
      <w:r w:rsidRPr="00032094">
        <w:rPr>
          <w:rFonts w:ascii="Times New Roman" w:hAnsi="Times New Roman" w:cs="Times New Roman"/>
          <w:sz w:val="28"/>
          <w:szCs w:val="28"/>
        </w:rPr>
        <w:t>;</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w:t>
      </w:r>
      <w:r w:rsidR="006D22A1">
        <w:rPr>
          <w:rFonts w:ascii="Times New Roman" w:hAnsi="Times New Roman" w:cs="Times New Roman"/>
          <w:sz w:val="28"/>
          <w:szCs w:val="28"/>
        </w:rPr>
        <w:t>6</w:t>
      </w:r>
      <w:r w:rsidRPr="00032094">
        <w:rPr>
          <w:rFonts w:ascii="Times New Roman" w:hAnsi="Times New Roman" w:cs="Times New Roman"/>
          <w:sz w:val="28"/>
          <w:szCs w:val="28"/>
        </w:rPr>
        <w:t xml:space="preserve">) часть 7 статьи 32 дополнить пунктом 6 следующего содержания: </w:t>
      </w:r>
    </w:p>
    <w:p w:rsid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осуществляет иные полномочия в соответствии с законодательством»;</w:t>
      </w:r>
    </w:p>
    <w:p w:rsidR="00D90354" w:rsidRDefault="00D90354" w:rsidP="00032094">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D90354" w:rsidRPr="00B4330E" w:rsidRDefault="00D90354" w:rsidP="00D90354">
      <w:pPr>
        <w:pStyle w:val="a4"/>
        <w:ind w:firstLine="709"/>
        <w:jc w:val="both"/>
        <w:rPr>
          <w:rFonts w:ascii="Times New Roman" w:hAnsi="Times New Roman" w:cs="Times New Roman"/>
          <w:sz w:val="28"/>
          <w:szCs w:val="28"/>
        </w:rPr>
      </w:pPr>
      <w:r w:rsidRPr="00B4330E">
        <w:rPr>
          <w:rFonts w:ascii="Times New Roman" w:hAnsi="Times New Roman" w:cs="Times New Roman"/>
          <w:sz w:val="28"/>
          <w:szCs w:val="28"/>
        </w:rPr>
        <w:t>17) 1) пункт 44 статьи 34 изложить в следующей редакции:</w:t>
      </w:r>
    </w:p>
    <w:p w:rsidR="00D90354" w:rsidRPr="00032094" w:rsidRDefault="00D90354" w:rsidP="004A6FFB">
      <w:pPr>
        <w:pStyle w:val="a4"/>
        <w:spacing w:before="240"/>
        <w:ind w:firstLine="709"/>
        <w:jc w:val="both"/>
        <w:rPr>
          <w:rFonts w:ascii="Times New Roman" w:hAnsi="Times New Roman" w:cs="Times New Roman"/>
          <w:sz w:val="28"/>
          <w:szCs w:val="28"/>
        </w:rPr>
      </w:pPr>
      <w:r w:rsidRPr="00B4330E">
        <w:rPr>
          <w:rFonts w:ascii="Times New Roman" w:hAnsi="Times New Roman" w:cs="Times New Roman"/>
          <w:sz w:val="28"/>
          <w:szCs w:val="28"/>
        </w:rPr>
        <w:t>«</w:t>
      </w:r>
      <w:r w:rsidR="004A6FFB" w:rsidRPr="00B4330E">
        <w:rPr>
          <w:rFonts w:ascii="Times New Roman" w:hAnsi="Times New Roman" w:cs="Times New Roman"/>
          <w:sz w:val="28"/>
          <w:szCs w:val="28"/>
        </w:rPr>
        <w:t>44) организация профессионального образования и дополнительного профессионального образования главы ЗАТО п</w:t>
      </w:r>
      <w:proofErr w:type="gramStart"/>
      <w:r w:rsidR="004A6FFB" w:rsidRPr="00B4330E">
        <w:rPr>
          <w:rFonts w:ascii="Times New Roman" w:hAnsi="Times New Roman" w:cs="Times New Roman"/>
          <w:sz w:val="28"/>
          <w:szCs w:val="28"/>
        </w:rPr>
        <w:t>.Г</w:t>
      </w:r>
      <w:proofErr w:type="gramEnd"/>
      <w:r w:rsidR="004A6FFB" w:rsidRPr="00B4330E">
        <w:rPr>
          <w:rFonts w:ascii="Times New Roman" w:hAnsi="Times New Roman" w:cs="Times New Roman"/>
          <w:sz w:val="28"/>
          <w:szCs w:val="28"/>
        </w:rPr>
        <w:t>орный, председател</w:t>
      </w:r>
      <w:r w:rsidR="000724FE" w:rsidRPr="00B4330E">
        <w:rPr>
          <w:rFonts w:ascii="Times New Roman" w:hAnsi="Times New Roman" w:cs="Times New Roman"/>
          <w:sz w:val="28"/>
          <w:szCs w:val="28"/>
        </w:rPr>
        <w:t xml:space="preserve">я </w:t>
      </w:r>
      <w:r w:rsidR="004A6FFB" w:rsidRPr="00B4330E">
        <w:rPr>
          <w:rFonts w:ascii="Times New Roman" w:hAnsi="Times New Roman" w:cs="Times New Roman"/>
          <w:sz w:val="28"/>
          <w:szCs w:val="28"/>
        </w:rPr>
        <w:t>КСП,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w:t>
      </w:r>
      <w:r w:rsidR="00D90354">
        <w:rPr>
          <w:rFonts w:ascii="Times New Roman" w:hAnsi="Times New Roman" w:cs="Times New Roman"/>
          <w:sz w:val="28"/>
          <w:szCs w:val="28"/>
        </w:rPr>
        <w:t>8</w:t>
      </w:r>
      <w:r w:rsidRPr="00032094">
        <w:rPr>
          <w:rFonts w:ascii="Times New Roman" w:hAnsi="Times New Roman" w:cs="Times New Roman"/>
          <w:sz w:val="28"/>
          <w:szCs w:val="28"/>
        </w:rPr>
        <w:t>) статью 35 изложить в следующей редакции: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«Статья 35. Контрольно-счетный орган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Контрольно-счетный орган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 xml:space="preserve">орный (далее – Контрольно-счетный орган) является постоянно действующим органом внешнего муниципального финансового контроля, образуется Думой городского округа ЗАТО п.Горный  в целях контроля за исполнением бюджета городского округа, соблюдением установленного порядка подготовки и рассмотрения проекта бюджета городского округа, отчета о его исполнении, а также в целях контроля за соблюдением установленного порядка управления и распоряжения имуществом, </w:t>
      </w:r>
      <w:proofErr w:type="gramStart"/>
      <w:r w:rsidRPr="00032094">
        <w:rPr>
          <w:rFonts w:ascii="Times New Roman" w:hAnsi="Times New Roman" w:cs="Times New Roman"/>
          <w:sz w:val="28"/>
          <w:szCs w:val="28"/>
        </w:rPr>
        <w:t>находящимся</w:t>
      </w:r>
      <w:proofErr w:type="gramEnd"/>
      <w:r w:rsidRPr="00032094">
        <w:rPr>
          <w:rFonts w:ascii="Times New Roman" w:hAnsi="Times New Roman" w:cs="Times New Roman"/>
          <w:sz w:val="28"/>
          <w:szCs w:val="28"/>
        </w:rPr>
        <w:t xml:space="preserve"> в муниципальной собственности.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Полное наименование – Контрольно-счетный орган городского округа закрытого административно-территориального образования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сокращенное наименование – Контрольно-счетный орган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Контрольно-счетный орган обладает организационной и функциональной независимостью и осуществляет свою деятельность самостоятельно и подотчетен Думе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 Деятельность Контрольно-счетного органа не может быть приостановлена, в том числе в связи с досрочным прекращением полномочий Думы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4. Контрольно-счетный орган является органом местного самоуправления, обладает правами юридического лица - муниципального </w:t>
      </w:r>
      <w:r w:rsidRPr="00032094">
        <w:rPr>
          <w:rFonts w:ascii="Times New Roman" w:hAnsi="Times New Roman" w:cs="Times New Roman"/>
          <w:sz w:val="28"/>
          <w:szCs w:val="28"/>
        </w:rPr>
        <w:lastRenderedPageBreak/>
        <w:t>казенного учреждения, имеет гербовую печать и бланки со своим наименованием и с изображением герба городского округа.</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5. Деятельность Контрольно-счетного органа основывается на принципах законности, объективности, эффективности, независимости, открытости и гласности.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6. Положение о Контрольно-счетном органе, определяющее ее полномочия, состав и порядок деятельности, принимается решением Думы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7. Контрольно-счетный орган образуется в составе председателя. Должность председателя относится к муниципальной должности.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8. Председатель Контрольно-счетного органа назначается на должность Думой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Предложения о кандидатурах на должность председателя Контрольно-счетного органа вносятся в Думу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председателем Думы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главой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3) депутатами Думы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 не менее одной трети от установленного числа депутатов Думы городского округа ЗАТО п.Горный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9. Кандидатуры на должность председателя Контрольно-счетного органа представляются в Думу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указанными в части 8 настоящей статьи лицами, не позднее чем за два месяца до истечения полномочий действующего председателя Контрольно-счетного органа.</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10. Срок полномочий председателя Контрольно-счетного органа составляет пять лет.</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11. В случае временного отсутствия председателя Контрольно-счетного органа, за которым в соответствии с трудовым законодательством РФ сохраняется место работы, решением Думы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назначается лицо, временно исполняющ</w:t>
      </w:r>
      <w:r w:rsidR="009D0721">
        <w:rPr>
          <w:rFonts w:ascii="Times New Roman" w:hAnsi="Times New Roman" w:cs="Times New Roman"/>
          <w:sz w:val="28"/>
          <w:szCs w:val="28"/>
        </w:rPr>
        <w:t>ее</w:t>
      </w:r>
      <w:r w:rsidRPr="00032094">
        <w:rPr>
          <w:rFonts w:ascii="Times New Roman" w:hAnsi="Times New Roman" w:cs="Times New Roman"/>
          <w:sz w:val="28"/>
          <w:szCs w:val="28"/>
        </w:rPr>
        <w:t xml:space="preserve"> обязанности председателя Контрольно-счетного органа.</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12. В случае досрочного прекращения полномочий председателя Контрольно-счетного органа, решение о временном исполнении полномочий председателя Контрольно-счетного органа, до назначения нового председателя Контрольно-счетного органа принимается Думой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13. </w:t>
      </w:r>
      <w:proofErr w:type="gramStart"/>
      <w:r w:rsidRPr="00032094">
        <w:rPr>
          <w:rFonts w:ascii="Times New Roman" w:hAnsi="Times New Roman" w:cs="Times New Roman"/>
          <w:sz w:val="28"/>
          <w:szCs w:val="28"/>
        </w:rPr>
        <w:t xml:space="preserve">Порядок организации и деятельности Контрольно-счетного органа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от 31.07.1998 № 145-ФЗ и другими федеральными законами и иными нормативными правовыми актами </w:t>
      </w:r>
      <w:r w:rsidRPr="00032094">
        <w:rPr>
          <w:rFonts w:ascii="Times New Roman" w:hAnsi="Times New Roman" w:cs="Times New Roman"/>
          <w:sz w:val="28"/>
          <w:szCs w:val="28"/>
        </w:rPr>
        <w:lastRenderedPageBreak/>
        <w:t>Российской Федерации, муниципальными нормативными</w:t>
      </w:r>
      <w:proofErr w:type="gramEnd"/>
      <w:r w:rsidRPr="00032094">
        <w:rPr>
          <w:rFonts w:ascii="Times New Roman" w:hAnsi="Times New Roman" w:cs="Times New Roman"/>
          <w:sz w:val="28"/>
          <w:szCs w:val="28"/>
        </w:rPr>
        <w:t xml:space="preserve">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осуществляется также законами Забайкальского края</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14. Внешний муниципальный финансовый контроль осуществляется Контрольно-счетным органом:</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 в отношении органов местного самоуправления, муниципальных бюджетных учреждений, муниципальных унитарных предприятий, а также иных организаций, если они используют имущество, находящееся в собственности городского округа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2) в отношении иных лиц в случаях, предусмотренных Бюджетным кодексом Российской Федерации и другими федеральными законами.</w:t>
      </w: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 xml:space="preserve">15. </w:t>
      </w:r>
      <w:proofErr w:type="gramStart"/>
      <w:r w:rsidRPr="00032094">
        <w:rPr>
          <w:rFonts w:ascii="Times New Roman" w:hAnsi="Times New Roman" w:cs="Times New Roman"/>
          <w:sz w:val="28"/>
          <w:szCs w:val="28"/>
        </w:rPr>
        <w:t>Председатель Контрольно-счетного органа обязан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w:t>
      </w:r>
      <w:proofErr w:type="gramEnd"/>
      <w:r w:rsidRPr="00032094">
        <w:rPr>
          <w:rFonts w:ascii="Times New Roman" w:hAnsi="Times New Roman" w:cs="Times New Roman"/>
          <w:sz w:val="28"/>
          <w:szCs w:val="28"/>
        </w:rPr>
        <w:t xml:space="preserve"> иностранных </w:t>
      </w:r>
      <w:proofErr w:type="gramStart"/>
      <w:r w:rsidRPr="00032094">
        <w:rPr>
          <w:rFonts w:ascii="Times New Roman" w:hAnsi="Times New Roman" w:cs="Times New Roman"/>
          <w:sz w:val="28"/>
          <w:szCs w:val="28"/>
        </w:rPr>
        <w:t>банках</w:t>
      </w:r>
      <w:proofErr w:type="gramEnd"/>
      <w:r w:rsidRPr="00032094">
        <w:rPr>
          <w:rFonts w:ascii="Times New Roman" w:hAnsi="Times New Roman" w:cs="Times New Roman"/>
          <w:sz w:val="28"/>
          <w:szCs w:val="28"/>
        </w:rPr>
        <w:t>, расположенных за пределами территории Российской Федерации, владеть и (или) пользоваться иностранными финансовыми инструментами».</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 xml:space="preserve">16. Председателю Контрольно-счетного органа гарантируются: </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1) право на обращение по вопросам, связанным с осуществлением ими своих полномочий, в органы государственной власти Забайкальского края и иные государственные органы Забайкальского края, в органы местного самоуправления и к должностным лицам органов местного самоуправления, в организации независимо от организационно-правовой формы, расположенные на территории соответствующего муниципального образования;</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2) право на первоочередной прием по вопросам, связанным с осуществлением ими своих полномочий, руководителями и другими должностными лицами органов государственной власти Забайкальского края, руководителями и другими должностными лицами органов местного самоуправления муниципальных образований;</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 xml:space="preserve">3) служебное удостоверение и нагрудный знак. </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 xml:space="preserve">17. Председателю Контрольно-счетного органа, кроме гарантий, установленных частью 16 настоящей статьи, гарантируются: </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 xml:space="preserve">1) рабочее место, оборудованное мебелью, средствами связи, а также возможность использования копировально-множительной и другой организационной техники; </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2) денежное вознаграждение;</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3) ежегодный оплачиваемый отпуск;</w:t>
      </w:r>
    </w:p>
    <w:p w:rsidR="00032094" w:rsidRPr="00D94916"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lastRenderedPageBreak/>
        <w:t>4) транспортное обслуживание и возмещение расходов, связанных со служебными командировками при осуществлении ими своих полномочий.</w:t>
      </w:r>
    </w:p>
    <w:p w:rsidR="00032094" w:rsidRPr="00032094" w:rsidRDefault="00032094" w:rsidP="00032094">
      <w:pPr>
        <w:pStyle w:val="a4"/>
        <w:ind w:firstLine="709"/>
        <w:jc w:val="both"/>
        <w:rPr>
          <w:rFonts w:ascii="Times New Roman" w:hAnsi="Times New Roman" w:cs="Times New Roman"/>
          <w:sz w:val="28"/>
          <w:szCs w:val="28"/>
        </w:rPr>
      </w:pPr>
      <w:r w:rsidRPr="00D94916">
        <w:rPr>
          <w:rFonts w:ascii="Times New Roman" w:hAnsi="Times New Roman" w:cs="Times New Roman"/>
          <w:sz w:val="28"/>
          <w:szCs w:val="28"/>
        </w:rPr>
        <w:t>18. Председателю Контрольно-счетного органа, кроме гарантий, установленных частями 16 и 17 настоящей статьи, гарантируется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муниципальные должности</w:t>
      </w:r>
      <w:proofErr w:type="gramStart"/>
      <w:r w:rsidRPr="00D94916">
        <w:rPr>
          <w:rFonts w:ascii="Times New Roman" w:hAnsi="Times New Roman" w:cs="Times New Roman"/>
          <w:sz w:val="28"/>
          <w:szCs w:val="28"/>
        </w:rPr>
        <w:t>.»;</w:t>
      </w:r>
      <w:proofErr w:type="gramEnd"/>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032094" w:rsidP="00032094">
      <w:pPr>
        <w:pStyle w:val="a4"/>
        <w:ind w:firstLine="709"/>
        <w:jc w:val="both"/>
        <w:rPr>
          <w:rFonts w:ascii="Times New Roman" w:hAnsi="Times New Roman" w:cs="Times New Roman"/>
          <w:sz w:val="28"/>
          <w:szCs w:val="28"/>
        </w:rPr>
      </w:pPr>
      <w:r w:rsidRPr="00032094">
        <w:rPr>
          <w:rFonts w:ascii="Times New Roman" w:hAnsi="Times New Roman" w:cs="Times New Roman"/>
          <w:sz w:val="28"/>
          <w:szCs w:val="28"/>
        </w:rPr>
        <w:t>1</w:t>
      </w:r>
      <w:r w:rsidR="00D90354">
        <w:rPr>
          <w:rFonts w:ascii="Times New Roman" w:hAnsi="Times New Roman" w:cs="Times New Roman"/>
          <w:sz w:val="28"/>
          <w:szCs w:val="28"/>
        </w:rPr>
        <w:t>9</w:t>
      </w:r>
      <w:r w:rsidRPr="00032094">
        <w:rPr>
          <w:rFonts w:ascii="Times New Roman" w:hAnsi="Times New Roman" w:cs="Times New Roman"/>
          <w:sz w:val="28"/>
          <w:szCs w:val="28"/>
        </w:rPr>
        <w:t>) в части 5 статьи 39 слова «</w:t>
      </w:r>
      <w:proofErr w:type="spellStart"/>
      <w:r w:rsidRPr="00032094">
        <w:rPr>
          <w:rFonts w:ascii="Times New Roman" w:hAnsi="Times New Roman" w:cs="Times New Roman"/>
          <w:sz w:val="28"/>
          <w:szCs w:val="28"/>
        </w:rPr>
        <w:t>горный</w:t>
      </w:r>
      <w:proofErr w:type="gramStart"/>
      <w:r w:rsidRPr="00032094">
        <w:rPr>
          <w:rFonts w:ascii="Times New Roman" w:hAnsi="Times New Roman" w:cs="Times New Roman"/>
          <w:sz w:val="28"/>
          <w:szCs w:val="28"/>
        </w:rPr>
        <w:t>.з</w:t>
      </w:r>
      <w:proofErr w:type="gramEnd"/>
      <w:r w:rsidRPr="00032094">
        <w:rPr>
          <w:rFonts w:ascii="Times New Roman" w:hAnsi="Times New Roman" w:cs="Times New Roman"/>
          <w:sz w:val="28"/>
          <w:szCs w:val="28"/>
        </w:rPr>
        <w:t>абайкальскийкрай.рф</w:t>
      </w:r>
      <w:proofErr w:type="spellEnd"/>
      <w:r w:rsidRPr="00032094">
        <w:rPr>
          <w:rFonts w:ascii="Times New Roman" w:hAnsi="Times New Roman" w:cs="Times New Roman"/>
          <w:sz w:val="28"/>
          <w:szCs w:val="28"/>
        </w:rPr>
        <w:t>» заменить словами «</w:t>
      </w:r>
      <w:r w:rsidR="00D94916" w:rsidRPr="00D94916">
        <w:rPr>
          <w:rFonts w:ascii="Times New Roman" w:hAnsi="Times New Roman" w:cs="Times New Roman"/>
          <w:sz w:val="28"/>
          <w:szCs w:val="28"/>
        </w:rPr>
        <w:t>https://gorniy.75.r</w:t>
      </w:r>
      <w:r w:rsidR="00D94916" w:rsidRPr="00D94916">
        <w:rPr>
          <w:rFonts w:ascii="Times New Roman" w:hAnsi="Times New Roman" w:cs="Times New Roman"/>
          <w:color w:val="0D0D0D" w:themeColor="text1" w:themeTint="F2"/>
          <w:sz w:val="28"/>
          <w:szCs w:val="28"/>
        </w:rPr>
        <w:t>u/.»</w:t>
      </w:r>
      <w:r w:rsidRPr="00C3722A">
        <w:rPr>
          <w:rFonts w:ascii="Times New Roman" w:hAnsi="Times New Roman" w:cs="Times New Roman"/>
          <w:color w:val="FF0000"/>
          <w:sz w:val="28"/>
          <w:szCs w:val="28"/>
        </w:rPr>
        <w:t xml:space="preserve"> </w:t>
      </w:r>
      <w:r w:rsidRPr="00032094">
        <w:rPr>
          <w:rFonts w:ascii="Times New Roman" w:hAnsi="Times New Roman" w:cs="Times New Roman"/>
          <w:sz w:val="28"/>
          <w:szCs w:val="28"/>
        </w:rPr>
        <w:t>(регистрация в качестве сетевого издания ЭЛ № ФС77 – 71325 от 17.10.2017 года)»;</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D90354" w:rsidP="00032094">
      <w:pPr>
        <w:pStyle w:val="a4"/>
        <w:ind w:firstLine="709"/>
        <w:jc w:val="both"/>
        <w:rPr>
          <w:rFonts w:ascii="Times New Roman" w:hAnsi="Times New Roman" w:cs="Times New Roman"/>
          <w:sz w:val="28"/>
          <w:szCs w:val="28"/>
        </w:rPr>
      </w:pPr>
      <w:r>
        <w:rPr>
          <w:rFonts w:ascii="Times New Roman" w:hAnsi="Times New Roman" w:cs="Times New Roman"/>
          <w:sz w:val="28"/>
          <w:szCs w:val="28"/>
        </w:rPr>
        <w:t>20</w:t>
      </w:r>
      <w:r w:rsidR="00032094" w:rsidRPr="00032094">
        <w:rPr>
          <w:rFonts w:ascii="Times New Roman" w:hAnsi="Times New Roman" w:cs="Times New Roman"/>
          <w:sz w:val="28"/>
          <w:szCs w:val="28"/>
        </w:rPr>
        <w:t>) в абзаце 12 части 6 статьи 39 слова «</w:t>
      </w:r>
      <w:proofErr w:type="spellStart"/>
      <w:r w:rsidR="00032094" w:rsidRPr="00032094">
        <w:rPr>
          <w:rFonts w:ascii="Times New Roman" w:hAnsi="Times New Roman" w:cs="Times New Roman"/>
          <w:sz w:val="28"/>
          <w:szCs w:val="28"/>
        </w:rPr>
        <w:t>горный</w:t>
      </w:r>
      <w:proofErr w:type="gramStart"/>
      <w:r w:rsidR="00032094" w:rsidRPr="00032094">
        <w:rPr>
          <w:rFonts w:ascii="Times New Roman" w:hAnsi="Times New Roman" w:cs="Times New Roman"/>
          <w:sz w:val="28"/>
          <w:szCs w:val="28"/>
        </w:rPr>
        <w:t>.з</w:t>
      </w:r>
      <w:proofErr w:type="gramEnd"/>
      <w:r w:rsidR="00032094" w:rsidRPr="00032094">
        <w:rPr>
          <w:rFonts w:ascii="Times New Roman" w:hAnsi="Times New Roman" w:cs="Times New Roman"/>
          <w:sz w:val="28"/>
          <w:szCs w:val="28"/>
        </w:rPr>
        <w:t>абайкальскийкрай.рф</w:t>
      </w:r>
      <w:proofErr w:type="spellEnd"/>
      <w:r w:rsidR="00032094" w:rsidRPr="00032094">
        <w:rPr>
          <w:rFonts w:ascii="Times New Roman" w:hAnsi="Times New Roman" w:cs="Times New Roman"/>
          <w:sz w:val="28"/>
          <w:szCs w:val="28"/>
        </w:rPr>
        <w:t>» заменить словами «</w:t>
      </w:r>
      <w:r w:rsidR="00E82CFB" w:rsidRPr="00E82CFB">
        <w:rPr>
          <w:rFonts w:ascii="Times New Roman" w:hAnsi="Times New Roman" w:cs="Times New Roman"/>
          <w:color w:val="0D0D0D" w:themeColor="text1" w:themeTint="F2"/>
          <w:sz w:val="28"/>
          <w:szCs w:val="28"/>
        </w:rPr>
        <w:t>https://gorniy.75.ru/.</w:t>
      </w:r>
      <w:r w:rsidR="00032094" w:rsidRPr="00032094">
        <w:rPr>
          <w:rFonts w:ascii="Times New Roman" w:hAnsi="Times New Roman" w:cs="Times New Roman"/>
          <w:sz w:val="28"/>
          <w:szCs w:val="28"/>
        </w:rPr>
        <w:t>» (регистрация в качестве сетевого издания ЭЛ № ФС77 – 71325 от 17.10.2017 года)»;</w:t>
      </w:r>
    </w:p>
    <w:p w:rsidR="00032094" w:rsidRPr="00032094" w:rsidRDefault="00032094" w:rsidP="00032094">
      <w:pPr>
        <w:pStyle w:val="a4"/>
        <w:ind w:firstLine="709"/>
        <w:jc w:val="both"/>
        <w:rPr>
          <w:rFonts w:ascii="Times New Roman" w:hAnsi="Times New Roman" w:cs="Times New Roman"/>
          <w:sz w:val="28"/>
          <w:szCs w:val="28"/>
        </w:rPr>
      </w:pPr>
    </w:p>
    <w:p w:rsidR="00032094" w:rsidRPr="00032094" w:rsidRDefault="006D22A1" w:rsidP="00032094">
      <w:pPr>
        <w:pStyle w:val="a4"/>
        <w:ind w:firstLine="709"/>
        <w:jc w:val="both"/>
        <w:rPr>
          <w:rFonts w:ascii="Times New Roman" w:hAnsi="Times New Roman" w:cs="Times New Roman"/>
          <w:sz w:val="28"/>
          <w:szCs w:val="28"/>
        </w:rPr>
      </w:pPr>
      <w:r>
        <w:rPr>
          <w:rFonts w:ascii="Times New Roman" w:hAnsi="Times New Roman" w:cs="Times New Roman"/>
          <w:sz w:val="28"/>
          <w:szCs w:val="28"/>
        </w:rPr>
        <w:t>2</w:t>
      </w:r>
      <w:r w:rsidR="00D90354">
        <w:rPr>
          <w:rFonts w:ascii="Times New Roman" w:hAnsi="Times New Roman" w:cs="Times New Roman"/>
          <w:sz w:val="28"/>
          <w:szCs w:val="28"/>
        </w:rPr>
        <w:t>1</w:t>
      </w:r>
      <w:r w:rsidR="00032094" w:rsidRPr="00032094">
        <w:rPr>
          <w:rFonts w:ascii="Times New Roman" w:hAnsi="Times New Roman" w:cs="Times New Roman"/>
          <w:sz w:val="28"/>
          <w:szCs w:val="28"/>
        </w:rPr>
        <w:t>) абзац 3 части 3 статьи 41 изложить в следующей редакции:</w:t>
      </w:r>
    </w:p>
    <w:p w:rsidR="00125C20" w:rsidRDefault="00032094" w:rsidP="00032094">
      <w:pPr>
        <w:pStyle w:val="a4"/>
        <w:ind w:firstLine="709"/>
        <w:jc w:val="both"/>
        <w:rPr>
          <w:rFonts w:ascii="Times New Roman" w:eastAsia="Times New Roman" w:hAnsi="Times New Roman" w:cs="Times New Roman"/>
          <w:sz w:val="28"/>
          <w:szCs w:val="28"/>
          <w:highlight w:val="yellow"/>
        </w:rPr>
      </w:pPr>
      <w:r w:rsidRPr="00032094">
        <w:rPr>
          <w:rFonts w:ascii="Times New Roman" w:hAnsi="Times New Roman" w:cs="Times New Roman"/>
          <w:sz w:val="28"/>
          <w:szCs w:val="28"/>
        </w:rPr>
        <w:t>«Глава ЗАТО п</w:t>
      </w:r>
      <w:proofErr w:type="gramStart"/>
      <w:r w:rsidRPr="00032094">
        <w:rPr>
          <w:rFonts w:ascii="Times New Roman" w:hAnsi="Times New Roman" w:cs="Times New Roman"/>
          <w:sz w:val="28"/>
          <w:szCs w:val="28"/>
        </w:rPr>
        <w:t>.Г</w:t>
      </w:r>
      <w:proofErr w:type="gramEnd"/>
      <w:r w:rsidRPr="00032094">
        <w:rPr>
          <w:rFonts w:ascii="Times New Roman" w:hAnsi="Times New Roman" w:cs="Times New Roman"/>
          <w:sz w:val="28"/>
          <w:szCs w:val="28"/>
        </w:rPr>
        <w:t>орный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округа ЗАТО п.Горный,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Start"/>
      <w:r w:rsidRPr="00032094">
        <w:rPr>
          <w:rFonts w:ascii="Times New Roman" w:hAnsi="Times New Roman" w:cs="Times New Roman"/>
          <w:sz w:val="28"/>
          <w:szCs w:val="28"/>
        </w:rPr>
        <w:t>.»</w:t>
      </w:r>
      <w:proofErr w:type="gramEnd"/>
      <w:r w:rsidRPr="00032094">
        <w:rPr>
          <w:rFonts w:ascii="Times New Roman" w:hAnsi="Times New Roman" w:cs="Times New Roman"/>
          <w:sz w:val="28"/>
          <w:szCs w:val="28"/>
        </w:rPr>
        <w:t>.</w:t>
      </w:r>
    </w:p>
    <w:p w:rsidR="00125C20" w:rsidRPr="00FF7BDF" w:rsidRDefault="00125C20" w:rsidP="00FF7BDF">
      <w:pPr>
        <w:pStyle w:val="a4"/>
        <w:ind w:firstLine="709"/>
        <w:jc w:val="both"/>
        <w:rPr>
          <w:rFonts w:ascii="Times New Roman" w:eastAsia="Times New Roman" w:hAnsi="Times New Roman" w:cs="Times New Roman"/>
          <w:sz w:val="28"/>
          <w:szCs w:val="28"/>
          <w:highlight w:val="yellow"/>
        </w:rPr>
      </w:pPr>
    </w:p>
    <w:p w:rsidR="00FF7BDF" w:rsidRPr="00973297" w:rsidRDefault="00FF7BDF" w:rsidP="00E03F9E">
      <w:pPr>
        <w:pStyle w:val="a4"/>
        <w:ind w:firstLine="709"/>
        <w:jc w:val="both"/>
        <w:rPr>
          <w:rFonts w:ascii="Times New Roman" w:eastAsia="Times New Roman" w:hAnsi="Times New Roman" w:cs="Times New Roman"/>
          <w:sz w:val="28"/>
          <w:szCs w:val="28"/>
        </w:rPr>
      </w:pPr>
    </w:p>
    <w:p w:rsidR="00E82CFB" w:rsidRDefault="00E82CFB" w:rsidP="00D90354">
      <w:pPr>
        <w:pStyle w:val="a4"/>
        <w:tabs>
          <w:tab w:val="left" w:pos="1418"/>
          <w:tab w:val="left" w:pos="1701"/>
        </w:tabs>
        <w:jc w:val="both"/>
        <w:rPr>
          <w:rFonts w:ascii="Times New Roman" w:eastAsia="Times New Roman" w:hAnsi="Times New Roman" w:cs="Times New Roman"/>
          <w:sz w:val="28"/>
          <w:szCs w:val="28"/>
        </w:rPr>
      </w:pPr>
    </w:p>
    <w:p w:rsidR="0068157D" w:rsidRDefault="0068157D" w:rsidP="00D90354">
      <w:pPr>
        <w:pStyle w:val="a4"/>
        <w:tabs>
          <w:tab w:val="left" w:pos="1418"/>
          <w:tab w:val="left" w:pos="1701"/>
        </w:tabs>
        <w:jc w:val="both"/>
        <w:rPr>
          <w:rFonts w:ascii="Times New Roman" w:eastAsia="Times New Roman" w:hAnsi="Times New Roman" w:cs="Times New Roman"/>
          <w:sz w:val="28"/>
          <w:szCs w:val="28"/>
        </w:rPr>
      </w:pPr>
    </w:p>
    <w:p w:rsidR="0068157D" w:rsidRDefault="0068157D" w:rsidP="00D90354">
      <w:pPr>
        <w:pStyle w:val="a4"/>
        <w:tabs>
          <w:tab w:val="left" w:pos="1418"/>
          <w:tab w:val="left" w:pos="1701"/>
        </w:tabs>
        <w:jc w:val="both"/>
        <w:rPr>
          <w:rFonts w:ascii="Times New Roman" w:eastAsia="Times New Roman" w:hAnsi="Times New Roman" w:cs="Times New Roman"/>
          <w:sz w:val="28"/>
          <w:szCs w:val="28"/>
        </w:rPr>
      </w:pPr>
    </w:p>
    <w:p w:rsidR="00D90354" w:rsidRDefault="00D90354" w:rsidP="00D90354">
      <w:pPr>
        <w:pStyle w:val="a4"/>
        <w:tabs>
          <w:tab w:val="left" w:pos="1418"/>
          <w:tab w:val="left" w:pos="1701"/>
        </w:tabs>
        <w:jc w:val="both"/>
        <w:rPr>
          <w:rFonts w:ascii="Times New Roman" w:eastAsia="Times New Roman" w:hAnsi="Times New Roman" w:cs="Times New Roman"/>
          <w:sz w:val="28"/>
          <w:szCs w:val="28"/>
        </w:rPr>
      </w:pPr>
    </w:p>
    <w:p w:rsidR="00B4330E" w:rsidRDefault="00B4330E" w:rsidP="00D90354">
      <w:pPr>
        <w:pStyle w:val="a4"/>
        <w:tabs>
          <w:tab w:val="left" w:pos="1418"/>
          <w:tab w:val="left" w:pos="1701"/>
        </w:tabs>
        <w:jc w:val="both"/>
        <w:rPr>
          <w:rFonts w:ascii="Times New Roman" w:eastAsia="Times New Roman" w:hAnsi="Times New Roman" w:cs="Times New Roman"/>
          <w:sz w:val="28"/>
          <w:szCs w:val="28"/>
        </w:rPr>
      </w:pPr>
    </w:p>
    <w:p w:rsidR="00B4330E" w:rsidRDefault="00B4330E" w:rsidP="00D90354">
      <w:pPr>
        <w:pStyle w:val="a4"/>
        <w:tabs>
          <w:tab w:val="left" w:pos="1418"/>
          <w:tab w:val="left" w:pos="1701"/>
        </w:tabs>
        <w:jc w:val="both"/>
        <w:rPr>
          <w:rFonts w:ascii="Times New Roman" w:eastAsia="Times New Roman" w:hAnsi="Times New Roman" w:cs="Times New Roman"/>
          <w:sz w:val="28"/>
          <w:szCs w:val="28"/>
        </w:rPr>
      </w:pPr>
    </w:p>
    <w:p w:rsidR="00E82CFB" w:rsidRDefault="00E82CFB" w:rsidP="00E03F9E">
      <w:pPr>
        <w:pStyle w:val="a4"/>
        <w:tabs>
          <w:tab w:val="left" w:pos="1418"/>
          <w:tab w:val="left" w:pos="1701"/>
        </w:tabs>
        <w:ind w:firstLine="709"/>
        <w:jc w:val="both"/>
        <w:rPr>
          <w:rFonts w:ascii="Times New Roman" w:eastAsia="Times New Roman" w:hAnsi="Times New Roman" w:cs="Times New Roman"/>
          <w:sz w:val="28"/>
          <w:szCs w:val="28"/>
        </w:rPr>
      </w:pPr>
    </w:p>
    <w:p w:rsidR="00EF6B1B" w:rsidRDefault="0003446E" w:rsidP="00B4330E">
      <w:pPr>
        <w:tabs>
          <w:tab w:val="left" w:pos="5103"/>
        </w:tabs>
        <w:spacing w:after="0" w:line="240" w:lineRule="auto"/>
        <w:ind w:firstLine="708"/>
        <w:jc w:val="center"/>
        <w:rPr>
          <w:rFonts w:ascii="Times New Roman" w:hAnsi="Times New Roman" w:cs="Times New Roman"/>
          <w:sz w:val="28"/>
          <w:szCs w:val="28"/>
        </w:rPr>
      </w:pPr>
      <w:r w:rsidRPr="0003446E">
        <w:rPr>
          <w:rFonts w:ascii="Times New Roman" w:hAnsi="Times New Roman" w:cs="Times New Roman"/>
          <w:sz w:val="24"/>
          <w:szCs w:val="28"/>
        </w:rPr>
        <w:t xml:space="preserve">                                                               </w:t>
      </w:r>
    </w:p>
    <w:p w:rsidR="00303D4E" w:rsidRPr="00303D4E" w:rsidRDefault="00303D4E" w:rsidP="00303D4E">
      <w:pPr>
        <w:rPr>
          <w:rFonts w:ascii="Times New Roman" w:hAnsi="Times New Roman" w:cs="Times New Roman"/>
          <w:sz w:val="28"/>
          <w:szCs w:val="28"/>
        </w:rPr>
      </w:pPr>
    </w:p>
    <w:sectPr w:rsidR="00303D4E" w:rsidRPr="00303D4E" w:rsidSect="000871B0">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2CA" w:rsidRDefault="00A852CA" w:rsidP="008C7D5C">
      <w:pPr>
        <w:spacing w:after="0" w:line="240" w:lineRule="auto"/>
      </w:pPr>
      <w:r>
        <w:separator/>
      </w:r>
    </w:p>
  </w:endnote>
  <w:endnote w:type="continuationSeparator" w:id="0">
    <w:p w:rsidR="00A852CA" w:rsidRDefault="00A852CA" w:rsidP="008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DA7" w:rsidRDefault="00314DA7">
    <w:pPr>
      <w:pStyle w:val="ab"/>
      <w:jc w:val="right"/>
    </w:pPr>
  </w:p>
  <w:p w:rsidR="00314DA7" w:rsidRDefault="00314DA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2CA" w:rsidRDefault="00A852CA" w:rsidP="008C7D5C">
      <w:pPr>
        <w:spacing w:after="0" w:line="240" w:lineRule="auto"/>
      </w:pPr>
      <w:r>
        <w:separator/>
      </w:r>
    </w:p>
  </w:footnote>
  <w:footnote w:type="continuationSeparator" w:id="0">
    <w:p w:rsidR="00A852CA" w:rsidRDefault="00A852CA" w:rsidP="008C7D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801"/>
    <w:rsid w:val="00002F0C"/>
    <w:rsid w:val="00032094"/>
    <w:rsid w:val="0003446E"/>
    <w:rsid w:val="0004429C"/>
    <w:rsid w:val="00047055"/>
    <w:rsid w:val="0005010F"/>
    <w:rsid w:val="000724FE"/>
    <w:rsid w:val="000871B0"/>
    <w:rsid w:val="000A318D"/>
    <w:rsid w:val="000F50DC"/>
    <w:rsid w:val="000F7EA5"/>
    <w:rsid w:val="00125C20"/>
    <w:rsid w:val="001430F0"/>
    <w:rsid w:val="00147890"/>
    <w:rsid w:val="001520DC"/>
    <w:rsid w:val="00195079"/>
    <w:rsid w:val="001C3B7F"/>
    <w:rsid w:val="001C5F19"/>
    <w:rsid w:val="001F2A9D"/>
    <w:rsid w:val="00220D20"/>
    <w:rsid w:val="002375F3"/>
    <w:rsid w:val="0024129B"/>
    <w:rsid w:val="002476D0"/>
    <w:rsid w:val="0024771F"/>
    <w:rsid w:val="00247801"/>
    <w:rsid w:val="00251539"/>
    <w:rsid w:val="00260BDB"/>
    <w:rsid w:val="002E4FF2"/>
    <w:rsid w:val="002F06DF"/>
    <w:rsid w:val="002F1B89"/>
    <w:rsid w:val="002F7DFF"/>
    <w:rsid w:val="003000F8"/>
    <w:rsid w:val="00303D4E"/>
    <w:rsid w:val="00307CCB"/>
    <w:rsid w:val="00314DA7"/>
    <w:rsid w:val="00363E56"/>
    <w:rsid w:val="00365DD2"/>
    <w:rsid w:val="00370880"/>
    <w:rsid w:val="003F0AD0"/>
    <w:rsid w:val="003F6248"/>
    <w:rsid w:val="00467693"/>
    <w:rsid w:val="004A6FFB"/>
    <w:rsid w:val="004B3260"/>
    <w:rsid w:val="004B53A4"/>
    <w:rsid w:val="004B6CE7"/>
    <w:rsid w:val="004E0126"/>
    <w:rsid w:val="004F1460"/>
    <w:rsid w:val="00500564"/>
    <w:rsid w:val="00515E8F"/>
    <w:rsid w:val="00525279"/>
    <w:rsid w:val="0054528B"/>
    <w:rsid w:val="005753F4"/>
    <w:rsid w:val="005928EA"/>
    <w:rsid w:val="005B2131"/>
    <w:rsid w:val="005B248B"/>
    <w:rsid w:val="005B302E"/>
    <w:rsid w:val="005E4D42"/>
    <w:rsid w:val="005E767E"/>
    <w:rsid w:val="005F32E1"/>
    <w:rsid w:val="005F7E55"/>
    <w:rsid w:val="00601C6C"/>
    <w:rsid w:val="006029AD"/>
    <w:rsid w:val="00652AB3"/>
    <w:rsid w:val="006642FA"/>
    <w:rsid w:val="00676452"/>
    <w:rsid w:val="0068157D"/>
    <w:rsid w:val="006B41E0"/>
    <w:rsid w:val="006C3074"/>
    <w:rsid w:val="006D22A1"/>
    <w:rsid w:val="006D6FC6"/>
    <w:rsid w:val="006E15A3"/>
    <w:rsid w:val="00700440"/>
    <w:rsid w:val="00700FB3"/>
    <w:rsid w:val="00701166"/>
    <w:rsid w:val="00711167"/>
    <w:rsid w:val="00723E4E"/>
    <w:rsid w:val="007745FA"/>
    <w:rsid w:val="007B0332"/>
    <w:rsid w:val="007C21DD"/>
    <w:rsid w:val="007F6A95"/>
    <w:rsid w:val="00814D14"/>
    <w:rsid w:val="0081674A"/>
    <w:rsid w:val="00817A49"/>
    <w:rsid w:val="008421F4"/>
    <w:rsid w:val="0088095C"/>
    <w:rsid w:val="0089170C"/>
    <w:rsid w:val="00892A26"/>
    <w:rsid w:val="008A7D14"/>
    <w:rsid w:val="008C4BF8"/>
    <w:rsid w:val="008C7D5C"/>
    <w:rsid w:val="008F0455"/>
    <w:rsid w:val="00951E28"/>
    <w:rsid w:val="0097245D"/>
    <w:rsid w:val="00973297"/>
    <w:rsid w:val="009A47D0"/>
    <w:rsid w:val="009C2E73"/>
    <w:rsid w:val="009D0721"/>
    <w:rsid w:val="00A44689"/>
    <w:rsid w:val="00A55E42"/>
    <w:rsid w:val="00A852CA"/>
    <w:rsid w:val="00A9392F"/>
    <w:rsid w:val="00AB73E7"/>
    <w:rsid w:val="00B07947"/>
    <w:rsid w:val="00B1766C"/>
    <w:rsid w:val="00B22634"/>
    <w:rsid w:val="00B4330E"/>
    <w:rsid w:val="00B52E9A"/>
    <w:rsid w:val="00B56B1E"/>
    <w:rsid w:val="00B62127"/>
    <w:rsid w:val="00B96E76"/>
    <w:rsid w:val="00BA01B8"/>
    <w:rsid w:val="00BE6E4E"/>
    <w:rsid w:val="00C022EE"/>
    <w:rsid w:val="00C12148"/>
    <w:rsid w:val="00C2732C"/>
    <w:rsid w:val="00C30223"/>
    <w:rsid w:val="00C3722A"/>
    <w:rsid w:val="00C6036F"/>
    <w:rsid w:val="00C6540A"/>
    <w:rsid w:val="00CC293E"/>
    <w:rsid w:val="00D10AA9"/>
    <w:rsid w:val="00D1192F"/>
    <w:rsid w:val="00D24C26"/>
    <w:rsid w:val="00D27CB1"/>
    <w:rsid w:val="00D82FC4"/>
    <w:rsid w:val="00D846D4"/>
    <w:rsid w:val="00D90354"/>
    <w:rsid w:val="00D94916"/>
    <w:rsid w:val="00DA2789"/>
    <w:rsid w:val="00DD68C4"/>
    <w:rsid w:val="00DF650D"/>
    <w:rsid w:val="00E03F9E"/>
    <w:rsid w:val="00E05D62"/>
    <w:rsid w:val="00E1009F"/>
    <w:rsid w:val="00E1564D"/>
    <w:rsid w:val="00E2520A"/>
    <w:rsid w:val="00E322E9"/>
    <w:rsid w:val="00E63686"/>
    <w:rsid w:val="00E722F5"/>
    <w:rsid w:val="00E807C0"/>
    <w:rsid w:val="00E82CFB"/>
    <w:rsid w:val="00EF6B1B"/>
    <w:rsid w:val="00F175B0"/>
    <w:rsid w:val="00F315B4"/>
    <w:rsid w:val="00F32A3C"/>
    <w:rsid w:val="00F347B8"/>
    <w:rsid w:val="00F4082D"/>
    <w:rsid w:val="00F466FB"/>
    <w:rsid w:val="00F90F9B"/>
    <w:rsid w:val="00F92C8D"/>
    <w:rsid w:val="00FA0845"/>
    <w:rsid w:val="00FC16F8"/>
    <w:rsid w:val="00FC44D9"/>
    <w:rsid w:val="00FD5BBD"/>
    <w:rsid w:val="00FF7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 w:type="character" w:styleId="ad">
    <w:name w:val="Emphasis"/>
    <w:basedOn w:val="a0"/>
    <w:uiPriority w:val="20"/>
    <w:qFormat/>
    <w:rsid w:val="007745FA"/>
    <w:rPr>
      <w:i/>
      <w:iCs/>
    </w:rPr>
  </w:style>
  <w:style w:type="paragraph" w:styleId="ae">
    <w:name w:val="List Paragraph"/>
    <w:basedOn w:val="a"/>
    <w:uiPriority w:val="34"/>
    <w:qFormat/>
    <w:rsid w:val="004F14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 w:type="character" w:styleId="ad">
    <w:name w:val="Emphasis"/>
    <w:basedOn w:val="a0"/>
    <w:uiPriority w:val="20"/>
    <w:qFormat/>
    <w:rsid w:val="007745FA"/>
    <w:rPr>
      <w:i/>
      <w:iCs/>
    </w:rPr>
  </w:style>
  <w:style w:type="paragraph" w:styleId="ae">
    <w:name w:val="List Paragraph"/>
    <w:basedOn w:val="a"/>
    <w:uiPriority w:val="34"/>
    <w:qFormat/>
    <w:rsid w:val="004F1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811878">
      <w:bodyDiv w:val="1"/>
      <w:marLeft w:val="0"/>
      <w:marRight w:val="0"/>
      <w:marTop w:val="0"/>
      <w:marBottom w:val="0"/>
      <w:divBdr>
        <w:top w:val="none" w:sz="0" w:space="0" w:color="auto"/>
        <w:left w:val="none" w:sz="0" w:space="0" w:color="auto"/>
        <w:bottom w:val="none" w:sz="0" w:space="0" w:color="auto"/>
        <w:right w:val="none" w:sz="0" w:space="0" w:color="auto"/>
      </w:divBdr>
    </w:div>
    <w:div w:id="164826687">
      <w:bodyDiv w:val="1"/>
      <w:marLeft w:val="0"/>
      <w:marRight w:val="0"/>
      <w:marTop w:val="0"/>
      <w:marBottom w:val="0"/>
      <w:divBdr>
        <w:top w:val="none" w:sz="0" w:space="0" w:color="auto"/>
        <w:left w:val="none" w:sz="0" w:space="0" w:color="auto"/>
        <w:bottom w:val="none" w:sz="0" w:space="0" w:color="auto"/>
        <w:right w:val="none" w:sz="0" w:space="0" w:color="auto"/>
      </w:divBdr>
    </w:div>
    <w:div w:id="285046360">
      <w:bodyDiv w:val="1"/>
      <w:marLeft w:val="0"/>
      <w:marRight w:val="0"/>
      <w:marTop w:val="0"/>
      <w:marBottom w:val="0"/>
      <w:divBdr>
        <w:top w:val="none" w:sz="0" w:space="0" w:color="auto"/>
        <w:left w:val="none" w:sz="0" w:space="0" w:color="auto"/>
        <w:bottom w:val="none" w:sz="0" w:space="0" w:color="auto"/>
        <w:right w:val="none" w:sz="0" w:space="0" w:color="auto"/>
      </w:divBdr>
    </w:div>
    <w:div w:id="369035109">
      <w:bodyDiv w:val="1"/>
      <w:marLeft w:val="0"/>
      <w:marRight w:val="0"/>
      <w:marTop w:val="0"/>
      <w:marBottom w:val="0"/>
      <w:divBdr>
        <w:top w:val="none" w:sz="0" w:space="0" w:color="auto"/>
        <w:left w:val="none" w:sz="0" w:space="0" w:color="auto"/>
        <w:bottom w:val="none" w:sz="0" w:space="0" w:color="auto"/>
        <w:right w:val="none" w:sz="0" w:space="0" w:color="auto"/>
      </w:divBdr>
    </w:div>
    <w:div w:id="553202230">
      <w:bodyDiv w:val="1"/>
      <w:marLeft w:val="0"/>
      <w:marRight w:val="0"/>
      <w:marTop w:val="0"/>
      <w:marBottom w:val="0"/>
      <w:divBdr>
        <w:top w:val="none" w:sz="0" w:space="0" w:color="auto"/>
        <w:left w:val="none" w:sz="0" w:space="0" w:color="auto"/>
        <w:bottom w:val="none" w:sz="0" w:space="0" w:color="auto"/>
        <w:right w:val="none" w:sz="0" w:space="0" w:color="auto"/>
      </w:divBdr>
    </w:div>
    <w:div w:id="685912711">
      <w:bodyDiv w:val="1"/>
      <w:marLeft w:val="0"/>
      <w:marRight w:val="0"/>
      <w:marTop w:val="0"/>
      <w:marBottom w:val="0"/>
      <w:divBdr>
        <w:top w:val="none" w:sz="0" w:space="0" w:color="auto"/>
        <w:left w:val="none" w:sz="0" w:space="0" w:color="auto"/>
        <w:bottom w:val="none" w:sz="0" w:space="0" w:color="auto"/>
        <w:right w:val="none" w:sz="0" w:space="0" w:color="auto"/>
      </w:divBdr>
    </w:div>
    <w:div w:id="699747996">
      <w:bodyDiv w:val="1"/>
      <w:marLeft w:val="0"/>
      <w:marRight w:val="0"/>
      <w:marTop w:val="0"/>
      <w:marBottom w:val="0"/>
      <w:divBdr>
        <w:top w:val="none" w:sz="0" w:space="0" w:color="auto"/>
        <w:left w:val="none" w:sz="0" w:space="0" w:color="auto"/>
        <w:bottom w:val="none" w:sz="0" w:space="0" w:color="auto"/>
        <w:right w:val="none" w:sz="0" w:space="0" w:color="auto"/>
      </w:divBdr>
    </w:div>
    <w:div w:id="1091663788">
      <w:bodyDiv w:val="1"/>
      <w:marLeft w:val="0"/>
      <w:marRight w:val="0"/>
      <w:marTop w:val="0"/>
      <w:marBottom w:val="0"/>
      <w:divBdr>
        <w:top w:val="none" w:sz="0" w:space="0" w:color="auto"/>
        <w:left w:val="none" w:sz="0" w:space="0" w:color="auto"/>
        <w:bottom w:val="none" w:sz="0" w:space="0" w:color="auto"/>
        <w:right w:val="none" w:sz="0" w:space="0" w:color="auto"/>
      </w:divBdr>
      <w:divsChild>
        <w:div w:id="2019457172">
          <w:marLeft w:val="0"/>
          <w:marRight w:val="0"/>
          <w:marTop w:val="0"/>
          <w:marBottom w:val="0"/>
          <w:divBdr>
            <w:top w:val="none" w:sz="0" w:space="0" w:color="auto"/>
            <w:left w:val="none" w:sz="0" w:space="0" w:color="auto"/>
            <w:bottom w:val="none" w:sz="0" w:space="0" w:color="auto"/>
            <w:right w:val="none" w:sz="0" w:space="0" w:color="auto"/>
          </w:divBdr>
          <w:divsChild>
            <w:div w:id="2022312794">
              <w:marLeft w:val="0"/>
              <w:marRight w:val="0"/>
              <w:marTop w:val="0"/>
              <w:marBottom w:val="0"/>
              <w:divBdr>
                <w:top w:val="none" w:sz="0" w:space="0" w:color="auto"/>
                <w:left w:val="none" w:sz="0" w:space="0" w:color="auto"/>
                <w:bottom w:val="none" w:sz="0" w:space="0" w:color="auto"/>
                <w:right w:val="none" w:sz="0" w:space="0" w:color="auto"/>
              </w:divBdr>
              <w:divsChild>
                <w:div w:id="208923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20065">
          <w:marLeft w:val="0"/>
          <w:marRight w:val="0"/>
          <w:marTop w:val="0"/>
          <w:marBottom w:val="0"/>
          <w:divBdr>
            <w:top w:val="none" w:sz="0" w:space="0" w:color="auto"/>
            <w:left w:val="none" w:sz="0" w:space="0" w:color="auto"/>
            <w:bottom w:val="none" w:sz="0" w:space="0" w:color="auto"/>
            <w:right w:val="none" w:sz="0" w:space="0" w:color="auto"/>
          </w:divBdr>
          <w:divsChild>
            <w:div w:id="1225676945">
              <w:marLeft w:val="0"/>
              <w:marRight w:val="0"/>
              <w:marTop w:val="0"/>
              <w:marBottom w:val="0"/>
              <w:divBdr>
                <w:top w:val="none" w:sz="0" w:space="0" w:color="auto"/>
                <w:left w:val="none" w:sz="0" w:space="0" w:color="auto"/>
                <w:bottom w:val="none" w:sz="0" w:space="0" w:color="auto"/>
                <w:right w:val="none" w:sz="0" w:space="0" w:color="auto"/>
              </w:divBdr>
              <w:divsChild>
                <w:div w:id="165440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242805">
          <w:marLeft w:val="0"/>
          <w:marRight w:val="0"/>
          <w:marTop w:val="0"/>
          <w:marBottom w:val="0"/>
          <w:divBdr>
            <w:top w:val="none" w:sz="0" w:space="0" w:color="auto"/>
            <w:left w:val="none" w:sz="0" w:space="0" w:color="auto"/>
            <w:bottom w:val="none" w:sz="0" w:space="0" w:color="auto"/>
            <w:right w:val="none" w:sz="0" w:space="0" w:color="auto"/>
          </w:divBdr>
          <w:divsChild>
            <w:div w:id="966743653">
              <w:marLeft w:val="0"/>
              <w:marRight w:val="0"/>
              <w:marTop w:val="0"/>
              <w:marBottom w:val="0"/>
              <w:divBdr>
                <w:top w:val="none" w:sz="0" w:space="0" w:color="auto"/>
                <w:left w:val="none" w:sz="0" w:space="0" w:color="auto"/>
                <w:bottom w:val="none" w:sz="0" w:space="0" w:color="auto"/>
                <w:right w:val="none" w:sz="0" w:space="0" w:color="auto"/>
              </w:divBdr>
              <w:divsChild>
                <w:div w:id="211983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19633">
          <w:marLeft w:val="0"/>
          <w:marRight w:val="0"/>
          <w:marTop w:val="0"/>
          <w:marBottom w:val="0"/>
          <w:divBdr>
            <w:top w:val="none" w:sz="0" w:space="0" w:color="auto"/>
            <w:left w:val="none" w:sz="0" w:space="0" w:color="auto"/>
            <w:bottom w:val="none" w:sz="0" w:space="0" w:color="auto"/>
            <w:right w:val="none" w:sz="0" w:space="0" w:color="auto"/>
          </w:divBdr>
          <w:divsChild>
            <w:div w:id="1408577395">
              <w:marLeft w:val="0"/>
              <w:marRight w:val="0"/>
              <w:marTop w:val="0"/>
              <w:marBottom w:val="0"/>
              <w:divBdr>
                <w:top w:val="none" w:sz="0" w:space="0" w:color="auto"/>
                <w:left w:val="none" w:sz="0" w:space="0" w:color="auto"/>
                <w:bottom w:val="none" w:sz="0" w:space="0" w:color="auto"/>
                <w:right w:val="none" w:sz="0" w:space="0" w:color="auto"/>
              </w:divBdr>
              <w:divsChild>
                <w:div w:id="162288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578898">
          <w:marLeft w:val="0"/>
          <w:marRight w:val="0"/>
          <w:marTop w:val="0"/>
          <w:marBottom w:val="0"/>
          <w:divBdr>
            <w:top w:val="none" w:sz="0" w:space="0" w:color="auto"/>
            <w:left w:val="none" w:sz="0" w:space="0" w:color="auto"/>
            <w:bottom w:val="none" w:sz="0" w:space="0" w:color="auto"/>
            <w:right w:val="none" w:sz="0" w:space="0" w:color="auto"/>
          </w:divBdr>
          <w:divsChild>
            <w:div w:id="529689223">
              <w:marLeft w:val="0"/>
              <w:marRight w:val="0"/>
              <w:marTop w:val="0"/>
              <w:marBottom w:val="0"/>
              <w:divBdr>
                <w:top w:val="none" w:sz="0" w:space="0" w:color="auto"/>
                <w:left w:val="none" w:sz="0" w:space="0" w:color="auto"/>
                <w:bottom w:val="none" w:sz="0" w:space="0" w:color="auto"/>
                <w:right w:val="none" w:sz="0" w:space="0" w:color="auto"/>
              </w:divBdr>
              <w:divsChild>
                <w:div w:id="145949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693395">
      <w:bodyDiv w:val="1"/>
      <w:marLeft w:val="0"/>
      <w:marRight w:val="0"/>
      <w:marTop w:val="0"/>
      <w:marBottom w:val="0"/>
      <w:divBdr>
        <w:top w:val="none" w:sz="0" w:space="0" w:color="auto"/>
        <w:left w:val="none" w:sz="0" w:space="0" w:color="auto"/>
        <w:bottom w:val="none" w:sz="0" w:space="0" w:color="auto"/>
        <w:right w:val="none" w:sz="0" w:space="0" w:color="auto"/>
      </w:divBdr>
    </w:div>
    <w:div w:id="1145463661">
      <w:bodyDiv w:val="1"/>
      <w:marLeft w:val="0"/>
      <w:marRight w:val="0"/>
      <w:marTop w:val="0"/>
      <w:marBottom w:val="0"/>
      <w:divBdr>
        <w:top w:val="none" w:sz="0" w:space="0" w:color="auto"/>
        <w:left w:val="none" w:sz="0" w:space="0" w:color="auto"/>
        <w:bottom w:val="none" w:sz="0" w:space="0" w:color="auto"/>
        <w:right w:val="none" w:sz="0" w:space="0" w:color="auto"/>
      </w:divBdr>
    </w:div>
    <w:div w:id="1181318797">
      <w:bodyDiv w:val="1"/>
      <w:marLeft w:val="0"/>
      <w:marRight w:val="0"/>
      <w:marTop w:val="0"/>
      <w:marBottom w:val="0"/>
      <w:divBdr>
        <w:top w:val="none" w:sz="0" w:space="0" w:color="auto"/>
        <w:left w:val="none" w:sz="0" w:space="0" w:color="auto"/>
        <w:bottom w:val="none" w:sz="0" w:space="0" w:color="auto"/>
        <w:right w:val="none" w:sz="0" w:space="0" w:color="auto"/>
      </w:divBdr>
    </w:div>
    <w:div w:id="1349990799">
      <w:bodyDiv w:val="1"/>
      <w:marLeft w:val="0"/>
      <w:marRight w:val="0"/>
      <w:marTop w:val="0"/>
      <w:marBottom w:val="0"/>
      <w:divBdr>
        <w:top w:val="none" w:sz="0" w:space="0" w:color="auto"/>
        <w:left w:val="none" w:sz="0" w:space="0" w:color="auto"/>
        <w:bottom w:val="none" w:sz="0" w:space="0" w:color="auto"/>
        <w:right w:val="none" w:sz="0" w:space="0" w:color="auto"/>
      </w:divBdr>
    </w:div>
    <w:div w:id="179274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9</Pages>
  <Words>2990</Words>
  <Characters>17045</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КДН</cp:lastModifiedBy>
  <cp:revision>24</cp:revision>
  <cp:lastPrinted>2022-06-16T05:14:00Z</cp:lastPrinted>
  <dcterms:created xsi:type="dcterms:W3CDTF">2022-06-07T00:55:00Z</dcterms:created>
  <dcterms:modified xsi:type="dcterms:W3CDTF">2022-06-16T05:14:00Z</dcterms:modified>
</cp:coreProperties>
</file>