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5327" w:rsidRDefault="00EE5327" w:rsidP="00EE5327">
      <w:pPr>
        <w:pStyle w:val="Title"/>
        <w:ind w:firstLine="0"/>
        <w:jc w:val="right"/>
        <w:rPr>
          <w:rFonts w:ascii="Times New Roman" w:hAnsi="Times New Roman" w:cs="Times New Roman"/>
          <w:kern w:val="0"/>
          <w:szCs w:val="28"/>
        </w:rPr>
      </w:pPr>
    </w:p>
    <w:p w:rsidR="00675F53" w:rsidRPr="004A7055" w:rsidRDefault="00675F53" w:rsidP="00675F53">
      <w:pPr>
        <w:pStyle w:val="Title"/>
        <w:ind w:firstLine="0"/>
        <w:rPr>
          <w:rFonts w:ascii="Times New Roman" w:hAnsi="Times New Roman" w:cs="Times New Roman"/>
          <w:kern w:val="0"/>
          <w:szCs w:val="28"/>
        </w:rPr>
      </w:pPr>
      <w:r w:rsidRPr="004A7055">
        <w:rPr>
          <w:rFonts w:ascii="Times New Roman" w:hAnsi="Times New Roman" w:cs="Times New Roman"/>
          <w:noProof/>
          <w:kern w:val="0"/>
        </w:rPr>
        <w:drawing>
          <wp:inline distT="0" distB="0" distL="0" distR="0" wp14:anchorId="1E861117" wp14:editId="184A669D">
            <wp:extent cx="732790" cy="73279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790" cy="732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5F53" w:rsidRPr="009E02D5" w:rsidRDefault="00675F53" w:rsidP="00675F53">
      <w:pPr>
        <w:pStyle w:val="Title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36"/>
        </w:rPr>
      </w:pPr>
      <w:r w:rsidRPr="009E02D5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АДМИНИСТРАЦИЯ ГОРОДСКОГО </w:t>
      </w:r>
      <w:proofErr w:type="gramStart"/>
      <w:r w:rsidRPr="009E02D5">
        <w:rPr>
          <w:rFonts w:ascii="Times New Roman" w:hAnsi="Times New Roman" w:cs="Times New Roman"/>
          <w:color w:val="000000" w:themeColor="text1"/>
          <w:sz w:val="28"/>
          <w:szCs w:val="36"/>
        </w:rPr>
        <w:t>ОКРУГА</w:t>
      </w:r>
      <w:proofErr w:type="gramEnd"/>
      <w:r w:rsidRPr="009E02D5">
        <w:rPr>
          <w:rFonts w:ascii="Times New Roman" w:hAnsi="Times New Roman" w:cs="Times New Roman"/>
          <w:color w:val="000000" w:themeColor="text1"/>
          <w:sz w:val="28"/>
          <w:szCs w:val="36"/>
        </w:rPr>
        <w:t xml:space="preserve"> ЗАТО П.ГОРНЫЙ</w:t>
      </w:r>
    </w:p>
    <w:p w:rsidR="00675F53" w:rsidRPr="00B45153" w:rsidRDefault="00675F53" w:rsidP="00675F53">
      <w:pPr>
        <w:pStyle w:val="Title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36"/>
        </w:rPr>
      </w:pPr>
    </w:p>
    <w:p w:rsidR="00675F53" w:rsidRPr="00B45153" w:rsidRDefault="00675F53" w:rsidP="00675F53">
      <w:pPr>
        <w:pStyle w:val="Title"/>
        <w:ind w:firstLine="0"/>
        <w:rPr>
          <w:rFonts w:ascii="Times New Roman" w:hAnsi="Times New Roman" w:cs="Times New Roman"/>
          <w:color w:val="000000" w:themeColor="text1"/>
          <w:kern w:val="0"/>
          <w:szCs w:val="36"/>
        </w:rPr>
      </w:pPr>
      <w:r w:rsidRPr="00B45153">
        <w:rPr>
          <w:rFonts w:ascii="Times New Roman" w:hAnsi="Times New Roman" w:cs="Times New Roman"/>
          <w:color w:val="000000" w:themeColor="text1"/>
          <w:kern w:val="0"/>
          <w:szCs w:val="36"/>
        </w:rPr>
        <w:t>П О С Т А Н О В Л Е Н И Е</w:t>
      </w:r>
    </w:p>
    <w:p w:rsidR="00675F53" w:rsidRPr="00B45153" w:rsidRDefault="00675F53" w:rsidP="00675F53">
      <w:pPr>
        <w:suppressAutoHyphens/>
        <w:ind w:firstLine="0"/>
        <w:rPr>
          <w:rFonts w:ascii="Times New Roman" w:hAnsi="Times New Roman"/>
          <w:color w:val="000000" w:themeColor="text1"/>
          <w:sz w:val="22"/>
        </w:rPr>
      </w:pPr>
    </w:p>
    <w:p w:rsidR="00675F53" w:rsidRPr="00B45153" w:rsidRDefault="00675F53" w:rsidP="00675F53">
      <w:pPr>
        <w:suppressAutoHyphens/>
        <w:ind w:firstLine="0"/>
        <w:rPr>
          <w:rFonts w:ascii="Times New Roman" w:hAnsi="Times New Roman"/>
          <w:color w:val="000000" w:themeColor="text1"/>
          <w:sz w:val="22"/>
          <w:szCs w:val="28"/>
        </w:rPr>
      </w:pPr>
    </w:p>
    <w:p w:rsidR="00675F53" w:rsidRPr="00B45153" w:rsidRDefault="009E02D5" w:rsidP="00675F53">
      <w:pPr>
        <w:suppressAutoHyphens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07 октября</w:t>
      </w:r>
      <w:r w:rsidR="00675F53">
        <w:rPr>
          <w:rFonts w:ascii="Times New Roman" w:hAnsi="Times New Roman"/>
          <w:color w:val="000000" w:themeColor="text1"/>
          <w:sz w:val="28"/>
          <w:szCs w:val="28"/>
        </w:rPr>
        <w:t xml:space="preserve"> 2024 года</w:t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  <w:t xml:space="preserve">№ </w:t>
      </w:r>
      <w:r>
        <w:rPr>
          <w:rFonts w:ascii="Times New Roman" w:hAnsi="Times New Roman"/>
          <w:color w:val="000000" w:themeColor="text1"/>
          <w:sz w:val="28"/>
          <w:szCs w:val="28"/>
        </w:rPr>
        <w:t>311</w:t>
      </w:r>
    </w:p>
    <w:p w:rsidR="00675F53" w:rsidRPr="00B45153" w:rsidRDefault="00675F53" w:rsidP="00675F53">
      <w:pPr>
        <w:suppressAutoHyphens/>
        <w:ind w:firstLine="0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:rsidR="00675F53" w:rsidRPr="00675F53" w:rsidRDefault="00675F53" w:rsidP="00675F53">
      <w:pPr>
        <w:pStyle w:val="Title"/>
        <w:spacing w:line="360" w:lineRule="auto"/>
        <w:ind w:firstLine="0"/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</w:pPr>
      <w:r w:rsidRPr="00B45153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 xml:space="preserve">Об утверждении муниципальной программы </w:t>
      </w:r>
      <w:r w:rsidRPr="00675F53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«</w:t>
      </w:r>
      <w:r w:rsidRPr="00675F53">
        <w:rPr>
          <w:rFonts w:ascii="Times New Roman" w:eastAsia="Calibri" w:hAnsi="Times New Roman"/>
          <w:sz w:val="28"/>
          <w:szCs w:val="28"/>
        </w:rPr>
        <w:t xml:space="preserve">Энергосбережение в городском </w:t>
      </w:r>
      <w:proofErr w:type="gramStart"/>
      <w:r w:rsidRPr="00675F53">
        <w:rPr>
          <w:rFonts w:ascii="Times New Roman" w:eastAsia="Calibri" w:hAnsi="Times New Roman"/>
          <w:sz w:val="28"/>
          <w:szCs w:val="28"/>
        </w:rPr>
        <w:t>округе</w:t>
      </w:r>
      <w:proofErr w:type="gramEnd"/>
      <w:r w:rsidRPr="00675F53">
        <w:rPr>
          <w:rFonts w:ascii="Times New Roman" w:eastAsia="Calibri" w:hAnsi="Times New Roman"/>
          <w:sz w:val="28"/>
          <w:szCs w:val="28"/>
        </w:rPr>
        <w:t xml:space="preserve"> ЗАТО п. Горный на </w:t>
      </w:r>
      <w:r w:rsidRPr="00675F53">
        <w:rPr>
          <w:rFonts w:ascii="Times New Roman" w:eastAsia="Calibri" w:hAnsi="Times New Roman"/>
          <w:color w:val="000000" w:themeColor="text1"/>
          <w:sz w:val="28"/>
          <w:szCs w:val="28"/>
        </w:rPr>
        <w:t>202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5-2029</w:t>
      </w:r>
      <w:r w:rsidRPr="00675F53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Pr="00675F53">
        <w:rPr>
          <w:rFonts w:ascii="Times New Roman" w:eastAsia="Calibri" w:hAnsi="Times New Roman"/>
          <w:sz w:val="28"/>
          <w:szCs w:val="28"/>
        </w:rPr>
        <w:t>годы</w:t>
      </w:r>
      <w:r w:rsidRPr="00675F53">
        <w:rPr>
          <w:rFonts w:ascii="Times New Roman" w:hAnsi="Times New Roman" w:cs="Times New Roman"/>
          <w:color w:val="000000" w:themeColor="text1"/>
          <w:kern w:val="0"/>
          <w:sz w:val="28"/>
          <w:szCs w:val="28"/>
        </w:rPr>
        <w:t>»</w:t>
      </w:r>
    </w:p>
    <w:p w:rsidR="009E02D5" w:rsidRDefault="00675F53" w:rsidP="009E02D5">
      <w:pPr>
        <w:suppressAutoHyphens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 Федеральным</w:t>
      </w:r>
      <w:r w:rsidRPr="00675F53">
        <w:rPr>
          <w:rFonts w:ascii="Times New Roman" w:hAnsi="Times New Roman"/>
          <w:sz w:val="28"/>
          <w:szCs w:val="28"/>
        </w:rPr>
        <w:t xml:space="preserve"> закон</w:t>
      </w:r>
      <w:r>
        <w:rPr>
          <w:rFonts w:ascii="Times New Roman" w:hAnsi="Times New Roman"/>
          <w:sz w:val="28"/>
          <w:szCs w:val="28"/>
        </w:rPr>
        <w:t>ом</w:t>
      </w:r>
      <w:r w:rsidRPr="00675F53">
        <w:rPr>
          <w:rFonts w:ascii="Times New Roman" w:hAnsi="Times New Roman"/>
          <w:sz w:val="28"/>
          <w:szCs w:val="28"/>
        </w:rPr>
        <w:t xml:space="preserve">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руководствуясь</w:t>
      </w:r>
      <w:r w:rsidRPr="00675F53">
        <w:rPr>
          <w:rFonts w:ascii="Times New Roman" w:hAnsi="Times New Roman"/>
          <w:color w:val="000000" w:themeColor="text1"/>
          <w:sz w:val="28"/>
          <w:szCs w:val="28"/>
        </w:rPr>
        <w:t xml:space="preserve"> статьями 8, 9, 36, 39 Устава городского округа ЗАТО п.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Горный, </w:t>
      </w:r>
      <w:r w:rsidRPr="00675F53">
        <w:rPr>
          <w:rFonts w:ascii="Times New Roman" w:hAnsi="Times New Roman"/>
          <w:sz w:val="28"/>
          <w:szCs w:val="28"/>
        </w:rPr>
        <w:t>в целях приведения в соответствие документов стратегического планирования, реализуемых в рамках третьего этапа «Стратегии социально-экономического развития городского округа ЗАТО п. Горный» администрация</w:t>
      </w:r>
      <w:r w:rsidRPr="00014C31">
        <w:rPr>
          <w:rFonts w:ascii="Times New Roman" w:hAnsi="Times New Roman"/>
          <w:sz w:val="28"/>
          <w:szCs w:val="28"/>
        </w:rPr>
        <w:t xml:space="preserve"> город</w:t>
      </w:r>
      <w:r w:rsidRPr="00014C31">
        <w:rPr>
          <w:rFonts w:ascii="Times New Roman" w:hAnsi="Times New Roman"/>
          <w:sz w:val="28"/>
          <w:szCs w:val="28"/>
        </w:rPr>
        <w:softHyphen/>
        <w:t xml:space="preserve">ского округа ЗАТО п. Горный, </w:t>
      </w:r>
    </w:p>
    <w:p w:rsidR="00675F53" w:rsidRPr="00B45153" w:rsidRDefault="00675F53" w:rsidP="009E02D5">
      <w:pPr>
        <w:suppressAutoHyphens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B45153">
        <w:rPr>
          <w:rFonts w:ascii="Times New Roman" w:hAnsi="Times New Roman"/>
          <w:b/>
          <w:color w:val="000000" w:themeColor="text1"/>
          <w:sz w:val="28"/>
          <w:szCs w:val="28"/>
        </w:rPr>
        <w:t xml:space="preserve">п о с </w:t>
      </w:r>
      <w:proofErr w:type="gramStart"/>
      <w:r w:rsidRPr="00B45153">
        <w:rPr>
          <w:rFonts w:ascii="Times New Roman" w:hAnsi="Times New Roman"/>
          <w:b/>
          <w:color w:val="000000" w:themeColor="text1"/>
          <w:sz w:val="28"/>
          <w:szCs w:val="28"/>
        </w:rPr>
        <w:t>т</w:t>
      </w:r>
      <w:proofErr w:type="gramEnd"/>
      <w:r w:rsidRPr="00B45153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а н о в л я е т:</w:t>
      </w:r>
    </w:p>
    <w:p w:rsidR="00675F53" w:rsidRPr="00B45153" w:rsidRDefault="00675F53" w:rsidP="009E02D5">
      <w:pPr>
        <w:pStyle w:val="a8"/>
        <w:suppressAutoHyphens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муниципальную программу «</w:t>
      </w:r>
      <w:r w:rsidRPr="00675F53">
        <w:rPr>
          <w:rFonts w:ascii="Times New Roman" w:eastAsia="Calibri" w:hAnsi="Times New Roman"/>
          <w:sz w:val="28"/>
          <w:szCs w:val="28"/>
        </w:rPr>
        <w:t xml:space="preserve">Энергосбережение в городском </w:t>
      </w:r>
      <w:proofErr w:type="gramStart"/>
      <w:r w:rsidRPr="00675F53">
        <w:rPr>
          <w:rFonts w:ascii="Times New Roman" w:eastAsia="Calibri" w:hAnsi="Times New Roman"/>
          <w:sz w:val="28"/>
          <w:szCs w:val="28"/>
        </w:rPr>
        <w:t>округе</w:t>
      </w:r>
      <w:proofErr w:type="gramEnd"/>
      <w:r w:rsidRPr="00675F53">
        <w:rPr>
          <w:rFonts w:ascii="Times New Roman" w:eastAsia="Calibri" w:hAnsi="Times New Roman"/>
          <w:sz w:val="28"/>
          <w:szCs w:val="28"/>
        </w:rPr>
        <w:t xml:space="preserve"> ЗАТО п. Горный на </w:t>
      </w:r>
      <w:r w:rsidRPr="00675F53">
        <w:rPr>
          <w:rFonts w:ascii="Times New Roman" w:eastAsia="Calibri" w:hAnsi="Times New Roman"/>
          <w:color w:val="000000" w:themeColor="text1"/>
          <w:sz w:val="28"/>
          <w:szCs w:val="28"/>
        </w:rPr>
        <w:t>202</w:t>
      </w:r>
      <w:r>
        <w:rPr>
          <w:rFonts w:ascii="Times New Roman" w:eastAsia="Calibri" w:hAnsi="Times New Roman"/>
          <w:color w:val="000000" w:themeColor="text1"/>
          <w:sz w:val="28"/>
          <w:szCs w:val="28"/>
        </w:rPr>
        <w:t>5-2029</w:t>
      </w:r>
      <w:r w:rsidRPr="00675F53">
        <w:rPr>
          <w:rFonts w:ascii="Times New Roman" w:eastAsia="Calibri" w:hAnsi="Times New Roman"/>
          <w:color w:val="000000" w:themeColor="text1"/>
          <w:sz w:val="28"/>
          <w:szCs w:val="28"/>
        </w:rPr>
        <w:t xml:space="preserve"> </w:t>
      </w:r>
      <w:r w:rsidRPr="00675F53">
        <w:rPr>
          <w:rFonts w:ascii="Times New Roman" w:eastAsia="Calibri" w:hAnsi="Times New Roman"/>
          <w:sz w:val="28"/>
          <w:szCs w:val="28"/>
        </w:rPr>
        <w:t>годы</w:t>
      </w:r>
      <w:r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>» согласно приложению.</w:t>
      </w:r>
    </w:p>
    <w:p w:rsidR="00675F53" w:rsidRPr="00B45153" w:rsidRDefault="00675F53" w:rsidP="009E02D5">
      <w:pPr>
        <w:pStyle w:val="a8"/>
        <w:suppressAutoHyphens/>
        <w:ind w:left="0"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Настоящее постановление вступает в силу с 1 января 202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B451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675F53" w:rsidRPr="00675F53" w:rsidRDefault="00675F53" w:rsidP="009E02D5">
      <w:pPr>
        <w:pStyle w:val="a8"/>
        <w:shd w:val="clear" w:color="auto" w:fill="FFFFFF"/>
        <w:tabs>
          <w:tab w:val="num" w:pos="0"/>
        </w:tabs>
        <w:suppressAutoHyphens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3.</w:t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B45153">
        <w:rPr>
          <w:rFonts w:ascii="Times New Roman" w:hAnsi="Times New Roman"/>
          <w:color w:val="000000" w:themeColor="text1"/>
          <w:sz w:val="28"/>
          <w:szCs w:val="28"/>
        </w:rPr>
        <w:t>округа</w:t>
      </w:r>
      <w:proofErr w:type="gramEnd"/>
      <w:r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 </w:t>
      </w:r>
      <w:r w:rsidRPr="00675F53">
        <w:rPr>
          <w:rFonts w:ascii="Times New Roman" w:hAnsi="Times New Roman"/>
          <w:sz w:val="28"/>
          <w:szCs w:val="28"/>
        </w:rPr>
        <w:t xml:space="preserve">https://горный75.рф/. </w:t>
      </w:r>
    </w:p>
    <w:p w:rsidR="00675F53" w:rsidRPr="00B45153" w:rsidRDefault="00675F53" w:rsidP="00675F53">
      <w:pPr>
        <w:shd w:val="clear" w:color="auto" w:fill="FFFFFF"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Pr="00B45153" w:rsidRDefault="00675F53" w:rsidP="00675F53">
      <w:pPr>
        <w:suppressAutoHyphens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9E02D5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И.о.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главы</w:t>
      </w:r>
      <w:proofErr w:type="gramEnd"/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 xml:space="preserve"> ЗАТО п. Горный</w:t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 w:rsidR="00675F53" w:rsidRPr="00B45153"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>М.А. Федорова</w:t>
      </w: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4E47F2" w:rsidRDefault="004E47F2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  <w:sectPr w:rsidR="004E47F2" w:rsidSect="009E02D5">
          <w:footerReference w:type="even" r:id="rId9"/>
          <w:footerReference w:type="default" r:id="rId10"/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Pr="00E005EC" w:rsidRDefault="00675F53" w:rsidP="00675F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005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F53" w:rsidRPr="00E005EC" w:rsidRDefault="00675F53" w:rsidP="00675F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675F53" w:rsidRPr="00E005EC" w:rsidRDefault="00675F53" w:rsidP="00675F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 xml:space="preserve">Т.С.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Липеева</w:t>
      </w:r>
      <w:proofErr w:type="spellEnd"/>
    </w:p>
    <w:p w:rsidR="00675F53" w:rsidRDefault="00675F53" w:rsidP="00675F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>« ___ »___________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E005E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675F53" w:rsidRPr="00E005EC" w:rsidRDefault="00675F53" w:rsidP="00675F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E005E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75F53" w:rsidRPr="00E005EC" w:rsidRDefault="00675F53" w:rsidP="00675F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ЗАТО п. Горный</w:t>
      </w:r>
    </w:p>
    <w:p w:rsidR="00675F53" w:rsidRPr="00E005EC" w:rsidRDefault="00675F53" w:rsidP="00675F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 xml:space="preserve">_____________ </w:t>
      </w:r>
      <w:r>
        <w:rPr>
          <w:rFonts w:ascii="Times New Roman" w:hAnsi="Times New Roman" w:cs="Times New Roman"/>
          <w:sz w:val="28"/>
          <w:szCs w:val="28"/>
        </w:rPr>
        <w:t xml:space="preserve">О.Е.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Страмилова</w:t>
      </w:r>
      <w:proofErr w:type="spellEnd"/>
    </w:p>
    <w:p w:rsidR="00675F53" w:rsidRDefault="00675F53" w:rsidP="00675F53">
      <w:pPr>
        <w:pStyle w:val="ConsNonformat"/>
        <w:widowControl/>
        <w:ind w:right="0"/>
        <w:rPr>
          <w:rFonts w:ascii="Times New Roman" w:hAnsi="Times New Roman" w:cs="Times New Roman"/>
          <w:sz w:val="28"/>
          <w:szCs w:val="28"/>
        </w:rPr>
      </w:pPr>
      <w:r w:rsidRPr="00E005EC">
        <w:rPr>
          <w:rFonts w:ascii="Times New Roman" w:hAnsi="Times New Roman" w:cs="Times New Roman"/>
          <w:sz w:val="28"/>
          <w:szCs w:val="28"/>
        </w:rPr>
        <w:t>« ___ »___________</w:t>
      </w:r>
      <w:r>
        <w:rPr>
          <w:rFonts w:ascii="Times New Roman" w:hAnsi="Times New Roman" w:cs="Times New Roman"/>
          <w:sz w:val="28"/>
          <w:szCs w:val="28"/>
        </w:rPr>
        <w:t>2024</w:t>
      </w:r>
      <w:r w:rsidRPr="00E005E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75F53" w:rsidRDefault="00675F53" w:rsidP="00675F53">
      <w:pPr>
        <w:suppressAutoHyphens/>
        <w:spacing w:line="360" w:lineRule="auto"/>
        <w:ind w:firstLine="0"/>
        <w:rPr>
          <w:rFonts w:ascii="Times New Roman" w:hAnsi="Times New Roman"/>
          <w:color w:val="000000" w:themeColor="text1"/>
          <w:sz w:val="28"/>
          <w:szCs w:val="28"/>
        </w:rPr>
      </w:pPr>
    </w:p>
    <w:p w:rsidR="004E47F2" w:rsidRDefault="004E47F2" w:rsidP="00675F53">
      <w:pPr>
        <w:pStyle w:val="1"/>
        <w:rPr>
          <w:rFonts w:ascii="Times New Roman" w:hAnsi="Times New Roman" w:cs="Times New Roman"/>
          <w:color w:val="000000" w:themeColor="text1"/>
        </w:rPr>
        <w:sectPr w:rsidR="004E47F2" w:rsidSect="00675F53">
          <w:pgSz w:w="11907" w:h="16840"/>
          <w:pgMar w:top="720" w:right="720" w:bottom="720" w:left="720" w:header="720" w:footer="720" w:gutter="0"/>
          <w:cols w:space="720"/>
          <w:titlePg/>
        </w:sectPr>
      </w:pPr>
    </w:p>
    <w:p w:rsidR="007B2141" w:rsidRDefault="00675F53" w:rsidP="00675F53">
      <w:pPr>
        <w:pStyle w:val="1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lastRenderedPageBreak/>
        <w:t xml:space="preserve">ПАСПОРТ </w:t>
      </w:r>
    </w:p>
    <w:p w:rsidR="00675F53" w:rsidRPr="00666C9F" w:rsidRDefault="007B2141" w:rsidP="00675F53">
      <w:pPr>
        <w:pStyle w:val="1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муниципальной программы</w:t>
      </w:r>
      <w:r w:rsidR="00675F53" w:rsidRPr="00666C9F">
        <w:rPr>
          <w:rFonts w:ascii="Times New Roman" w:hAnsi="Times New Roman" w:cs="Times New Roman"/>
          <w:color w:val="000000" w:themeColor="text1"/>
        </w:rPr>
        <w:t xml:space="preserve"> «</w:t>
      </w:r>
      <w:proofErr w:type="gramStart"/>
      <w:r w:rsidR="00675F53" w:rsidRPr="00666C9F">
        <w:rPr>
          <w:rFonts w:ascii="Times New Roman" w:hAnsi="Times New Roman" w:cs="Times New Roman"/>
          <w:color w:val="000000" w:themeColor="text1"/>
        </w:rPr>
        <w:t>Энергосбережение  в</w:t>
      </w:r>
      <w:proofErr w:type="gramEnd"/>
      <w:r w:rsidR="00675F53" w:rsidRPr="00666C9F">
        <w:rPr>
          <w:rFonts w:ascii="Times New Roman" w:hAnsi="Times New Roman" w:cs="Times New Roman"/>
          <w:color w:val="000000" w:themeColor="text1"/>
        </w:rPr>
        <w:t xml:space="preserve"> городском округе ЗАТО п.</w:t>
      </w:r>
      <w:r w:rsidR="00675F53">
        <w:rPr>
          <w:rFonts w:ascii="Times New Roman" w:hAnsi="Times New Roman" w:cs="Times New Roman"/>
          <w:color w:val="000000" w:themeColor="text1"/>
        </w:rPr>
        <w:t xml:space="preserve"> </w:t>
      </w:r>
      <w:r w:rsidR="00675F53" w:rsidRPr="00666C9F">
        <w:rPr>
          <w:rFonts w:ascii="Times New Roman" w:hAnsi="Times New Roman" w:cs="Times New Roman"/>
          <w:color w:val="000000" w:themeColor="text1"/>
        </w:rPr>
        <w:t>Горный на 202</w:t>
      </w:r>
      <w:r>
        <w:rPr>
          <w:rFonts w:ascii="Times New Roman" w:hAnsi="Times New Roman" w:cs="Times New Roman"/>
          <w:color w:val="000000" w:themeColor="text1"/>
        </w:rPr>
        <w:t>5</w:t>
      </w:r>
      <w:r w:rsidR="00675F53" w:rsidRPr="00666C9F">
        <w:rPr>
          <w:rFonts w:ascii="Times New Roman" w:hAnsi="Times New Roman" w:cs="Times New Roman"/>
          <w:color w:val="000000" w:themeColor="text1"/>
        </w:rPr>
        <w:t>-202</w:t>
      </w:r>
      <w:r>
        <w:rPr>
          <w:rFonts w:ascii="Times New Roman" w:hAnsi="Times New Roman" w:cs="Times New Roman"/>
          <w:color w:val="000000" w:themeColor="text1"/>
        </w:rPr>
        <w:t>9</w:t>
      </w:r>
      <w:r w:rsidR="00675F53" w:rsidRPr="00666C9F">
        <w:rPr>
          <w:rFonts w:ascii="Times New Roman" w:hAnsi="Times New Roman" w:cs="Times New Roman"/>
          <w:color w:val="000000" w:themeColor="text1"/>
        </w:rPr>
        <w:t xml:space="preserve">годы» 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</w:p>
    <w:tbl>
      <w:tblPr>
        <w:tblW w:w="108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02"/>
        <w:gridCol w:w="7769"/>
      </w:tblGrid>
      <w:tr w:rsidR="00675F53" w:rsidRPr="00666C9F" w:rsidTr="00C41AD1">
        <w:trPr>
          <w:trHeight w:val="561"/>
        </w:trPr>
        <w:tc>
          <w:tcPr>
            <w:tcW w:w="3102" w:type="dxa"/>
            <w:shd w:val="clear" w:color="auto" w:fill="auto"/>
          </w:tcPr>
          <w:p w:rsidR="00675F53" w:rsidRPr="00666C9F" w:rsidRDefault="004E47F2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Наименование </w:t>
            </w:r>
            <w:r w:rsidR="00426F97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муниципальной </w:t>
            </w:r>
            <w:r w:rsidR="00675F53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программы</w:t>
            </w:r>
          </w:p>
        </w:tc>
        <w:tc>
          <w:tcPr>
            <w:tcW w:w="7769" w:type="dxa"/>
            <w:shd w:val="clear" w:color="auto" w:fill="auto"/>
          </w:tcPr>
          <w:p w:rsidR="00675F53" w:rsidRPr="00666C9F" w:rsidRDefault="00675F53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Энергосбережение в городском </w:t>
            </w:r>
            <w:proofErr w:type="gramStart"/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округе</w:t>
            </w:r>
            <w:proofErr w:type="gramEnd"/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 ЗАТО п. Горный на 202</w:t>
            </w:r>
            <w:r w:rsidR="00991E26">
              <w:rPr>
                <w:rFonts w:ascii="Times New Roman" w:eastAsia="Calibri" w:hAnsi="Times New Roman"/>
                <w:color w:val="000000" w:themeColor="text1"/>
                <w:szCs w:val="28"/>
              </w:rPr>
              <w:t>5</w:t>
            </w: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-202</w:t>
            </w:r>
            <w:r w:rsidR="00991E26">
              <w:rPr>
                <w:rFonts w:ascii="Times New Roman" w:eastAsia="Calibri" w:hAnsi="Times New Roman"/>
                <w:color w:val="000000" w:themeColor="text1"/>
                <w:szCs w:val="28"/>
              </w:rPr>
              <w:t>9</w:t>
            </w: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 годы</w:t>
            </w:r>
          </w:p>
        </w:tc>
      </w:tr>
      <w:tr w:rsidR="00426F97" w:rsidRPr="00666C9F" w:rsidTr="00C41AD1">
        <w:trPr>
          <w:trHeight w:val="561"/>
        </w:trPr>
        <w:tc>
          <w:tcPr>
            <w:tcW w:w="3102" w:type="dxa"/>
            <w:shd w:val="clear" w:color="auto" w:fill="auto"/>
          </w:tcPr>
          <w:p w:rsidR="00426F97" w:rsidRDefault="00426F97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>Подпрограммы</w:t>
            </w:r>
          </w:p>
        </w:tc>
        <w:tc>
          <w:tcPr>
            <w:tcW w:w="7769" w:type="dxa"/>
            <w:shd w:val="clear" w:color="auto" w:fill="auto"/>
          </w:tcPr>
          <w:p w:rsidR="00426F97" w:rsidRPr="00666C9F" w:rsidRDefault="00426F97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>Отсутствуют</w:t>
            </w:r>
          </w:p>
        </w:tc>
      </w:tr>
      <w:tr w:rsidR="00675F53" w:rsidRPr="00666C9F" w:rsidTr="00C41AD1">
        <w:trPr>
          <w:trHeight w:val="546"/>
        </w:trPr>
        <w:tc>
          <w:tcPr>
            <w:tcW w:w="3102" w:type="dxa"/>
            <w:shd w:val="clear" w:color="auto" w:fill="auto"/>
          </w:tcPr>
          <w:p w:rsidR="00675F53" w:rsidRPr="00666C9F" w:rsidRDefault="00426F97" w:rsidP="00426F97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Координатор </w:t>
            </w:r>
          </w:p>
        </w:tc>
        <w:tc>
          <w:tcPr>
            <w:tcW w:w="7769" w:type="dxa"/>
            <w:shd w:val="clear" w:color="auto" w:fill="auto"/>
          </w:tcPr>
          <w:p w:rsidR="00675F53" w:rsidRPr="00666C9F" w:rsidRDefault="00675F53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Администрация городского </w:t>
            </w:r>
            <w:proofErr w:type="gramStart"/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округа</w:t>
            </w:r>
            <w:proofErr w:type="gramEnd"/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 ЗАТО п. Горный</w:t>
            </w:r>
          </w:p>
        </w:tc>
      </w:tr>
      <w:tr w:rsidR="00675F53" w:rsidRPr="00666C9F" w:rsidTr="00C41AD1">
        <w:trPr>
          <w:trHeight w:val="561"/>
        </w:trPr>
        <w:tc>
          <w:tcPr>
            <w:tcW w:w="3102" w:type="dxa"/>
            <w:shd w:val="clear" w:color="auto" w:fill="auto"/>
          </w:tcPr>
          <w:p w:rsidR="00675F53" w:rsidRPr="00666C9F" w:rsidRDefault="00675F53" w:rsidP="00426F97">
            <w:pPr>
              <w:pStyle w:val="Title"/>
              <w:ind w:firstLine="0"/>
              <w:jc w:val="both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9973F6"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7769" w:type="dxa"/>
            <w:shd w:val="clear" w:color="auto" w:fill="auto"/>
          </w:tcPr>
          <w:p w:rsidR="00675F53" w:rsidRPr="009973F6" w:rsidRDefault="00675F53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9973F6">
              <w:rPr>
                <w:rFonts w:ascii="Times New Roman" w:eastAsia="Calibri" w:hAnsi="Times New Roman"/>
                <w:color w:val="000000" w:themeColor="text1"/>
              </w:rPr>
              <w:t xml:space="preserve">Главный специалист </w:t>
            </w:r>
            <w:proofErr w:type="gramStart"/>
            <w:r w:rsidRPr="009973F6">
              <w:rPr>
                <w:rFonts w:ascii="Times New Roman" w:eastAsia="Calibri" w:hAnsi="Times New Roman"/>
                <w:color w:val="000000" w:themeColor="text1"/>
              </w:rPr>
              <w:t>администрации</w:t>
            </w:r>
            <w:proofErr w:type="gramEnd"/>
            <w:r w:rsidRPr="009973F6">
              <w:rPr>
                <w:rFonts w:ascii="Times New Roman" w:eastAsia="Calibri" w:hAnsi="Times New Roman"/>
                <w:color w:val="000000" w:themeColor="text1"/>
              </w:rPr>
              <w:t xml:space="preserve"> ЗАТО п. Горный</w:t>
            </w:r>
          </w:p>
          <w:p w:rsidR="00675F53" w:rsidRPr="009973F6" w:rsidRDefault="00675F53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75F53">
              <w:rPr>
                <w:rFonts w:ascii="Times New Roman" w:eastAsia="Calibri" w:hAnsi="Times New Roman"/>
                <w:color w:val="000000" w:themeColor="text1"/>
              </w:rPr>
              <w:t xml:space="preserve">Центр бухгалтерского обслуживания и материально-технического снабжения» городского </w:t>
            </w:r>
            <w:proofErr w:type="gramStart"/>
            <w:r w:rsidRPr="00675F53">
              <w:rPr>
                <w:rFonts w:ascii="Times New Roman" w:eastAsia="Calibri" w:hAnsi="Times New Roman"/>
                <w:color w:val="000000" w:themeColor="text1"/>
              </w:rPr>
              <w:t>округа</w:t>
            </w:r>
            <w:proofErr w:type="gramEnd"/>
            <w:r w:rsidRPr="00675F53">
              <w:rPr>
                <w:rFonts w:ascii="Times New Roman" w:eastAsia="Calibri" w:hAnsi="Times New Roman"/>
                <w:color w:val="000000" w:themeColor="text1"/>
              </w:rPr>
              <w:t xml:space="preserve"> ЗАТО п. Горный</w:t>
            </w:r>
          </w:p>
        </w:tc>
      </w:tr>
      <w:tr w:rsidR="00426F97" w:rsidRPr="00666C9F" w:rsidTr="00C41AD1">
        <w:trPr>
          <w:trHeight w:val="561"/>
        </w:trPr>
        <w:tc>
          <w:tcPr>
            <w:tcW w:w="3102" w:type="dxa"/>
            <w:shd w:val="clear" w:color="auto" w:fill="auto"/>
          </w:tcPr>
          <w:p w:rsidR="00426F97" w:rsidRPr="009973F6" w:rsidRDefault="00426F97" w:rsidP="00C41AD1">
            <w:pPr>
              <w:pStyle w:val="Title"/>
              <w:ind w:firstLine="0"/>
              <w:jc w:val="both"/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b w:val="0"/>
                <w:color w:val="000000" w:themeColor="text1"/>
                <w:sz w:val="24"/>
                <w:szCs w:val="24"/>
              </w:rPr>
              <w:t>Соисполнители</w:t>
            </w:r>
          </w:p>
        </w:tc>
        <w:tc>
          <w:tcPr>
            <w:tcW w:w="7769" w:type="dxa"/>
            <w:shd w:val="clear" w:color="auto" w:fill="auto"/>
          </w:tcPr>
          <w:p w:rsidR="00426F97" w:rsidRPr="009973F6" w:rsidRDefault="00426F97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75F53">
              <w:rPr>
                <w:rFonts w:ascii="Times New Roman" w:eastAsia="Calibri" w:hAnsi="Times New Roman"/>
                <w:color w:val="000000" w:themeColor="text1"/>
              </w:rPr>
              <w:t xml:space="preserve">Центр бухгалтерского обслуживания и материально-технического снабжения» городского </w:t>
            </w:r>
            <w:proofErr w:type="gramStart"/>
            <w:r w:rsidRPr="00675F53">
              <w:rPr>
                <w:rFonts w:ascii="Times New Roman" w:eastAsia="Calibri" w:hAnsi="Times New Roman"/>
                <w:color w:val="000000" w:themeColor="text1"/>
              </w:rPr>
              <w:t>округа</w:t>
            </w:r>
            <w:proofErr w:type="gramEnd"/>
            <w:r w:rsidRPr="00675F53">
              <w:rPr>
                <w:rFonts w:ascii="Times New Roman" w:eastAsia="Calibri" w:hAnsi="Times New Roman"/>
                <w:color w:val="000000" w:themeColor="text1"/>
              </w:rPr>
              <w:t xml:space="preserve"> ЗАТО п. Горный</w:t>
            </w:r>
          </w:p>
        </w:tc>
      </w:tr>
      <w:tr w:rsidR="00675F53" w:rsidRPr="00666C9F" w:rsidTr="00C41AD1">
        <w:trPr>
          <w:trHeight w:val="591"/>
        </w:trPr>
        <w:tc>
          <w:tcPr>
            <w:tcW w:w="3102" w:type="dxa"/>
            <w:shd w:val="clear" w:color="auto" w:fill="auto"/>
          </w:tcPr>
          <w:p w:rsidR="00675F53" w:rsidRPr="00666C9F" w:rsidRDefault="004E47F2" w:rsidP="00426F97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>Цель</w:t>
            </w:r>
          </w:p>
        </w:tc>
        <w:tc>
          <w:tcPr>
            <w:tcW w:w="7769" w:type="dxa"/>
            <w:shd w:val="clear" w:color="auto" w:fill="auto"/>
          </w:tcPr>
          <w:p w:rsidR="00675F53" w:rsidRPr="00666C9F" w:rsidRDefault="00675F53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Повышение энергетической эффективности при потреблении энергетических ресурсов в городском </w:t>
            </w:r>
            <w:proofErr w:type="gramStart"/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округе</w:t>
            </w:r>
            <w:proofErr w:type="gramEnd"/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 ЗАТО п. Горный.</w:t>
            </w:r>
          </w:p>
        </w:tc>
      </w:tr>
      <w:tr w:rsidR="00675F53" w:rsidRPr="00666C9F" w:rsidTr="00C41AD1">
        <w:trPr>
          <w:trHeight w:val="1397"/>
        </w:trPr>
        <w:tc>
          <w:tcPr>
            <w:tcW w:w="3102" w:type="dxa"/>
            <w:shd w:val="clear" w:color="auto" w:fill="auto"/>
          </w:tcPr>
          <w:p w:rsidR="00675F53" w:rsidRPr="00666C9F" w:rsidRDefault="004E47F2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Задачи </w:t>
            </w:r>
            <w:r w:rsidR="00675F53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программы</w:t>
            </w:r>
          </w:p>
        </w:tc>
        <w:tc>
          <w:tcPr>
            <w:tcW w:w="7769" w:type="dxa"/>
            <w:shd w:val="clear" w:color="auto" w:fill="auto"/>
          </w:tcPr>
          <w:p w:rsidR="00675F53" w:rsidRPr="00666C9F" w:rsidRDefault="00675F53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1.</w:t>
            </w: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ab/>
            </w: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Снижение к 2028 году удельных показателей энергоемкости и энергопотребления предприятий и организаций.</w:t>
            </w:r>
          </w:p>
          <w:p w:rsidR="00675F53" w:rsidRPr="00666C9F" w:rsidRDefault="00675F53" w:rsidP="00C41AD1">
            <w:pPr>
              <w:suppressAutoHyphens/>
              <w:ind w:firstLine="0"/>
              <w:jc w:val="left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2.</w:t>
            </w: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ab/>
            </w: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 Создание условий для перевода экономики и подведомственных организаций муниципального образования на энергосберегающий путь развития.</w:t>
            </w:r>
          </w:p>
        </w:tc>
      </w:tr>
      <w:tr w:rsidR="00675F53" w:rsidRPr="00666C9F" w:rsidTr="00C41AD1">
        <w:trPr>
          <w:trHeight w:val="977"/>
        </w:trPr>
        <w:tc>
          <w:tcPr>
            <w:tcW w:w="3102" w:type="dxa"/>
            <w:shd w:val="clear" w:color="auto" w:fill="auto"/>
          </w:tcPr>
          <w:p w:rsidR="00675F53" w:rsidRPr="00666C9F" w:rsidRDefault="00675F53" w:rsidP="00426F97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Цел</w:t>
            </w:r>
            <w:r w:rsidR="004E47F2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евые показатели (индикаторы) </w:t>
            </w:r>
          </w:p>
        </w:tc>
        <w:tc>
          <w:tcPr>
            <w:tcW w:w="7769" w:type="dxa"/>
            <w:shd w:val="clear" w:color="auto" w:fill="auto"/>
          </w:tcPr>
          <w:p w:rsidR="00675F53" w:rsidRPr="00666C9F" w:rsidRDefault="00675F53" w:rsidP="00C41AD1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- снижение объема потребляемой электрической энергии в сопоставимых условиях;</w:t>
            </w:r>
          </w:p>
          <w:p w:rsidR="00675F53" w:rsidRPr="00666C9F" w:rsidRDefault="00675F53" w:rsidP="00C41AD1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- снижение объема потребляемой тепловой энергии в сопоставимых условиях;</w:t>
            </w:r>
          </w:p>
          <w:p w:rsidR="00675F53" w:rsidRPr="00666C9F" w:rsidRDefault="00675F53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3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- снижение объема потребляемой воды в сопоставимых условиях.</w:t>
            </w:r>
          </w:p>
        </w:tc>
      </w:tr>
      <w:tr w:rsidR="00675F53" w:rsidRPr="00666C9F" w:rsidTr="00C41AD1">
        <w:trPr>
          <w:trHeight w:val="197"/>
        </w:trPr>
        <w:tc>
          <w:tcPr>
            <w:tcW w:w="3102" w:type="dxa"/>
            <w:shd w:val="clear" w:color="auto" w:fill="auto"/>
          </w:tcPr>
          <w:p w:rsidR="00675F53" w:rsidRPr="00666C9F" w:rsidRDefault="004E47F2" w:rsidP="00426F97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Сроки </w:t>
            </w:r>
            <w:r w:rsidR="00426F97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и этапы </w:t>
            </w: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реализации </w:t>
            </w:r>
          </w:p>
        </w:tc>
        <w:tc>
          <w:tcPr>
            <w:tcW w:w="7769" w:type="dxa"/>
            <w:shd w:val="clear" w:color="auto" w:fill="auto"/>
          </w:tcPr>
          <w:p w:rsidR="00675F53" w:rsidRPr="00666C9F" w:rsidRDefault="00426F97" w:rsidP="00426F97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Программа реализуется в один этап: </w:t>
            </w:r>
            <w:r w:rsidR="00675F53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202</w:t>
            </w: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>5</w:t>
            </w:r>
            <w:r w:rsidR="00675F53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 - 202</w:t>
            </w:r>
            <w:r>
              <w:rPr>
                <w:rFonts w:ascii="Times New Roman" w:eastAsia="Calibri" w:hAnsi="Times New Roman"/>
                <w:color w:val="000000" w:themeColor="text1"/>
                <w:szCs w:val="28"/>
              </w:rPr>
              <w:t>9</w:t>
            </w:r>
            <w:r w:rsidR="00675F53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 годы</w:t>
            </w:r>
          </w:p>
        </w:tc>
      </w:tr>
      <w:tr w:rsidR="00675F53" w:rsidRPr="00666C9F" w:rsidTr="00C41AD1">
        <w:trPr>
          <w:trHeight w:val="71"/>
        </w:trPr>
        <w:tc>
          <w:tcPr>
            <w:tcW w:w="3102" w:type="dxa"/>
            <w:shd w:val="clear" w:color="auto" w:fill="auto"/>
          </w:tcPr>
          <w:p w:rsidR="00675F53" w:rsidRPr="00666C9F" w:rsidRDefault="00675F53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 xml:space="preserve">Ресурсное обеспечение за счет средств муниципального района (городского округа) </w:t>
            </w:r>
          </w:p>
        </w:tc>
        <w:tc>
          <w:tcPr>
            <w:tcW w:w="7769" w:type="dxa"/>
            <w:shd w:val="clear" w:color="auto" w:fill="auto"/>
          </w:tcPr>
          <w:p w:rsidR="00675F53" w:rsidRPr="00991E26" w:rsidRDefault="00675F53" w:rsidP="00C41AD1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Финансирование за счет средств местного бюджета в размере </w:t>
            </w:r>
            <w:r w:rsid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1 250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000,0 тыс. рублей, в том числе по годам:</w:t>
            </w:r>
          </w:p>
          <w:p w:rsidR="00675F53" w:rsidRPr="00991E26" w:rsidRDefault="00991E26" w:rsidP="00C41AD1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2025</w:t>
            </w:r>
            <w:r w:rsidR="00675F53"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год – 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450</w:t>
            </w:r>
            <w:r w:rsidR="00675F53"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000,0 тыс. рублей;</w:t>
            </w:r>
          </w:p>
          <w:p w:rsidR="00675F53" w:rsidRPr="00991E26" w:rsidRDefault="00675F53" w:rsidP="00C41AD1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202</w:t>
            </w:r>
            <w:r w:rsid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6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год – </w:t>
            </w:r>
            <w:r w:rsid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200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,0 тыс. рублей;</w:t>
            </w:r>
          </w:p>
          <w:p w:rsidR="00675F53" w:rsidRPr="00991E26" w:rsidRDefault="00675F53" w:rsidP="00C41AD1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202</w:t>
            </w:r>
            <w:r w:rsid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7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год – </w:t>
            </w:r>
            <w:r w:rsid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200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,0 тыс. рублей;</w:t>
            </w:r>
          </w:p>
          <w:p w:rsidR="00675F53" w:rsidRPr="00991E26" w:rsidRDefault="00675F53" w:rsidP="00C41AD1">
            <w:pPr>
              <w:pStyle w:val="ConsPlusNonformat"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202</w:t>
            </w:r>
            <w:r w:rsid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8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год – </w:t>
            </w:r>
            <w:r w:rsid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0,0 тыс. рублей;</w:t>
            </w:r>
          </w:p>
          <w:p w:rsidR="00675F53" w:rsidRPr="00991E26" w:rsidRDefault="00675F53" w:rsidP="00991E26">
            <w:pPr>
              <w:pStyle w:val="ConsPlusNonformat"/>
              <w:widowControl/>
              <w:suppressAutoHyphens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</w:pP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202</w:t>
            </w:r>
            <w:r w:rsid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9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 xml:space="preserve"> год – </w:t>
            </w:r>
            <w:r w:rsid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20</w:t>
            </w:r>
            <w:r w:rsidRPr="00991E26">
              <w:rPr>
                <w:rFonts w:ascii="Times New Roman" w:hAnsi="Times New Roman" w:cs="Times New Roman"/>
                <w:color w:val="000000" w:themeColor="text1"/>
                <w:sz w:val="24"/>
                <w:szCs w:val="28"/>
              </w:rPr>
              <w:t>0,0 тыс. рублей.</w:t>
            </w:r>
          </w:p>
        </w:tc>
      </w:tr>
      <w:tr w:rsidR="00675F53" w:rsidRPr="00666C9F" w:rsidTr="00C41AD1">
        <w:trPr>
          <w:trHeight w:val="1310"/>
        </w:trPr>
        <w:tc>
          <w:tcPr>
            <w:tcW w:w="3102" w:type="dxa"/>
            <w:shd w:val="clear" w:color="auto" w:fill="auto"/>
          </w:tcPr>
          <w:p w:rsidR="00675F53" w:rsidRPr="00666C9F" w:rsidRDefault="00675F53" w:rsidP="00426F97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О</w:t>
            </w:r>
            <w:r w:rsidR="004E47F2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жидаемые конечные результаты </w:t>
            </w:r>
          </w:p>
        </w:tc>
        <w:tc>
          <w:tcPr>
            <w:tcW w:w="7769" w:type="dxa"/>
            <w:shd w:val="clear" w:color="auto" w:fill="auto"/>
          </w:tcPr>
          <w:p w:rsidR="00675F53" w:rsidRDefault="00675F53" w:rsidP="00C41AD1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- снижение затрат местного бюджета на оплату коммунальных ресурсов.</w:t>
            </w:r>
          </w:p>
          <w:p w:rsidR="00426F97" w:rsidRPr="00666C9F" w:rsidRDefault="00426F97" w:rsidP="00426F97">
            <w:pPr>
              <w:pStyle w:val="Default"/>
              <w:suppressAutoHyphens/>
              <w:ind w:firstLine="709"/>
              <w:jc w:val="both"/>
              <w:rPr>
                <w:rFonts w:eastAsia="Calibri"/>
                <w:color w:val="000000" w:themeColor="text1"/>
                <w:szCs w:val="28"/>
              </w:rPr>
            </w:pPr>
          </w:p>
        </w:tc>
      </w:tr>
    </w:tbl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</w:p>
    <w:p w:rsidR="00675F53" w:rsidRPr="00666C9F" w:rsidRDefault="00675F53" w:rsidP="00675F53">
      <w:pPr>
        <w:pStyle w:val="2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РАЗДЕЛ 1. ХАРАКТЕРИСТИКА СФЕРЫ ДЕЯТЕЛЬНОСТИ ПРОГРАММЫ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  <w:r w:rsidRPr="00666C9F">
        <w:rPr>
          <w:rFonts w:ascii="Times New Roman" w:hAnsi="Times New Roman"/>
          <w:color w:val="000000" w:themeColor="text1"/>
        </w:rPr>
        <w:t>Энергосбережение –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675F53" w:rsidRPr="00666C9F" w:rsidRDefault="004E47F2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>Настоящая п</w:t>
      </w:r>
      <w:r w:rsidR="00675F53" w:rsidRPr="00666C9F">
        <w:rPr>
          <w:rFonts w:ascii="Times New Roman" w:hAnsi="Times New Roman"/>
          <w:color w:val="000000" w:themeColor="text1"/>
        </w:rPr>
        <w:t xml:space="preserve">рограмма «Энергосбережение в городском </w:t>
      </w:r>
      <w:proofErr w:type="gramStart"/>
      <w:r w:rsidR="00675F53" w:rsidRPr="00666C9F">
        <w:rPr>
          <w:rFonts w:ascii="Times New Roman" w:hAnsi="Times New Roman"/>
          <w:color w:val="000000" w:themeColor="text1"/>
        </w:rPr>
        <w:t>округе</w:t>
      </w:r>
      <w:proofErr w:type="gramEnd"/>
      <w:r w:rsidR="00675F53" w:rsidRPr="00666C9F">
        <w:rPr>
          <w:rFonts w:ascii="Times New Roman" w:hAnsi="Times New Roman"/>
          <w:color w:val="000000" w:themeColor="text1"/>
        </w:rPr>
        <w:t xml:space="preserve"> ЗАТО п. Горный на 202</w:t>
      </w:r>
      <w:r w:rsidR="007B2141">
        <w:rPr>
          <w:rFonts w:ascii="Times New Roman" w:hAnsi="Times New Roman"/>
          <w:color w:val="000000" w:themeColor="text1"/>
        </w:rPr>
        <w:t>5</w:t>
      </w:r>
      <w:r w:rsidR="00675F53" w:rsidRPr="00666C9F">
        <w:rPr>
          <w:rFonts w:ascii="Times New Roman" w:hAnsi="Times New Roman"/>
          <w:color w:val="000000" w:themeColor="text1"/>
        </w:rPr>
        <w:t>-202</w:t>
      </w:r>
      <w:r w:rsidR="007B2141">
        <w:rPr>
          <w:rFonts w:ascii="Times New Roman" w:hAnsi="Times New Roman"/>
          <w:color w:val="000000" w:themeColor="text1"/>
        </w:rPr>
        <w:t>9</w:t>
      </w:r>
      <w:r w:rsidR="00675F53" w:rsidRPr="00666C9F">
        <w:rPr>
          <w:rFonts w:ascii="Times New Roman" w:hAnsi="Times New Roman"/>
          <w:color w:val="000000" w:themeColor="text1"/>
        </w:rPr>
        <w:t xml:space="preserve"> годы» (далее «подпрограмма») основывается на Федеральном законе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Федерации».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При существующем уровне энергоемкости экономики муниципального образования дальнейшие изменения стоимости топливно-энергетических и коммунальных ресурсов приведут к </w:t>
      </w:r>
      <w:r w:rsidRPr="00666C9F">
        <w:rPr>
          <w:color w:val="000000" w:themeColor="text1"/>
          <w:szCs w:val="28"/>
        </w:rPr>
        <w:lastRenderedPageBreak/>
        <w:t xml:space="preserve">снижению эффективности бюджетных расходов, вызванному ростом доли затрат на оплату коммунальных услуг в общих затратах на муниципальное управление.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городского </w:t>
      </w:r>
      <w:proofErr w:type="gramStart"/>
      <w:r w:rsidRPr="00666C9F">
        <w:rPr>
          <w:color w:val="000000" w:themeColor="text1"/>
          <w:szCs w:val="28"/>
        </w:rPr>
        <w:t>округа</w:t>
      </w:r>
      <w:proofErr w:type="gramEnd"/>
      <w:r w:rsidRPr="00666C9F">
        <w:rPr>
          <w:color w:val="000000" w:themeColor="text1"/>
          <w:szCs w:val="28"/>
        </w:rPr>
        <w:t xml:space="preserve"> ЗАТО п. Горный.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- проведение энергетических обследований;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- учет энергетических ресурсов;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>- оснащение муниципальных предприятий энергосберегающим оборудованием.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Необходимость решения проблемы энергосбережения программно-целевым методом обусловлена следующими причинами: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1. Невозможностью комплексного решения проблемы в требуемые сроки за счет использования действующего рыночного механизма;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2. Комплексным характером проблемы и необходимостью координации действий по ее решению. 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  <w:r w:rsidRPr="00666C9F">
        <w:rPr>
          <w:rFonts w:ascii="Times New Roman" w:hAnsi="Times New Roman"/>
          <w:color w:val="000000" w:themeColor="text1"/>
          <w:szCs w:val="28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  <w:r w:rsidRPr="00666C9F">
        <w:rPr>
          <w:rFonts w:ascii="Times New Roman" w:hAnsi="Times New Roman"/>
          <w:color w:val="000000" w:themeColor="text1"/>
          <w:szCs w:val="28"/>
        </w:rPr>
        <w:t>3. Необходимостью обеспечить выполнение задач социально-экономического развития, поставленных на федеральном, региональном и местном уровне.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</w:p>
    <w:p w:rsidR="00675F53" w:rsidRPr="00666C9F" w:rsidRDefault="00675F53" w:rsidP="00675F53">
      <w:pPr>
        <w:pStyle w:val="2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РАЗДЕЛ 2. ПРИОРИТЕТЫ, ЦЕЛИ И</w:t>
      </w:r>
      <w:r w:rsidR="004E47F2">
        <w:rPr>
          <w:rFonts w:ascii="Times New Roman" w:hAnsi="Times New Roman" w:cs="Times New Roman"/>
          <w:color w:val="000000" w:themeColor="text1"/>
        </w:rPr>
        <w:t xml:space="preserve"> ЗАДАЧИ В СФЕРЕ ДЕЯТЕЛЬНОСТИ </w:t>
      </w:r>
      <w:r w:rsidRPr="00666C9F">
        <w:rPr>
          <w:rFonts w:ascii="Times New Roman" w:hAnsi="Times New Roman" w:cs="Times New Roman"/>
          <w:color w:val="000000" w:themeColor="text1"/>
        </w:rPr>
        <w:t>ПРОГРАММЫ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</w:rPr>
      </w:pP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Основными целями подпрограммы являются повышение энергетической эффективности потребления энергетических ресурсов в городском </w:t>
      </w:r>
      <w:proofErr w:type="gramStart"/>
      <w:r w:rsidRPr="00666C9F">
        <w:rPr>
          <w:color w:val="000000" w:themeColor="text1"/>
          <w:szCs w:val="28"/>
        </w:rPr>
        <w:t>округе</w:t>
      </w:r>
      <w:proofErr w:type="gramEnd"/>
      <w:r w:rsidRPr="00666C9F">
        <w:rPr>
          <w:color w:val="000000" w:themeColor="text1"/>
          <w:szCs w:val="28"/>
        </w:rPr>
        <w:t xml:space="preserve"> ЗАТО п. Горный за счет снижения удельных показателей энергоемкости и энергопотребления предприятий и организаций, создание условий для перевода экономики и бюджетной сферы муниципального образования на энергосберегающий путь развития.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Развитие нормативной правовой и методической базы </w:t>
      </w:r>
      <w:proofErr w:type="spellStart"/>
      <w:r w:rsidRPr="00666C9F">
        <w:rPr>
          <w:color w:val="000000" w:themeColor="text1"/>
          <w:szCs w:val="28"/>
        </w:rPr>
        <w:t>энергоэффективности</w:t>
      </w:r>
      <w:proofErr w:type="spellEnd"/>
      <w:r w:rsidRPr="00666C9F">
        <w:rPr>
          <w:color w:val="000000" w:themeColor="text1"/>
          <w:szCs w:val="28"/>
        </w:rPr>
        <w:t xml:space="preserve"> и энергосбережения в городском </w:t>
      </w:r>
      <w:proofErr w:type="gramStart"/>
      <w:r w:rsidRPr="00666C9F">
        <w:rPr>
          <w:color w:val="000000" w:themeColor="text1"/>
          <w:szCs w:val="28"/>
        </w:rPr>
        <w:t>округе</w:t>
      </w:r>
      <w:proofErr w:type="gramEnd"/>
      <w:r w:rsidRPr="00666C9F">
        <w:rPr>
          <w:color w:val="000000" w:themeColor="text1"/>
          <w:szCs w:val="28"/>
        </w:rPr>
        <w:t xml:space="preserve"> ЗАТО п. Горный обусловлено тем объемом полномочий, который предоставлен субъектам Российской Федерации согласно Федеральному закону от 23.11.2009 №261-ФЗ, и призвано обеспечить проведение политики энергосбережения и повышения </w:t>
      </w:r>
      <w:proofErr w:type="spellStart"/>
      <w:r w:rsidRPr="00666C9F">
        <w:rPr>
          <w:color w:val="000000" w:themeColor="text1"/>
          <w:szCs w:val="28"/>
        </w:rPr>
        <w:t>энергоэффективности</w:t>
      </w:r>
      <w:proofErr w:type="spellEnd"/>
      <w:r w:rsidRPr="00666C9F">
        <w:rPr>
          <w:color w:val="000000" w:themeColor="text1"/>
          <w:szCs w:val="28"/>
        </w:rPr>
        <w:t xml:space="preserve"> на территории муниципального образования.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 w:rsidRPr="00666C9F">
        <w:rPr>
          <w:color w:val="000000" w:themeColor="text1"/>
          <w:szCs w:val="28"/>
        </w:rPr>
        <w:t>энергоэффективности</w:t>
      </w:r>
      <w:proofErr w:type="spellEnd"/>
      <w:r w:rsidRPr="00666C9F">
        <w:rPr>
          <w:color w:val="000000" w:themeColor="text1"/>
          <w:szCs w:val="28"/>
        </w:rPr>
        <w:t xml:space="preserve"> и энергосбережения в городском округе являются: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 - совершенствование полномочий органов исполнительной власти в сфере энергосбережения и повышения энергетической эффективности;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- 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 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  <w:r w:rsidRPr="00666C9F">
        <w:rPr>
          <w:rFonts w:ascii="Times New Roman" w:hAnsi="Times New Roman"/>
          <w:color w:val="000000" w:themeColor="text1"/>
          <w:szCs w:val="28"/>
        </w:rPr>
        <w:t xml:space="preserve"> - 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  <w:r w:rsidRPr="00666C9F">
        <w:rPr>
          <w:rFonts w:ascii="Times New Roman" w:hAnsi="Times New Roman"/>
          <w:color w:val="000000" w:themeColor="text1"/>
          <w:szCs w:val="28"/>
        </w:rPr>
        <w:t xml:space="preserve">- обучение специалистов </w:t>
      </w:r>
      <w:proofErr w:type="spellStart"/>
      <w:r w:rsidRPr="00666C9F">
        <w:rPr>
          <w:rFonts w:ascii="Times New Roman" w:hAnsi="Times New Roman"/>
          <w:color w:val="000000" w:themeColor="text1"/>
          <w:szCs w:val="28"/>
        </w:rPr>
        <w:t>энергоменеджменту</w:t>
      </w:r>
      <w:proofErr w:type="spellEnd"/>
      <w:r w:rsidRPr="00666C9F">
        <w:rPr>
          <w:rFonts w:ascii="Times New Roman" w:hAnsi="Times New Roman"/>
          <w:color w:val="000000" w:themeColor="text1"/>
          <w:szCs w:val="28"/>
        </w:rPr>
        <w:t xml:space="preserve"> с целью внедрения методов энергосбережения в работу.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Для достижения поставленных целей в ходе реализации подпрограммы органу местного самоуправления необходимо решить следующие задачи: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lastRenderedPageBreak/>
        <w:t xml:space="preserve">2.1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2.2. Запрет на применение </w:t>
      </w:r>
      <w:proofErr w:type="spellStart"/>
      <w:r w:rsidRPr="00666C9F">
        <w:rPr>
          <w:color w:val="000000" w:themeColor="text1"/>
          <w:szCs w:val="28"/>
        </w:rPr>
        <w:t>неэнергосберегающих</w:t>
      </w:r>
      <w:proofErr w:type="spellEnd"/>
      <w:r w:rsidRPr="00666C9F">
        <w:rPr>
          <w:color w:val="000000" w:themeColor="text1"/>
          <w:szCs w:val="28"/>
        </w:rPr>
        <w:t xml:space="preserve"> технологий при модернизации, реконструкции и капитальном ремонте основных фондов.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Для решения данной задачи необходимо, при согласовании проектов строительства, реконструкции, капитального ремонта, а также при приемке объектов капитального строительства, ввести в практику применение требований по </w:t>
      </w:r>
      <w:proofErr w:type="spellStart"/>
      <w:r w:rsidRPr="00666C9F">
        <w:rPr>
          <w:color w:val="000000" w:themeColor="text1"/>
          <w:szCs w:val="28"/>
        </w:rPr>
        <w:t>ресурсоэнергосбережению</w:t>
      </w:r>
      <w:proofErr w:type="spellEnd"/>
      <w:r w:rsidRPr="00666C9F">
        <w:rPr>
          <w:color w:val="000000" w:themeColor="text1"/>
          <w:szCs w:val="28"/>
        </w:rPr>
        <w:t xml:space="preserve">. 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</w:p>
    <w:p w:rsidR="00675F53" w:rsidRPr="00666C9F" w:rsidRDefault="00675F53" w:rsidP="00675F53">
      <w:pPr>
        <w:pStyle w:val="2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РАЗДЕЛ 3. ЦЕЛ</w:t>
      </w:r>
      <w:r w:rsidR="004E47F2">
        <w:rPr>
          <w:rFonts w:ascii="Times New Roman" w:hAnsi="Times New Roman" w:cs="Times New Roman"/>
          <w:color w:val="000000" w:themeColor="text1"/>
        </w:rPr>
        <w:t xml:space="preserve">ЕВЫЕ ПОКАЗАТЕЛИ (ИНДИКАТОРЫ) </w:t>
      </w:r>
      <w:r w:rsidRPr="00666C9F">
        <w:rPr>
          <w:rFonts w:ascii="Times New Roman" w:hAnsi="Times New Roman" w:cs="Times New Roman"/>
          <w:color w:val="000000" w:themeColor="text1"/>
        </w:rPr>
        <w:t>ПРОГРАММЫ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</w:p>
    <w:p w:rsidR="00675F53" w:rsidRPr="00666C9F" w:rsidRDefault="004E47F2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color w:val="000000" w:themeColor="text1"/>
          <w:szCs w:val="30"/>
        </w:rPr>
        <w:t>Целевые показатели (индикаторы) программы представлены в Приложении № 1</w:t>
      </w:r>
      <w:r w:rsidR="00675F53" w:rsidRPr="00666C9F">
        <w:rPr>
          <w:rFonts w:ascii="Times New Roman" w:hAnsi="Times New Roman"/>
          <w:color w:val="000000" w:themeColor="text1"/>
          <w:szCs w:val="28"/>
        </w:rPr>
        <w:t>.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</w:p>
    <w:p w:rsidR="00675F53" w:rsidRPr="00666C9F" w:rsidRDefault="004E47F2" w:rsidP="00675F53">
      <w:pPr>
        <w:pStyle w:val="2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 xml:space="preserve">РАЗДЕЛ 4. СРОКИ РЕАЛИЗАЦИИ </w:t>
      </w:r>
      <w:r w:rsidR="00675F53" w:rsidRPr="00666C9F">
        <w:rPr>
          <w:rFonts w:ascii="Times New Roman" w:hAnsi="Times New Roman" w:cs="Times New Roman"/>
          <w:color w:val="000000" w:themeColor="text1"/>
        </w:rPr>
        <w:t>ПРОГРАММЫ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</w:p>
    <w:p w:rsidR="00675F53" w:rsidRPr="00666C9F" w:rsidRDefault="004E47F2" w:rsidP="00675F53">
      <w:pPr>
        <w:pStyle w:val="ConsPlusNormal"/>
        <w:widowControl/>
        <w:tabs>
          <w:tab w:val="num" w:pos="117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  <w:r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Реализация </w:t>
      </w:r>
      <w:r w:rsidR="00675F53" w:rsidRPr="00666C9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программы «Энергосбережение в городском </w:t>
      </w:r>
      <w:proofErr w:type="gramStart"/>
      <w:r w:rsidR="00675F53" w:rsidRPr="00666C9F">
        <w:rPr>
          <w:rFonts w:ascii="Times New Roman" w:hAnsi="Times New Roman" w:cs="Times New Roman"/>
          <w:color w:val="000000" w:themeColor="text1"/>
          <w:sz w:val="24"/>
          <w:szCs w:val="28"/>
        </w:rPr>
        <w:t>округе</w:t>
      </w:r>
      <w:proofErr w:type="gramEnd"/>
      <w:r w:rsidR="00675F53" w:rsidRPr="00666C9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ЗАТО п. Горный на 202</w:t>
      </w:r>
      <w:r w:rsidR="007B2141">
        <w:rPr>
          <w:rFonts w:ascii="Times New Roman" w:hAnsi="Times New Roman" w:cs="Times New Roman"/>
          <w:color w:val="000000" w:themeColor="text1"/>
          <w:sz w:val="24"/>
          <w:szCs w:val="28"/>
        </w:rPr>
        <w:t>5</w:t>
      </w:r>
      <w:r w:rsidR="00675F53" w:rsidRPr="00666C9F">
        <w:rPr>
          <w:rFonts w:ascii="Times New Roman" w:hAnsi="Times New Roman" w:cs="Times New Roman"/>
          <w:color w:val="000000" w:themeColor="text1"/>
          <w:sz w:val="24"/>
          <w:szCs w:val="28"/>
        </w:rPr>
        <w:t>-202</w:t>
      </w:r>
      <w:r w:rsidR="007B2141">
        <w:rPr>
          <w:rFonts w:ascii="Times New Roman" w:hAnsi="Times New Roman" w:cs="Times New Roman"/>
          <w:color w:val="000000" w:themeColor="text1"/>
          <w:sz w:val="24"/>
          <w:szCs w:val="28"/>
        </w:rPr>
        <w:t>9</w:t>
      </w:r>
      <w:r w:rsidR="00675F53" w:rsidRPr="00666C9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годы» осуществляется в один этап, начиная с 01.01.202</w:t>
      </w:r>
      <w:r w:rsidR="007B2141">
        <w:rPr>
          <w:rFonts w:ascii="Times New Roman" w:hAnsi="Times New Roman" w:cs="Times New Roman"/>
          <w:color w:val="000000" w:themeColor="text1"/>
          <w:sz w:val="24"/>
          <w:szCs w:val="28"/>
        </w:rPr>
        <w:t>5</w:t>
      </w:r>
      <w:r w:rsidR="00675F53" w:rsidRPr="00666C9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года и завершается 31.12.202</w:t>
      </w:r>
      <w:r w:rsidR="007B2141">
        <w:rPr>
          <w:rFonts w:ascii="Times New Roman" w:hAnsi="Times New Roman" w:cs="Times New Roman"/>
          <w:color w:val="000000" w:themeColor="text1"/>
          <w:sz w:val="24"/>
          <w:szCs w:val="28"/>
        </w:rPr>
        <w:t>9</w:t>
      </w:r>
      <w:r w:rsidR="00675F53" w:rsidRPr="00666C9F">
        <w:rPr>
          <w:rFonts w:ascii="Times New Roman" w:hAnsi="Times New Roman" w:cs="Times New Roman"/>
          <w:color w:val="000000" w:themeColor="text1"/>
          <w:sz w:val="24"/>
          <w:szCs w:val="28"/>
        </w:rPr>
        <w:t xml:space="preserve"> года.</w:t>
      </w:r>
    </w:p>
    <w:p w:rsidR="00675F53" w:rsidRPr="00666C9F" w:rsidRDefault="00675F53" w:rsidP="00675F53">
      <w:pPr>
        <w:pStyle w:val="ConsPlusNormal"/>
        <w:widowControl/>
        <w:tabs>
          <w:tab w:val="num" w:pos="117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675F53" w:rsidRPr="00666C9F" w:rsidRDefault="00675F53" w:rsidP="00675F53">
      <w:pPr>
        <w:pStyle w:val="ConsPlusNormal"/>
        <w:widowControl/>
        <w:tabs>
          <w:tab w:val="num" w:pos="1170"/>
        </w:tabs>
        <w:suppressAutoHyphens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8"/>
        </w:rPr>
      </w:pPr>
    </w:p>
    <w:p w:rsidR="00675F53" w:rsidRPr="00666C9F" w:rsidRDefault="00675F53" w:rsidP="004E47F2">
      <w:pPr>
        <w:pStyle w:val="2"/>
        <w:spacing w:before="0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РА</w:t>
      </w:r>
      <w:r w:rsidR="004E47F2">
        <w:rPr>
          <w:rFonts w:ascii="Times New Roman" w:hAnsi="Times New Roman" w:cs="Times New Roman"/>
          <w:color w:val="000000" w:themeColor="text1"/>
        </w:rPr>
        <w:t xml:space="preserve">ЗДЕЛ 5. ОСНОВНЫЕ МЕРОПРИЯТИЯ </w:t>
      </w:r>
      <w:r w:rsidRPr="00666C9F">
        <w:rPr>
          <w:rFonts w:ascii="Times New Roman" w:hAnsi="Times New Roman" w:cs="Times New Roman"/>
          <w:color w:val="000000" w:themeColor="text1"/>
        </w:rPr>
        <w:t>ПРОГРАММЫ</w:t>
      </w:r>
    </w:p>
    <w:p w:rsidR="00675F53" w:rsidRPr="00666C9F" w:rsidRDefault="00675F53" w:rsidP="004E47F2">
      <w:pPr>
        <w:pStyle w:val="2"/>
        <w:spacing w:before="0"/>
        <w:rPr>
          <w:rFonts w:ascii="Times New Roman" w:hAnsi="Times New Roman" w:cs="Times New Roman"/>
          <w:color w:val="000000" w:themeColor="text1"/>
        </w:rPr>
      </w:pPr>
    </w:p>
    <w:p w:rsidR="00675F53" w:rsidRPr="00666C9F" w:rsidRDefault="00675F53" w:rsidP="00675F53">
      <w:pPr>
        <w:pStyle w:val="HTML"/>
        <w:shd w:val="clear" w:color="auto" w:fill="FFFFFF"/>
        <w:suppressAutoHyphens/>
        <w:ind w:firstLine="709"/>
        <w:rPr>
          <w:rFonts w:ascii="Times New Roman" w:hAnsi="Times New Roman"/>
          <w:color w:val="000000" w:themeColor="text1"/>
          <w:sz w:val="24"/>
          <w:szCs w:val="24"/>
        </w:rPr>
      </w:pPr>
      <w:r w:rsidRPr="00666C9F">
        <w:rPr>
          <w:rFonts w:ascii="Times New Roman" w:hAnsi="Times New Roman"/>
          <w:color w:val="000000" w:themeColor="text1"/>
          <w:sz w:val="24"/>
          <w:szCs w:val="24"/>
        </w:rPr>
        <w:t xml:space="preserve">Перечень основных мероприятий муниципальной программы представлен в </w:t>
      </w:r>
      <w:r w:rsidR="004E47F2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Pr="00666C9F">
        <w:rPr>
          <w:rFonts w:ascii="Times New Roman" w:hAnsi="Times New Roman"/>
          <w:color w:val="000000" w:themeColor="text1"/>
          <w:sz w:val="24"/>
          <w:szCs w:val="24"/>
        </w:rPr>
        <w:t>риложении № 2. При ежегодном уточнении финансирования муниципальной программы перечень мероприятий может уточняться.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  <w:shd w:val="clear" w:color="auto" w:fill="F6F6F6"/>
        </w:rPr>
      </w:pPr>
    </w:p>
    <w:p w:rsidR="00675F53" w:rsidRPr="00666C9F" w:rsidRDefault="00675F53" w:rsidP="00675F53">
      <w:pPr>
        <w:pStyle w:val="2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РАЗ</w:t>
      </w:r>
      <w:r w:rsidR="004E47F2">
        <w:rPr>
          <w:rFonts w:ascii="Times New Roman" w:hAnsi="Times New Roman" w:cs="Times New Roman"/>
          <w:color w:val="000000" w:themeColor="text1"/>
        </w:rPr>
        <w:t xml:space="preserve">ДЕЛ 6. РЕСУРСНОЕ ОБЕСПЕЧЕНИЕ </w:t>
      </w:r>
      <w:r w:rsidRPr="00666C9F">
        <w:rPr>
          <w:rFonts w:ascii="Times New Roman" w:hAnsi="Times New Roman" w:cs="Times New Roman"/>
          <w:color w:val="000000" w:themeColor="text1"/>
        </w:rPr>
        <w:t>ПРОГРАММЫ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</w:rPr>
      </w:pP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  <w:r w:rsidRPr="00666C9F">
        <w:rPr>
          <w:rFonts w:ascii="Times New Roman" w:hAnsi="Times New Roman"/>
          <w:color w:val="000000" w:themeColor="text1"/>
        </w:rPr>
        <w:t xml:space="preserve">Общий объем финансирования по муниципальной </w:t>
      </w:r>
      <w:r w:rsidR="004E47F2">
        <w:rPr>
          <w:rFonts w:ascii="Times New Roman" w:hAnsi="Times New Roman"/>
          <w:color w:val="000000" w:themeColor="text1"/>
        </w:rPr>
        <w:t>Программе представлен в П</w:t>
      </w:r>
      <w:r w:rsidRPr="00666C9F">
        <w:rPr>
          <w:rFonts w:ascii="Times New Roman" w:hAnsi="Times New Roman"/>
          <w:color w:val="000000" w:themeColor="text1"/>
        </w:rPr>
        <w:t>риложении № 3 и № 4.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</w:rPr>
      </w:pPr>
      <w:r w:rsidRPr="00666C9F">
        <w:rPr>
          <w:rFonts w:ascii="Times New Roman" w:hAnsi="Times New Roman"/>
          <w:color w:val="000000" w:themeColor="text1"/>
        </w:rPr>
        <w:t>Объем финансирования для реализации муниципальной программы за счет средств бюджета городского округа ЗАТО п.Горный носит прогнозный характер, соответствующий муниципальному уровню обеспечения финансирования муниципальной программы, и подлежит уточнению при утверждении расходов на реализацию муниципальной программы в рамках решения Думы городского округа ЗАТО п.Горный о бюджете городского округа ЗАТО п.Горный на очередной финансовый год и плановый период, а также при внесении в него изменений в течение финансового года.</w:t>
      </w:r>
    </w:p>
    <w:p w:rsidR="00675F53" w:rsidRPr="00666C9F" w:rsidRDefault="00675F53" w:rsidP="00675F53">
      <w:pPr>
        <w:suppressAutoHyphens/>
        <w:ind w:firstLine="0"/>
        <w:rPr>
          <w:rFonts w:ascii="Times New Roman" w:hAnsi="Times New Roman"/>
          <w:color w:val="000000" w:themeColor="text1"/>
          <w:szCs w:val="28"/>
        </w:rPr>
      </w:pPr>
    </w:p>
    <w:p w:rsidR="00675F53" w:rsidRPr="00666C9F" w:rsidRDefault="00675F53" w:rsidP="00675F53">
      <w:pPr>
        <w:pStyle w:val="2"/>
        <w:rPr>
          <w:rFonts w:ascii="Times New Roman" w:hAnsi="Times New Roman" w:cs="Times New Roman"/>
          <w:color w:val="000000" w:themeColor="text1"/>
        </w:rPr>
      </w:pPr>
      <w:r w:rsidRPr="00666C9F">
        <w:rPr>
          <w:rFonts w:ascii="Times New Roman" w:hAnsi="Times New Roman" w:cs="Times New Roman"/>
          <w:color w:val="000000" w:themeColor="text1"/>
        </w:rPr>
        <w:t>РАЗДЕЛ 7. КОНЕЧНЫЕ РЕЗУЛ</w:t>
      </w:r>
      <w:r w:rsidR="004E47F2">
        <w:rPr>
          <w:rFonts w:ascii="Times New Roman" w:hAnsi="Times New Roman" w:cs="Times New Roman"/>
          <w:color w:val="000000" w:themeColor="text1"/>
        </w:rPr>
        <w:t xml:space="preserve">ЬТАТЫ И ОЦЕНКА ЭФФЕКТИВНОСТИ </w:t>
      </w:r>
      <w:r w:rsidRPr="00666C9F">
        <w:rPr>
          <w:rFonts w:ascii="Times New Roman" w:hAnsi="Times New Roman" w:cs="Times New Roman"/>
          <w:color w:val="000000" w:themeColor="text1"/>
        </w:rPr>
        <w:t>ПРОГРАММЫ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</w:p>
    <w:p w:rsidR="00675F53" w:rsidRPr="00666C9F" w:rsidRDefault="004E47F2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В ходе реализации </w:t>
      </w:r>
      <w:r w:rsidR="00675F53" w:rsidRPr="00666C9F">
        <w:rPr>
          <w:color w:val="000000" w:themeColor="text1"/>
          <w:szCs w:val="28"/>
        </w:rPr>
        <w:t xml:space="preserve">программы планируется достичь следующих результатов: 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  <w:r w:rsidRPr="00666C9F">
        <w:rPr>
          <w:rFonts w:ascii="Times New Roman" w:hAnsi="Times New Roman"/>
          <w:color w:val="000000" w:themeColor="text1"/>
          <w:szCs w:val="28"/>
        </w:rPr>
        <w:t>- снижение затрат местного бюджета на оплату коммунальных ресурсов;</w:t>
      </w:r>
    </w:p>
    <w:p w:rsidR="00675F53" w:rsidRPr="00666C9F" w:rsidRDefault="00675F53" w:rsidP="00675F53">
      <w:pPr>
        <w:suppressAutoHyphens/>
        <w:ind w:firstLine="709"/>
        <w:rPr>
          <w:rFonts w:ascii="Times New Roman" w:hAnsi="Times New Roman"/>
          <w:color w:val="000000" w:themeColor="text1"/>
          <w:szCs w:val="28"/>
        </w:rPr>
      </w:pPr>
      <w:r w:rsidRPr="00666C9F">
        <w:rPr>
          <w:rFonts w:ascii="Times New Roman" w:hAnsi="Times New Roman"/>
          <w:color w:val="000000" w:themeColor="text1"/>
          <w:szCs w:val="28"/>
        </w:rPr>
        <w:t>- снижение объёмов потребляемых энергоресурсов.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Реализация программных мероприятий даст дополнительные эффекты в виде: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 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 w:rsidRPr="00666C9F">
        <w:rPr>
          <w:color w:val="000000" w:themeColor="text1"/>
          <w:szCs w:val="28"/>
        </w:rPr>
        <w:t xml:space="preserve">- снижения затрат на энергопотребление организаций бюджетной сферы, предприятий ЖКХ в результате реализации энергосберегающих мероприятий. </w:t>
      </w:r>
    </w:p>
    <w:p w:rsidR="00675F53" w:rsidRPr="00666C9F" w:rsidRDefault="004E47F2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lastRenderedPageBreak/>
        <w:t xml:space="preserve">Выполнение </w:t>
      </w:r>
      <w:r w:rsidR="00675F53" w:rsidRPr="00666C9F">
        <w:rPr>
          <w:color w:val="000000" w:themeColor="text1"/>
          <w:szCs w:val="28"/>
        </w:rPr>
        <w:t xml:space="preserve">программы позволит обеспечить более комфортные условия проживания населения городского округа ЗАТО п. Горный путем повышения качества предоставляемых коммунальных услуг и сокращение потребления </w:t>
      </w:r>
      <w:proofErr w:type="spellStart"/>
      <w:r w:rsidR="00675F53" w:rsidRPr="00666C9F">
        <w:rPr>
          <w:color w:val="000000" w:themeColor="text1"/>
          <w:szCs w:val="28"/>
        </w:rPr>
        <w:t>теплоэнергоресурсов</w:t>
      </w:r>
      <w:proofErr w:type="spellEnd"/>
      <w:r w:rsidR="00675F53" w:rsidRPr="00666C9F">
        <w:rPr>
          <w:color w:val="000000" w:themeColor="text1"/>
          <w:szCs w:val="28"/>
        </w:rPr>
        <w:t>, повысить безопасность эксплуатации и надежность работы оборудования благодаря переходу на менее энергоемкое оборудование, сократить потребление энергетических ресурсов в результате снижения потерь в процессе производства и доставки услуг потребителям, обеспечить более рациональное использование водных ресурсов, улучшить экологическое и санитарно- эпидемиологическое состояние территории.</w:t>
      </w: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</w:pPr>
    </w:p>
    <w:p w:rsidR="00675F53" w:rsidRPr="00666C9F" w:rsidRDefault="00675F53" w:rsidP="00675F53">
      <w:pPr>
        <w:pStyle w:val="Default"/>
        <w:suppressAutoHyphens/>
        <w:ind w:firstLine="709"/>
        <w:jc w:val="both"/>
        <w:rPr>
          <w:color w:val="000000" w:themeColor="text1"/>
          <w:szCs w:val="28"/>
        </w:rPr>
        <w:sectPr w:rsidR="00675F53" w:rsidRPr="00666C9F" w:rsidSect="00675F53">
          <w:pgSz w:w="11907" w:h="16840"/>
          <w:pgMar w:top="720" w:right="720" w:bottom="720" w:left="720" w:header="720" w:footer="720" w:gutter="0"/>
          <w:cols w:space="720"/>
          <w:titlePg/>
        </w:sectPr>
      </w:pPr>
    </w:p>
    <w:p w:rsidR="00991E26" w:rsidRPr="00B45153" w:rsidRDefault="00991E26" w:rsidP="00991E26">
      <w:pPr>
        <w:suppressAutoHyphens/>
        <w:ind w:right="5635" w:firstLine="0"/>
        <w:jc w:val="left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Приложение № 1</w:t>
      </w:r>
      <w:r w:rsidRPr="00B45153">
        <w:rPr>
          <w:rFonts w:ascii="Times New Roman" w:hAnsi="Times New Roman"/>
          <w:color w:val="000000" w:themeColor="text1"/>
        </w:rPr>
        <w:cr/>
      </w:r>
      <w:bookmarkStart w:id="0" w:name="_GoBack"/>
      <w:bookmarkEnd w:id="0"/>
      <w:r w:rsidRPr="00B45153">
        <w:rPr>
          <w:rFonts w:ascii="Times New Roman" w:hAnsi="Times New Roman"/>
          <w:color w:val="000000" w:themeColor="text1"/>
        </w:rPr>
        <w:t>к муниципальной программе «</w:t>
      </w:r>
      <w:r w:rsidRPr="00666C9F">
        <w:rPr>
          <w:rFonts w:ascii="Times New Roman" w:eastAsia="Calibri" w:hAnsi="Times New Roman"/>
          <w:color w:val="000000" w:themeColor="text1"/>
          <w:szCs w:val="28"/>
        </w:rPr>
        <w:t xml:space="preserve">Энергосбережение в городском </w:t>
      </w:r>
      <w:proofErr w:type="gramStart"/>
      <w:r w:rsidRPr="00666C9F">
        <w:rPr>
          <w:rFonts w:ascii="Times New Roman" w:eastAsia="Calibri" w:hAnsi="Times New Roman"/>
          <w:color w:val="000000" w:themeColor="text1"/>
          <w:szCs w:val="28"/>
        </w:rPr>
        <w:t>округе</w:t>
      </w:r>
      <w:proofErr w:type="gramEnd"/>
      <w:r w:rsidRPr="00666C9F">
        <w:rPr>
          <w:rFonts w:ascii="Times New Roman" w:eastAsia="Calibri" w:hAnsi="Times New Roman"/>
          <w:color w:val="000000" w:themeColor="text1"/>
          <w:szCs w:val="28"/>
        </w:rPr>
        <w:t xml:space="preserve"> ЗАТО п. Горный на 202</w:t>
      </w:r>
      <w:r w:rsidR="007B2141">
        <w:rPr>
          <w:rFonts w:ascii="Times New Roman" w:eastAsia="Calibri" w:hAnsi="Times New Roman"/>
          <w:color w:val="000000" w:themeColor="text1"/>
          <w:szCs w:val="28"/>
        </w:rPr>
        <w:t>5</w:t>
      </w:r>
      <w:r w:rsidRPr="00666C9F">
        <w:rPr>
          <w:rFonts w:ascii="Times New Roman" w:eastAsia="Calibri" w:hAnsi="Times New Roman"/>
          <w:color w:val="000000" w:themeColor="text1"/>
          <w:szCs w:val="28"/>
        </w:rPr>
        <w:t>-202</w:t>
      </w:r>
      <w:r w:rsidR="007B2141">
        <w:rPr>
          <w:rFonts w:ascii="Times New Roman" w:eastAsia="Calibri" w:hAnsi="Times New Roman"/>
          <w:color w:val="000000" w:themeColor="text1"/>
          <w:szCs w:val="28"/>
        </w:rPr>
        <w:t>9</w:t>
      </w:r>
      <w:r w:rsidRPr="00666C9F">
        <w:rPr>
          <w:rFonts w:ascii="Times New Roman" w:eastAsia="Calibri" w:hAnsi="Times New Roman"/>
          <w:color w:val="000000" w:themeColor="text1"/>
          <w:szCs w:val="28"/>
        </w:rPr>
        <w:t xml:space="preserve"> годы</w:t>
      </w:r>
      <w:r w:rsidRPr="00B45153">
        <w:rPr>
          <w:rFonts w:ascii="Times New Roman" w:hAnsi="Times New Roman"/>
          <w:color w:val="000000" w:themeColor="text1"/>
        </w:rPr>
        <w:t>»</w:t>
      </w:r>
    </w:p>
    <w:p w:rsidR="00991E26" w:rsidRPr="00B45153" w:rsidRDefault="00991E26" w:rsidP="00991E26">
      <w:pPr>
        <w:ind w:firstLine="709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709"/>
        <w:rPr>
          <w:rFonts w:ascii="Times New Roman" w:hAnsi="Times New Roman"/>
          <w:color w:val="000000" w:themeColor="text1"/>
        </w:rPr>
      </w:pPr>
    </w:p>
    <w:p w:rsidR="00991E26" w:rsidRDefault="00991E26" w:rsidP="00991E26">
      <w:pPr>
        <w:pStyle w:val="2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B45153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Сведения о составе и значениях целевых показателей (индикаторов) муниципальной программы</w:t>
      </w:r>
    </w:p>
    <w:p w:rsidR="00D2674B" w:rsidRPr="00D2674B" w:rsidRDefault="00D2674B" w:rsidP="00D2674B">
      <w:pPr>
        <w:rPr>
          <w:rFonts w:eastAsia="Calibri"/>
        </w:rPr>
      </w:pPr>
    </w:p>
    <w:tbl>
      <w:tblPr>
        <w:tblW w:w="105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3395"/>
        <w:gridCol w:w="1265"/>
        <w:gridCol w:w="992"/>
        <w:gridCol w:w="851"/>
        <w:gridCol w:w="850"/>
        <w:gridCol w:w="813"/>
        <w:gridCol w:w="830"/>
        <w:gridCol w:w="842"/>
      </w:tblGrid>
      <w:tr w:rsidR="00991E26" w:rsidRPr="00B45153" w:rsidTr="00C41AD1">
        <w:trPr>
          <w:trHeight w:val="20"/>
          <w:jc w:val="center"/>
        </w:trPr>
        <w:tc>
          <w:tcPr>
            <w:tcW w:w="704" w:type="dxa"/>
            <w:vMerge w:val="restart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№ п/п</w:t>
            </w:r>
          </w:p>
        </w:tc>
        <w:tc>
          <w:tcPr>
            <w:tcW w:w="3395" w:type="dxa"/>
            <w:vMerge w:val="restart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Наименование целевого показателя (индикатора)</w:t>
            </w:r>
          </w:p>
        </w:tc>
        <w:tc>
          <w:tcPr>
            <w:tcW w:w="1265" w:type="dxa"/>
            <w:vMerge w:val="restart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Единица измерения</w:t>
            </w:r>
          </w:p>
        </w:tc>
        <w:tc>
          <w:tcPr>
            <w:tcW w:w="5178" w:type="dxa"/>
            <w:gridSpan w:val="6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Значения целевых показателей (индикаторов)</w:t>
            </w:r>
          </w:p>
        </w:tc>
      </w:tr>
      <w:tr w:rsidR="00991E26" w:rsidRPr="00B45153" w:rsidTr="00C41AD1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отчетный (базовый) год 2023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991E26" w:rsidRPr="00B45153" w:rsidRDefault="00991E26" w:rsidP="00991E26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</w:t>
            </w:r>
            <w:r>
              <w:rPr>
                <w:rFonts w:ascii="Times New Roman" w:eastAsia="Calibri" w:hAnsi="Times New Roman"/>
                <w:color w:val="000000" w:themeColor="text1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91E26" w:rsidRPr="00B45153" w:rsidRDefault="00991E26" w:rsidP="00991E26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</w:t>
            </w:r>
            <w:r>
              <w:rPr>
                <w:rFonts w:ascii="Times New Roman" w:eastAsia="Calibri" w:hAnsi="Times New Roman"/>
                <w:color w:val="000000" w:themeColor="text1"/>
              </w:rPr>
              <w:t>6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:rsidR="00991E26" w:rsidRPr="00B45153" w:rsidRDefault="00991E26" w:rsidP="00991E26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</w:t>
            </w:r>
            <w:r>
              <w:rPr>
                <w:rFonts w:ascii="Times New Roman" w:eastAsia="Calibri" w:hAnsi="Times New Roman"/>
                <w:color w:val="000000" w:themeColor="text1"/>
              </w:rPr>
              <w:t>7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991E26" w:rsidRPr="00B45153" w:rsidRDefault="00991E26" w:rsidP="00991E26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</w:t>
            </w:r>
            <w:r>
              <w:rPr>
                <w:rFonts w:ascii="Times New Roman" w:eastAsia="Calibri" w:hAnsi="Times New Roman"/>
                <w:color w:val="000000" w:themeColor="text1"/>
              </w:rPr>
              <w:t>8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991E26" w:rsidRPr="00B45153" w:rsidRDefault="00991E26" w:rsidP="00991E26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202</w:t>
            </w:r>
            <w:r>
              <w:rPr>
                <w:rFonts w:ascii="Times New Roman" w:eastAsia="Calibri" w:hAnsi="Times New Roman"/>
                <w:color w:val="000000" w:themeColor="text1"/>
              </w:rPr>
              <w:t>9</w:t>
            </w:r>
          </w:p>
        </w:tc>
      </w:tr>
      <w:tr w:rsidR="00991E26" w:rsidRPr="00B45153" w:rsidTr="00C41AD1">
        <w:trPr>
          <w:trHeight w:val="20"/>
          <w:jc w:val="center"/>
        </w:trPr>
        <w:tc>
          <w:tcPr>
            <w:tcW w:w="704" w:type="dxa"/>
            <w:vMerge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3395" w:type="dxa"/>
            <w:vMerge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1265" w:type="dxa"/>
            <w:vMerge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отчет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50" w:type="dxa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13" w:type="dxa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30" w:type="dxa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  <w:tc>
          <w:tcPr>
            <w:tcW w:w="842" w:type="dxa"/>
            <w:shd w:val="clear" w:color="auto" w:fill="auto"/>
            <w:vAlign w:val="center"/>
            <w:hideMark/>
          </w:tcPr>
          <w:p w:rsidR="00991E26" w:rsidRPr="00B45153" w:rsidRDefault="00991E26" w:rsidP="00C41AD1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B45153">
              <w:rPr>
                <w:rFonts w:ascii="Times New Roman" w:eastAsia="Calibri" w:hAnsi="Times New Roman"/>
                <w:color w:val="000000" w:themeColor="text1"/>
              </w:rPr>
              <w:t>прогноз</w:t>
            </w:r>
          </w:p>
        </w:tc>
      </w:tr>
      <w:tr w:rsidR="00991E26" w:rsidRPr="00B45153" w:rsidTr="00C41AD1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  <w:hideMark/>
          </w:tcPr>
          <w:p w:rsidR="00991E26" w:rsidRPr="00991E26" w:rsidRDefault="00991E26" w:rsidP="00991E26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991E26">
              <w:rPr>
                <w:rFonts w:ascii="Times New Roman" w:eastAsia="Calibri" w:hAnsi="Times New Roman"/>
                <w:color w:val="000000" w:themeColor="text1"/>
              </w:rPr>
              <w:t>1</w:t>
            </w:r>
            <w:r>
              <w:rPr>
                <w:rFonts w:ascii="Times New Roman" w:eastAsia="Calibri" w:hAnsi="Times New Roman"/>
                <w:color w:val="000000" w:themeColor="text1"/>
              </w:rPr>
              <w:t>.</w:t>
            </w:r>
          </w:p>
        </w:tc>
        <w:tc>
          <w:tcPr>
            <w:tcW w:w="3395" w:type="dxa"/>
            <w:shd w:val="clear" w:color="auto" w:fill="auto"/>
            <w:noWrap/>
            <w:hideMark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3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Снижение объема потребляемой электрической энергии в сопоставимых условиях</w:t>
            </w:r>
          </w:p>
        </w:tc>
        <w:tc>
          <w:tcPr>
            <w:tcW w:w="1265" w:type="dxa"/>
            <w:shd w:val="clear" w:color="auto" w:fill="auto"/>
            <w:noWrap/>
            <w:hideMark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  <w:hideMark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  <w:hideMark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13" w:type="dxa"/>
            <w:shd w:val="clear" w:color="auto" w:fill="auto"/>
            <w:noWrap/>
            <w:hideMark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30" w:type="dxa"/>
            <w:shd w:val="clear" w:color="auto" w:fill="auto"/>
            <w:noWrap/>
            <w:hideMark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42" w:type="dxa"/>
            <w:shd w:val="clear" w:color="auto" w:fill="auto"/>
            <w:noWrap/>
            <w:hideMark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 3</w:t>
            </w:r>
          </w:p>
        </w:tc>
      </w:tr>
      <w:tr w:rsidR="00991E26" w:rsidRPr="00B45153" w:rsidTr="00C41AD1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991E26" w:rsidRPr="00991E26" w:rsidRDefault="00991E26" w:rsidP="00991E26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991E26">
              <w:rPr>
                <w:rFonts w:ascii="Times New Roman" w:eastAsia="Calibri" w:hAnsi="Times New Roman"/>
                <w:color w:val="000000" w:themeColor="text1"/>
              </w:rPr>
              <w:t>2</w:t>
            </w:r>
            <w:r>
              <w:rPr>
                <w:rFonts w:ascii="Times New Roman" w:eastAsia="Calibri" w:hAnsi="Times New Roman"/>
                <w:color w:val="000000" w:themeColor="text1"/>
              </w:rPr>
              <w:t>.</w:t>
            </w:r>
          </w:p>
        </w:tc>
        <w:tc>
          <w:tcPr>
            <w:tcW w:w="3395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Снижение объема потребляемой тепловой энергии в сопоставимых условиях</w:t>
            </w:r>
          </w:p>
        </w:tc>
        <w:tc>
          <w:tcPr>
            <w:tcW w:w="1265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13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30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42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</w:tr>
      <w:tr w:rsidR="00991E26" w:rsidRPr="00B45153" w:rsidTr="00C41AD1">
        <w:trPr>
          <w:trHeight w:val="763"/>
          <w:jc w:val="center"/>
        </w:trPr>
        <w:tc>
          <w:tcPr>
            <w:tcW w:w="704" w:type="dxa"/>
            <w:shd w:val="clear" w:color="auto" w:fill="auto"/>
            <w:noWrap/>
          </w:tcPr>
          <w:p w:rsidR="00991E26" w:rsidRPr="00991E26" w:rsidRDefault="00991E26" w:rsidP="00991E26">
            <w:pPr>
              <w:suppressAutoHyphens/>
              <w:ind w:firstLine="0"/>
              <w:jc w:val="center"/>
              <w:rPr>
                <w:rFonts w:ascii="Times New Roman" w:eastAsia="Calibri" w:hAnsi="Times New Roman"/>
                <w:color w:val="000000" w:themeColor="text1"/>
              </w:rPr>
            </w:pPr>
            <w:r w:rsidRPr="00991E26">
              <w:rPr>
                <w:rFonts w:ascii="Times New Roman" w:eastAsia="Calibri" w:hAnsi="Times New Roman"/>
                <w:color w:val="000000" w:themeColor="text1"/>
              </w:rPr>
              <w:t>3</w:t>
            </w:r>
            <w:r>
              <w:rPr>
                <w:rFonts w:ascii="Times New Roman" w:eastAsia="Calibri" w:hAnsi="Times New Roman"/>
                <w:color w:val="000000" w:themeColor="text1"/>
              </w:rPr>
              <w:t>.</w:t>
            </w:r>
          </w:p>
        </w:tc>
        <w:tc>
          <w:tcPr>
            <w:tcW w:w="3395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Снижение объема потребляемой воды в сопоставимых условиях</w:t>
            </w:r>
          </w:p>
        </w:tc>
        <w:tc>
          <w:tcPr>
            <w:tcW w:w="1265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%</w:t>
            </w:r>
          </w:p>
        </w:tc>
        <w:tc>
          <w:tcPr>
            <w:tcW w:w="992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0</w:t>
            </w:r>
          </w:p>
        </w:tc>
        <w:tc>
          <w:tcPr>
            <w:tcW w:w="851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50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13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30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  <w:tc>
          <w:tcPr>
            <w:tcW w:w="842" w:type="dxa"/>
            <w:shd w:val="clear" w:color="auto" w:fill="auto"/>
            <w:noWrap/>
          </w:tcPr>
          <w:p w:rsidR="00991E26" w:rsidRPr="00666C9F" w:rsidRDefault="00991E26" w:rsidP="00991E26">
            <w:pPr>
              <w:suppressAutoHyphens/>
              <w:ind w:firstLine="0"/>
              <w:rPr>
                <w:rFonts w:ascii="Times New Roman" w:eastAsia="Calibri" w:hAnsi="Times New Roman"/>
                <w:color w:val="000000" w:themeColor="text1"/>
              </w:rPr>
            </w:pPr>
            <w:r w:rsidRPr="00666C9F">
              <w:rPr>
                <w:rFonts w:ascii="Times New Roman" w:eastAsia="Calibri" w:hAnsi="Times New Roman"/>
                <w:color w:val="000000" w:themeColor="text1"/>
              </w:rPr>
              <w:t>3</w:t>
            </w:r>
          </w:p>
        </w:tc>
      </w:tr>
    </w:tbl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D2674B" w:rsidRDefault="00D2674B" w:rsidP="00991E26">
      <w:pPr>
        <w:suppressAutoHyphens/>
        <w:ind w:right="5493" w:firstLine="0"/>
        <w:jc w:val="left"/>
        <w:rPr>
          <w:rFonts w:ascii="Times New Roman" w:hAnsi="Times New Roman"/>
          <w:color w:val="000000" w:themeColor="text1"/>
        </w:rPr>
        <w:sectPr w:rsidR="00D2674B" w:rsidSect="00D507F5">
          <w:headerReference w:type="default" r:id="rId11"/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991E26" w:rsidRDefault="00991E26" w:rsidP="00991E26">
      <w:pPr>
        <w:suppressAutoHyphens/>
        <w:ind w:right="5493" w:firstLine="0"/>
        <w:jc w:val="left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Приложение № 2</w:t>
      </w:r>
      <w:r w:rsidRPr="00B45153">
        <w:rPr>
          <w:rFonts w:ascii="Times New Roman" w:hAnsi="Times New Roman"/>
          <w:color w:val="000000" w:themeColor="text1"/>
        </w:rPr>
        <w:cr/>
        <w:t>к муниципальной программе «</w:t>
      </w:r>
      <w:r w:rsidRPr="00666C9F">
        <w:rPr>
          <w:rFonts w:ascii="Times New Roman" w:eastAsia="Calibri" w:hAnsi="Times New Roman"/>
          <w:color w:val="000000" w:themeColor="text1"/>
          <w:szCs w:val="28"/>
        </w:rPr>
        <w:t xml:space="preserve">Энергосбережение в городском </w:t>
      </w:r>
      <w:proofErr w:type="gramStart"/>
      <w:r w:rsidRPr="00666C9F">
        <w:rPr>
          <w:rFonts w:ascii="Times New Roman" w:eastAsia="Calibri" w:hAnsi="Times New Roman"/>
          <w:color w:val="000000" w:themeColor="text1"/>
          <w:szCs w:val="28"/>
        </w:rPr>
        <w:t>округе</w:t>
      </w:r>
      <w:proofErr w:type="gramEnd"/>
      <w:r w:rsidRPr="00666C9F">
        <w:rPr>
          <w:rFonts w:ascii="Times New Roman" w:eastAsia="Calibri" w:hAnsi="Times New Roman"/>
          <w:color w:val="000000" w:themeColor="text1"/>
          <w:szCs w:val="28"/>
        </w:rPr>
        <w:t xml:space="preserve"> ЗАТО п. Горный на 202</w:t>
      </w:r>
      <w:r w:rsidR="007B2141">
        <w:rPr>
          <w:rFonts w:ascii="Times New Roman" w:eastAsia="Calibri" w:hAnsi="Times New Roman"/>
          <w:color w:val="000000" w:themeColor="text1"/>
          <w:szCs w:val="28"/>
        </w:rPr>
        <w:t>5</w:t>
      </w:r>
      <w:r w:rsidRPr="00666C9F">
        <w:rPr>
          <w:rFonts w:ascii="Times New Roman" w:eastAsia="Calibri" w:hAnsi="Times New Roman"/>
          <w:color w:val="000000" w:themeColor="text1"/>
          <w:szCs w:val="28"/>
        </w:rPr>
        <w:t>-202</w:t>
      </w:r>
      <w:r w:rsidR="007B2141">
        <w:rPr>
          <w:rFonts w:ascii="Times New Roman" w:eastAsia="Calibri" w:hAnsi="Times New Roman"/>
          <w:color w:val="000000" w:themeColor="text1"/>
          <w:szCs w:val="28"/>
        </w:rPr>
        <w:t>9</w:t>
      </w:r>
      <w:r w:rsidRPr="00666C9F">
        <w:rPr>
          <w:rFonts w:ascii="Times New Roman" w:eastAsia="Calibri" w:hAnsi="Times New Roman"/>
          <w:color w:val="000000" w:themeColor="text1"/>
          <w:szCs w:val="28"/>
        </w:rPr>
        <w:t xml:space="preserve"> годы</w:t>
      </w:r>
      <w:r w:rsidRPr="00B45153">
        <w:rPr>
          <w:rFonts w:ascii="Times New Roman" w:hAnsi="Times New Roman"/>
          <w:color w:val="000000" w:themeColor="text1"/>
        </w:rPr>
        <w:t>»</w:t>
      </w:r>
    </w:p>
    <w:p w:rsidR="00991E26" w:rsidRPr="00B45153" w:rsidRDefault="00991E26" w:rsidP="00991E26">
      <w:pPr>
        <w:suppressAutoHyphens/>
        <w:ind w:right="6071" w:firstLine="0"/>
        <w:jc w:val="left"/>
        <w:rPr>
          <w:rFonts w:ascii="Times New Roman" w:hAnsi="Times New Roman"/>
          <w:color w:val="000000" w:themeColor="text1"/>
        </w:rPr>
      </w:pPr>
    </w:p>
    <w:p w:rsidR="00991E26" w:rsidRDefault="00991E26" w:rsidP="00991E26">
      <w:pPr>
        <w:suppressAutoHyphens/>
        <w:ind w:right="-177" w:firstLine="708"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b/>
          <w:color w:val="000000" w:themeColor="text1"/>
        </w:rPr>
        <w:t>Перечень</w:t>
      </w:r>
      <w:r w:rsidR="00D2674B">
        <w:rPr>
          <w:rFonts w:ascii="Times New Roman" w:hAnsi="Times New Roman"/>
          <w:b/>
          <w:color w:val="000000" w:themeColor="text1"/>
        </w:rPr>
        <w:t xml:space="preserve"> основных мероприятий программы</w:t>
      </w:r>
    </w:p>
    <w:p w:rsidR="00991E26" w:rsidRPr="00B45153" w:rsidRDefault="00991E26" w:rsidP="00991E26">
      <w:pPr>
        <w:suppressAutoHyphens/>
        <w:ind w:right="-177" w:firstLine="0"/>
        <w:rPr>
          <w:rFonts w:ascii="Times New Roman" w:hAnsi="Times New Roman"/>
          <w:b/>
          <w:color w:val="000000" w:themeColor="text1"/>
        </w:rPr>
      </w:pPr>
    </w:p>
    <w:tbl>
      <w:tblPr>
        <w:tblStyle w:val="a9"/>
        <w:tblW w:w="5000" w:type="pct"/>
        <w:tblLook w:val="04A0" w:firstRow="1" w:lastRow="0" w:firstColumn="1" w:lastColumn="0" w:noHBand="0" w:noVBand="1"/>
      </w:tblPr>
      <w:tblGrid>
        <w:gridCol w:w="564"/>
        <w:gridCol w:w="2514"/>
        <w:gridCol w:w="2094"/>
        <w:gridCol w:w="2397"/>
        <w:gridCol w:w="2393"/>
      </w:tblGrid>
      <w:tr w:rsidR="00991E26" w:rsidRPr="00B45153" w:rsidTr="00D2674B">
        <w:trPr>
          <w:trHeight w:val="779"/>
        </w:trPr>
        <w:tc>
          <w:tcPr>
            <w:tcW w:w="283" w:type="pct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262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051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Ответственный исполнитель</w:t>
            </w:r>
          </w:p>
        </w:tc>
        <w:tc>
          <w:tcPr>
            <w:tcW w:w="1203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Срок выполнения</w:t>
            </w:r>
          </w:p>
        </w:tc>
        <w:tc>
          <w:tcPr>
            <w:tcW w:w="1201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Ожидаемый результат</w:t>
            </w:r>
          </w:p>
        </w:tc>
      </w:tr>
      <w:tr w:rsidR="00991E26" w:rsidRPr="00B45153" w:rsidTr="00D2674B">
        <w:tc>
          <w:tcPr>
            <w:tcW w:w="283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262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051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03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201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5</w:t>
            </w:r>
          </w:p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991E26" w:rsidRPr="00B45153" w:rsidTr="00C41AD1">
        <w:tc>
          <w:tcPr>
            <w:tcW w:w="5000" w:type="pct"/>
            <w:gridSpan w:val="5"/>
          </w:tcPr>
          <w:p w:rsidR="00991E26" w:rsidRPr="00B45153" w:rsidRDefault="00991E26" w:rsidP="00C41AD1">
            <w:pPr>
              <w:ind w:left="360"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Организационные мероприятия</w:t>
            </w:r>
          </w:p>
        </w:tc>
      </w:tr>
      <w:tr w:rsidR="00D2674B" w:rsidRPr="00B45153" w:rsidTr="00D2674B">
        <w:tc>
          <w:tcPr>
            <w:tcW w:w="283" w:type="pct"/>
          </w:tcPr>
          <w:p w:rsidR="00D2674B" w:rsidRPr="00B45153" w:rsidRDefault="00D2674B" w:rsidP="00D2674B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262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1051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округа</w:t>
            </w:r>
            <w:proofErr w:type="gramEnd"/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203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202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5</w:t>
            </w: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-202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9</w:t>
            </w:r>
          </w:p>
        </w:tc>
        <w:tc>
          <w:tcPr>
            <w:tcW w:w="1201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D2674B" w:rsidRPr="00B45153" w:rsidTr="00D2674B">
        <w:tc>
          <w:tcPr>
            <w:tcW w:w="283" w:type="pct"/>
          </w:tcPr>
          <w:p w:rsidR="00D2674B" w:rsidRPr="00B45153" w:rsidRDefault="00D2674B" w:rsidP="00D2674B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262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1051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округа</w:t>
            </w:r>
            <w:proofErr w:type="gramEnd"/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203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202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5</w:t>
            </w: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-202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9</w:t>
            </w:r>
          </w:p>
        </w:tc>
        <w:tc>
          <w:tcPr>
            <w:tcW w:w="1201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D2674B" w:rsidRPr="00B45153" w:rsidTr="00D2674B">
        <w:tc>
          <w:tcPr>
            <w:tcW w:w="283" w:type="pct"/>
          </w:tcPr>
          <w:p w:rsidR="00D2674B" w:rsidRPr="00B45153" w:rsidRDefault="00D2674B" w:rsidP="00D2674B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262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Приобретение энергопотребляющего оборудования высоких классов энергетической эффективности</w:t>
            </w:r>
          </w:p>
        </w:tc>
        <w:tc>
          <w:tcPr>
            <w:tcW w:w="1051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округа</w:t>
            </w:r>
            <w:proofErr w:type="gramEnd"/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203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202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5</w:t>
            </w: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-202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9</w:t>
            </w:r>
          </w:p>
        </w:tc>
        <w:tc>
          <w:tcPr>
            <w:tcW w:w="1201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- снижение затрат местного бюджета на оплату коммунальных ресурсов</w:t>
            </w:r>
          </w:p>
        </w:tc>
      </w:tr>
      <w:tr w:rsidR="00D2674B" w:rsidRPr="00B45153" w:rsidTr="00D2674B">
        <w:tc>
          <w:tcPr>
            <w:tcW w:w="283" w:type="pct"/>
          </w:tcPr>
          <w:p w:rsidR="00D2674B" w:rsidRPr="00B45153" w:rsidRDefault="00D2674B" w:rsidP="00D2674B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262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Организация пропаганды энергосбережения через информационные ресурсы Интернет и социальные сети</w:t>
            </w:r>
          </w:p>
        </w:tc>
        <w:tc>
          <w:tcPr>
            <w:tcW w:w="1051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 xml:space="preserve">Администрация городского </w:t>
            </w:r>
            <w:proofErr w:type="gramStart"/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округа</w:t>
            </w:r>
            <w:proofErr w:type="gramEnd"/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 xml:space="preserve"> ЗАТО п. Горный</w:t>
            </w:r>
          </w:p>
        </w:tc>
        <w:tc>
          <w:tcPr>
            <w:tcW w:w="1203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0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202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5</w:t>
            </w:r>
            <w:r w:rsidRPr="00666C9F">
              <w:rPr>
                <w:rFonts w:ascii="Times New Roman" w:hAnsi="Times New Roman"/>
                <w:color w:val="000000" w:themeColor="text1"/>
                <w:szCs w:val="20"/>
              </w:rPr>
              <w:t>-202</w:t>
            </w:r>
            <w:r>
              <w:rPr>
                <w:rFonts w:ascii="Times New Roman" w:hAnsi="Times New Roman"/>
                <w:color w:val="000000" w:themeColor="text1"/>
                <w:szCs w:val="20"/>
              </w:rPr>
              <w:t>9</w:t>
            </w:r>
          </w:p>
        </w:tc>
        <w:tc>
          <w:tcPr>
            <w:tcW w:w="1201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- развитие информационной обеспеченности, решение задач в сфере энергосбережения</w:t>
            </w:r>
          </w:p>
        </w:tc>
      </w:tr>
    </w:tbl>
    <w:p w:rsidR="00991E26" w:rsidRPr="00B45153" w:rsidRDefault="00991E26" w:rsidP="00991E26">
      <w:pPr>
        <w:ind w:firstLine="709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709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709"/>
        <w:rPr>
          <w:rFonts w:ascii="Times New Roman" w:hAnsi="Times New Roman"/>
          <w:color w:val="000000" w:themeColor="text1"/>
        </w:rPr>
      </w:pPr>
    </w:p>
    <w:p w:rsidR="00991E26" w:rsidRDefault="00991E26" w:rsidP="00991E26">
      <w:pPr>
        <w:ind w:firstLine="0"/>
        <w:rPr>
          <w:rFonts w:ascii="Times New Roman" w:hAnsi="Times New Roman"/>
          <w:color w:val="000000" w:themeColor="text1"/>
        </w:rPr>
      </w:pPr>
    </w:p>
    <w:p w:rsidR="00D2674B" w:rsidRDefault="00D2674B" w:rsidP="00991E26">
      <w:pPr>
        <w:ind w:firstLine="0"/>
        <w:rPr>
          <w:rFonts w:ascii="Times New Roman" w:hAnsi="Times New Roman"/>
          <w:color w:val="000000" w:themeColor="text1"/>
        </w:rPr>
      </w:pPr>
    </w:p>
    <w:p w:rsidR="00D2674B" w:rsidRPr="00B45153" w:rsidRDefault="00D2674B" w:rsidP="00991E26">
      <w:pPr>
        <w:ind w:firstLine="0"/>
        <w:rPr>
          <w:rFonts w:ascii="Times New Roman" w:hAnsi="Times New Roman"/>
          <w:color w:val="000000" w:themeColor="text1"/>
        </w:rPr>
      </w:pPr>
    </w:p>
    <w:p w:rsidR="00991E26" w:rsidRPr="00B45153" w:rsidRDefault="00991E26" w:rsidP="00991E26">
      <w:pPr>
        <w:ind w:firstLine="709"/>
        <w:rPr>
          <w:rFonts w:ascii="Times New Roman" w:hAnsi="Times New Roman"/>
          <w:color w:val="000000" w:themeColor="text1"/>
        </w:rPr>
      </w:pPr>
    </w:p>
    <w:p w:rsidR="00D2674B" w:rsidRDefault="00D2674B" w:rsidP="00D2674B">
      <w:pPr>
        <w:suppressAutoHyphens/>
        <w:ind w:right="5493" w:firstLine="0"/>
        <w:jc w:val="left"/>
        <w:rPr>
          <w:rFonts w:ascii="Times New Roman" w:hAnsi="Times New Roman"/>
          <w:color w:val="000000" w:themeColor="text1"/>
        </w:rPr>
        <w:sectPr w:rsidR="00D2674B" w:rsidSect="00D507F5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D2674B" w:rsidRDefault="00991E26" w:rsidP="00D2674B">
      <w:pPr>
        <w:suppressAutoHyphens/>
        <w:ind w:right="5493" w:firstLine="0"/>
        <w:jc w:val="left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Приложение № 3</w:t>
      </w:r>
      <w:r w:rsidRPr="00B45153">
        <w:rPr>
          <w:rFonts w:ascii="Times New Roman" w:hAnsi="Times New Roman"/>
          <w:color w:val="000000" w:themeColor="text1"/>
        </w:rPr>
        <w:cr/>
        <w:t xml:space="preserve">к муниципальной программе </w:t>
      </w:r>
      <w:r w:rsidR="00D2674B" w:rsidRPr="00B45153">
        <w:rPr>
          <w:rFonts w:ascii="Times New Roman" w:hAnsi="Times New Roman"/>
          <w:color w:val="000000" w:themeColor="text1"/>
        </w:rPr>
        <w:t>«</w:t>
      </w:r>
      <w:r w:rsidR="00D2674B" w:rsidRPr="00666C9F">
        <w:rPr>
          <w:rFonts w:ascii="Times New Roman" w:eastAsia="Calibri" w:hAnsi="Times New Roman"/>
          <w:color w:val="000000" w:themeColor="text1"/>
          <w:szCs w:val="28"/>
        </w:rPr>
        <w:t xml:space="preserve">Энергосбережение в городском </w:t>
      </w:r>
      <w:proofErr w:type="gramStart"/>
      <w:r w:rsidR="00D2674B" w:rsidRPr="00666C9F">
        <w:rPr>
          <w:rFonts w:ascii="Times New Roman" w:eastAsia="Calibri" w:hAnsi="Times New Roman"/>
          <w:color w:val="000000" w:themeColor="text1"/>
          <w:szCs w:val="28"/>
        </w:rPr>
        <w:t>округе</w:t>
      </w:r>
      <w:proofErr w:type="gramEnd"/>
      <w:r w:rsidR="00D2674B" w:rsidRPr="00666C9F">
        <w:rPr>
          <w:rFonts w:ascii="Times New Roman" w:eastAsia="Calibri" w:hAnsi="Times New Roman"/>
          <w:color w:val="000000" w:themeColor="text1"/>
          <w:szCs w:val="28"/>
        </w:rPr>
        <w:t xml:space="preserve"> ЗАТО п. Горный на 202</w:t>
      </w:r>
      <w:r w:rsidR="007B2141">
        <w:rPr>
          <w:rFonts w:ascii="Times New Roman" w:eastAsia="Calibri" w:hAnsi="Times New Roman"/>
          <w:color w:val="000000" w:themeColor="text1"/>
          <w:szCs w:val="28"/>
        </w:rPr>
        <w:t>5</w:t>
      </w:r>
      <w:r w:rsidR="00D2674B" w:rsidRPr="00666C9F">
        <w:rPr>
          <w:rFonts w:ascii="Times New Roman" w:eastAsia="Calibri" w:hAnsi="Times New Roman"/>
          <w:color w:val="000000" w:themeColor="text1"/>
          <w:szCs w:val="28"/>
        </w:rPr>
        <w:t>-202</w:t>
      </w:r>
      <w:r w:rsidR="007B2141">
        <w:rPr>
          <w:rFonts w:ascii="Times New Roman" w:eastAsia="Calibri" w:hAnsi="Times New Roman"/>
          <w:color w:val="000000" w:themeColor="text1"/>
          <w:szCs w:val="28"/>
        </w:rPr>
        <w:t>9</w:t>
      </w:r>
      <w:r w:rsidR="00D2674B" w:rsidRPr="00666C9F">
        <w:rPr>
          <w:rFonts w:ascii="Times New Roman" w:eastAsia="Calibri" w:hAnsi="Times New Roman"/>
          <w:color w:val="000000" w:themeColor="text1"/>
          <w:szCs w:val="28"/>
        </w:rPr>
        <w:t xml:space="preserve"> годы</w:t>
      </w:r>
      <w:r w:rsidR="00D2674B" w:rsidRPr="00B45153">
        <w:rPr>
          <w:rFonts w:ascii="Times New Roman" w:hAnsi="Times New Roman"/>
          <w:color w:val="000000" w:themeColor="text1"/>
        </w:rPr>
        <w:t>»</w:t>
      </w:r>
    </w:p>
    <w:p w:rsidR="00991E26" w:rsidRPr="00B45153" w:rsidRDefault="00991E26" w:rsidP="00D2674B">
      <w:pPr>
        <w:suppressAutoHyphens/>
        <w:ind w:right="6071" w:firstLine="0"/>
        <w:rPr>
          <w:rFonts w:ascii="Times New Roman" w:hAnsi="Times New Roman"/>
          <w:color w:val="000000" w:themeColor="text1"/>
        </w:rPr>
      </w:pPr>
    </w:p>
    <w:p w:rsidR="00991E26" w:rsidRDefault="00991E26" w:rsidP="00991E26">
      <w:pPr>
        <w:ind w:firstLine="709"/>
        <w:rPr>
          <w:rFonts w:ascii="Times New Roman" w:hAnsi="Times New Roman"/>
          <w:b/>
          <w:color w:val="000000" w:themeColor="text1"/>
        </w:rPr>
      </w:pPr>
      <w:r w:rsidRPr="00B45153">
        <w:rPr>
          <w:rFonts w:ascii="Times New Roman" w:hAnsi="Times New Roman"/>
          <w:b/>
          <w:color w:val="000000" w:themeColor="text1"/>
        </w:rPr>
        <w:t>Ресурсное обеспечение реализации муниципальной программы</w:t>
      </w:r>
    </w:p>
    <w:p w:rsidR="00D2674B" w:rsidRPr="00B45153" w:rsidRDefault="00D2674B" w:rsidP="00991E26">
      <w:pPr>
        <w:ind w:firstLine="709"/>
        <w:rPr>
          <w:rFonts w:ascii="Times New Roman" w:hAnsi="Times New Roman"/>
          <w:b/>
          <w:color w:val="000000" w:themeColor="text1"/>
        </w:rPr>
      </w:pPr>
    </w:p>
    <w:tbl>
      <w:tblPr>
        <w:tblStyle w:val="a9"/>
        <w:tblW w:w="5240" w:type="pct"/>
        <w:tblLook w:val="04A0" w:firstRow="1" w:lastRow="0" w:firstColumn="1" w:lastColumn="0" w:noHBand="0" w:noVBand="1"/>
      </w:tblPr>
      <w:tblGrid>
        <w:gridCol w:w="531"/>
        <w:gridCol w:w="2272"/>
        <w:gridCol w:w="1225"/>
        <w:gridCol w:w="989"/>
        <w:gridCol w:w="993"/>
        <w:gridCol w:w="986"/>
        <w:gridCol w:w="986"/>
        <w:gridCol w:w="989"/>
        <w:gridCol w:w="1469"/>
      </w:tblGrid>
      <w:tr w:rsidR="00D2674B" w:rsidRPr="00B45153" w:rsidTr="00916072">
        <w:trPr>
          <w:trHeight w:val="1568"/>
        </w:trPr>
        <w:tc>
          <w:tcPr>
            <w:tcW w:w="255" w:type="pct"/>
            <w:vMerge w:val="restart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088" w:type="pct"/>
            <w:vMerge w:val="restar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954" w:type="pct"/>
            <w:gridSpan w:val="6"/>
            <w:tcBorders>
              <w:bottom w:val="single" w:sz="4" w:space="0" w:color="auto"/>
            </w:tcBorders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Ресурсное обеспечение программы, рублей</w:t>
            </w:r>
          </w:p>
        </w:tc>
        <w:tc>
          <w:tcPr>
            <w:tcW w:w="703" w:type="pct"/>
            <w:vMerge w:val="restar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Примечание</w:t>
            </w:r>
          </w:p>
        </w:tc>
      </w:tr>
      <w:tr w:rsidR="00D2674B" w:rsidRPr="00B45153" w:rsidTr="00916072">
        <w:trPr>
          <w:trHeight w:val="779"/>
        </w:trPr>
        <w:tc>
          <w:tcPr>
            <w:tcW w:w="255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vMerge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7" w:type="pct"/>
            <w:vMerge w:val="restar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2367" w:type="pct"/>
            <w:gridSpan w:val="5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В том числе по годам</w:t>
            </w:r>
          </w:p>
        </w:tc>
        <w:tc>
          <w:tcPr>
            <w:tcW w:w="703" w:type="pct"/>
            <w:vMerge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D2674B" w:rsidRPr="00B45153" w:rsidTr="00916072">
        <w:tc>
          <w:tcPr>
            <w:tcW w:w="255" w:type="pct"/>
            <w:vMerge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088" w:type="pct"/>
            <w:vMerge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587" w:type="pct"/>
            <w:vMerge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474" w:type="pct"/>
          </w:tcPr>
          <w:p w:rsidR="00991E26" w:rsidRPr="00B45153" w:rsidRDefault="00991E26" w:rsidP="00D2674B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</w:t>
            </w:r>
            <w:r w:rsidR="00D2674B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76" w:type="pct"/>
          </w:tcPr>
          <w:p w:rsidR="00991E26" w:rsidRPr="00B45153" w:rsidRDefault="00991E26" w:rsidP="00D2674B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</w:t>
            </w:r>
            <w:r w:rsidR="00D2674B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72" w:type="pct"/>
          </w:tcPr>
          <w:p w:rsidR="00991E26" w:rsidRPr="00B45153" w:rsidRDefault="00991E26" w:rsidP="00D2674B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</w:t>
            </w:r>
            <w:r w:rsidR="00D2674B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72" w:type="pct"/>
          </w:tcPr>
          <w:p w:rsidR="00991E26" w:rsidRPr="00B45153" w:rsidRDefault="00991E26" w:rsidP="00D2674B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</w:t>
            </w:r>
            <w:r w:rsidR="00D2674B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474" w:type="pct"/>
          </w:tcPr>
          <w:p w:rsidR="00991E26" w:rsidRPr="00B45153" w:rsidRDefault="00991E26" w:rsidP="00D2674B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202</w:t>
            </w:r>
            <w:r w:rsidR="00D2674B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703" w:type="pct"/>
            <w:vMerge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  <w:tr w:rsidR="00D2674B" w:rsidRPr="00B45153" w:rsidTr="00916072">
        <w:tc>
          <w:tcPr>
            <w:tcW w:w="255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088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87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74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476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472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472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474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703" w:type="pct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9</w:t>
            </w:r>
          </w:p>
        </w:tc>
      </w:tr>
      <w:tr w:rsidR="00D2674B" w:rsidRPr="00B45153" w:rsidTr="00916072">
        <w:tc>
          <w:tcPr>
            <w:tcW w:w="255" w:type="pct"/>
          </w:tcPr>
          <w:p w:rsidR="00D2674B" w:rsidRPr="00B45153" w:rsidRDefault="00D2674B" w:rsidP="00D2674B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1.</w:t>
            </w:r>
          </w:p>
        </w:tc>
        <w:tc>
          <w:tcPr>
            <w:tcW w:w="1088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Ведение систематического мониторинга показателей энергопотребления, учета</w:t>
            </w:r>
          </w:p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используемых энергетических ресурсов</w:t>
            </w:r>
          </w:p>
        </w:tc>
        <w:tc>
          <w:tcPr>
            <w:tcW w:w="587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3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D2674B" w:rsidRPr="00B45153" w:rsidTr="00916072">
        <w:tc>
          <w:tcPr>
            <w:tcW w:w="255" w:type="pct"/>
          </w:tcPr>
          <w:p w:rsidR="00D2674B" w:rsidRPr="00B45153" w:rsidRDefault="00D2674B" w:rsidP="00D2674B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2.</w:t>
            </w:r>
          </w:p>
        </w:tc>
        <w:tc>
          <w:tcPr>
            <w:tcW w:w="1088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Проведение анализа использования энергетических ресурсов, принятие мер по их экономному расходованию</w:t>
            </w:r>
          </w:p>
        </w:tc>
        <w:tc>
          <w:tcPr>
            <w:tcW w:w="587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6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3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D2674B" w:rsidRPr="00B45153" w:rsidTr="00916072">
        <w:tc>
          <w:tcPr>
            <w:tcW w:w="255" w:type="pct"/>
          </w:tcPr>
          <w:p w:rsidR="00D2674B" w:rsidRPr="00B45153" w:rsidRDefault="00D2674B" w:rsidP="00D2674B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3.</w:t>
            </w:r>
          </w:p>
        </w:tc>
        <w:tc>
          <w:tcPr>
            <w:tcW w:w="1088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Приобретение светодиодных светильников</w:t>
            </w:r>
          </w:p>
        </w:tc>
        <w:tc>
          <w:tcPr>
            <w:tcW w:w="587" w:type="pct"/>
          </w:tcPr>
          <w:p w:rsidR="00D2674B" w:rsidRDefault="00D2674B" w:rsidP="00916072">
            <w:pPr>
              <w:ind w:right="-82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1 235 000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</w:t>
            </w:r>
          </w:p>
          <w:p w:rsidR="00D2674B" w:rsidRPr="00B45153" w:rsidRDefault="00D2674B" w:rsidP="00D2674B">
            <w:pPr>
              <w:ind w:right="-82"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4" w:type="pct"/>
          </w:tcPr>
          <w:p w:rsidR="00D2674B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435 000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</w:p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6" w:type="pct"/>
          </w:tcPr>
          <w:p w:rsidR="00D2674B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200 000, </w:t>
            </w:r>
          </w:p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2" w:type="pct"/>
          </w:tcPr>
          <w:p w:rsidR="00D2674B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200 000, </w:t>
            </w:r>
          </w:p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2" w:type="pct"/>
          </w:tcPr>
          <w:p w:rsidR="00D2674B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200 000, </w:t>
            </w:r>
          </w:p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4" w:type="pct"/>
          </w:tcPr>
          <w:p w:rsidR="00D2674B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200 000, </w:t>
            </w:r>
          </w:p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703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D2674B" w:rsidRPr="00B45153" w:rsidTr="00916072">
        <w:tc>
          <w:tcPr>
            <w:tcW w:w="255" w:type="pct"/>
          </w:tcPr>
          <w:p w:rsidR="00D2674B" w:rsidRPr="00B45153" w:rsidRDefault="00D2674B" w:rsidP="00D2674B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4.</w:t>
            </w:r>
          </w:p>
        </w:tc>
        <w:tc>
          <w:tcPr>
            <w:tcW w:w="1088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Приобретение энергосберегающих ламп</w:t>
            </w:r>
          </w:p>
        </w:tc>
        <w:tc>
          <w:tcPr>
            <w:tcW w:w="587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15 000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4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15 000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 xml:space="preserve"> 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476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2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4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703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D2674B" w:rsidRPr="00B45153" w:rsidTr="00916072">
        <w:tc>
          <w:tcPr>
            <w:tcW w:w="255" w:type="pct"/>
          </w:tcPr>
          <w:p w:rsidR="00D2674B" w:rsidRPr="00B45153" w:rsidRDefault="00D2674B" w:rsidP="00D2674B">
            <w:pPr>
              <w:ind w:firstLine="0"/>
              <w:jc w:val="center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5.</w:t>
            </w:r>
          </w:p>
        </w:tc>
        <w:tc>
          <w:tcPr>
            <w:tcW w:w="1088" w:type="pct"/>
          </w:tcPr>
          <w:p w:rsidR="00D2674B" w:rsidRPr="00666C9F" w:rsidRDefault="00D2674B" w:rsidP="00D2674B">
            <w:pPr>
              <w:suppressAutoHyphens/>
              <w:ind w:firstLine="0"/>
              <w:rPr>
                <w:rFonts w:ascii="Times New Roman" w:hAnsi="Times New Roman"/>
                <w:color w:val="000000" w:themeColor="text1"/>
                <w:szCs w:val="28"/>
              </w:rPr>
            </w:pPr>
            <w:r w:rsidRPr="00666C9F">
              <w:rPr>
                <w:rFonts w:ascii="Times New Roman" w:hAnsi="Times New Roman"/>
                <w:color w:val="000000" w:themeColor="text1"/>
                <w:szCs w:val="28"/>
              </w:rPr>
              <w:t>Организация пропаганды энергосбережения через информационные ресурсы сети Интернет и социальные сети</w:t>
            </w:r>
          </w:p>
        </w:tc>
        <w:tc>
          <w:tcPr>
            <w:tcW w:w="587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474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6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2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0, 00</w:t>
            </w:r>
          </w:p>
        </w:tc>
        <w:tc>
          <w:tcPr>
            <w:tcW w:w="474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0,00</w:t>
            </w:r>
          </w:p>
        </w:tc>
        <w:tc>
          <w:tcPr>
            <w:tcW w:w="703" w:type="pct"/>
          </w:tcPr>
          <w:p w:rsidR="00D2674B" w:rsidRPr="00B45153" w:rsidRDefault="00D2674B" w:rsidP="00D2674B">
            <w:pPr>
              <w:ind w:firstLine="0"/>
              <w:rPr>
                <w:rFonts w:ascii="Times New Roman" w:hAnsi="Times New Roman"/>
                <w:color w:val="000000" w:themeColor="text1"/>
                <w:sz w:val="22"/>
                <w:szCs w:val="22"/>
              </w:rPr>
            </w:pPr>
            <w:proofErr w:type="spellStart"/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Беззатратное</w:t>
            </w:r>
            <w:proofErr w:type="spellEnd"/>
          </w:p>
        </w:tc>
      </w:tr>
      <w:tr w:rsidR="00D2674B" w:rsidRPr="00B45153" w:rsidTr="00916072">
        <w:tc>
          <w:tcPr>
            <w:tcW w:w="1343" w:type="pct"/>
            <w:gridSpan w:val="2"/>
          </w:tcPr>
          <w:p w:rsidR="00D2674B" w:rsidRPr="00D2674B" w:rsidRDefault="00D2674B" w:rsidP="00D2674B">
            <w:pPr>
              <w:suppressAutoHyphens/>
              <w:ind w:firstLine="0"/>
              <w:rPr>
                <w:rFonts w:ascii="Times New Roman" w:hAnsi="Times New Roman"/>
                <w:b/>
                <w:color w:val="000000" w:themeColor="text1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Cs w:val="28"/>
              </w:rPr>
              <w:t>Всего по программе</w:t>
            </w:r>
          </w:p>
        </w:tc>
        <w:tc>
          <w:tcPr>
            <w:tcW w:w="587" w:type="pct"/>
          </w:tcPr>
          <w:p w:rsidR="00D2674B" w:rsidRPr="00D2674B" w:rsidRDefault="00916072" w:rsidP="00D2674B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1 250 000, 00</w:t>
            </w:r>
          </w:p>
        </w:tc>
        <w:tc>
          <w:tcPr>
            <w:tcW w:w="474" w:type="pct"/>
          </w:tcPr>
          <w:p w:rsidR="00D2674B" w:rsidRPr="00D2674B" w:rsidRDefault="00D2674B" w:rsidP="00D2674B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450 000, 00</w:t>
            </w:r>
          </w:p>
        </w:tc>
        <w:tc>
          <w:tcPr>
            <w:tcW w:w="476" w:type="pct"/>
          </w:tcPr>
          <w:p w:rsidR="00D2674B" w:rsidRPr="00D2674B" w:rsidRDefault="00D2674B" w:rsidP="00D2674B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2" w:type="pct"/>
          </w:tcPr>
          <w:p w:rsidR="00D2674B" w:rsidRPr="00D2674B" w:rsidRDefault="00D2674B" w:rsidP="00D2674B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2" w:type="pct"/>
          </w:tcPr>
          <w:p w:rsidR="00D2674B" w:rsidRPr="00D2674B" w:rsidRDefault="00D2674B" w:rsidP="00D2674B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474" w:type="pct"/>
          </w:tcPr>
          <w:p w:rsidR="00D2674B" w:rsidRPr="00D2674B" w:rsidRDefault="00D2674B" w:rsidP="00D2674B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200 000, 00</w:t>
            </w:r>
          </w:p>
        </w:tc>
        <w:tc>
          <w:tcPr>
            <w:tcW w:w="703" w:type="pct"/>
          </w:tcPr>
          <w:p w:rsidR="00D2674B" w:rsidRPr="00D2674B" w:rsidRDefault="00D2674B" w:rsidP="00D2674B">
            <w:pPr>
              <w:ind w:firstLine="0"/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</w:pPr>
          </w:p>
        </w:tc>
      </w:tr>
    </w:tbl>
    <w:p w:rsidR="00D2674B" w:rsidRDefault="00D2674B" w:rsidP="00991E26">
      <w:pPr>
        <w:suppressAutoHyphens/>
        <w:ind w:right="6071" w:firstLine="0"/>
        <w:rPr>
          <w:rFonts w:ascii="Times New Roman" w:hAnsi="Times New Roman"/>
          <w:color w:val="000000" w:themeColor="text1"/>
        </w:rPr>
        <w:sectPr w:rsidR="00D2674B" w:rsidSect="00D507F5">
          <w:pgSz w:w="11906" w:h="16838"/>
          <w:pgMar w:top="1440" w:right="1080" w:bottom="1440" w:left="1080" w:header="708" w:footer="708" w:gutter="0"/>
          <w:cols w:space="708"/>
          <w:docGrid w:linePitch="360"/>
        </w:sectPr>
      </w:pPr>
    </w:p>
    <w:p w:rsidR="00916072" w:rsidRDefault="00991E26" w:rsidP="00916072">
      <w:pPr>
        <w:suppressAutoHyphens/>
        <w:ind w:right="5493" w:firstLine="0"/>
        <w:jc w:val="left"/>
        <w:rPr>
          <w:rFonts w:ascii="Times New Roman" w:hAnsi="Times New Roman"/>
          <w:color w:val="000000" w:themeColor="text1"/>
        </w:rPr>
      </w:pPr>
      <w:r w:rsidRPr="00B45153">
        <w:rPr>
          <w:rFonts w:ascii="Times New Roman" w:hAnsi="Times New Roman"/>
          <w:color w:val="000000" w:themeColor="text1"/>
        </w:rPr>
        <w:t>Приложение № 4</w:t>
      </w:r>
      <w:r w:rsidRPr="00B45153">
        <w:rPr>
          <w:rFonts w:ascii="Times New Roman" w:hAnsi="Times New Roman"/>
          <w:color w:val="000000" w:themeColor="text1"/>
        </w:rPr>
        <w:cr/>
        <w:t xml:space="preserve">к муниципальной программе </w:t>
      </w:r>
      <w:r w:rsidR="00916072" w:rsidRPr="00B45153">
        <w:rPr>
          <w:rFonts w:ascii="Times New Roman" w:hAnsi="Times New Roman"/>
          <w:color w:val="000000" w:themeColor="text1"/>
        </w:rPr>
        <w:t>«</w:t>
      </w:r>
      <w:r w:rsidR="00916072" w:rsidRPr="00666C9F">
        <w:rPr>
          <w:rFonts w:ascii="Times New Roman" w:eastAsia="Calibri" w:hAnsi="Times New Roman"/>
          <w:color w:val="000000" w:themeColor="text1"/>
          <w:szCs w:val="28"/>
        </w:rPr>
        <w:t xml:space="preserve">Энергосбережение в городском </w:t>
      </w:r>
      <w:proofErr w:type="gramStart"/>
      <w:r w:rsidR="00916072" w:rsidRPr="00666C9F">
        <w:rPr>
          <w:rFonts w:ascii="Times New Roman" w:eastAsia="Calibri" w:hAnsi="Times New Roman"/>
          <w:color w:val="000000" w:themeColor="text1"/>
          <w:szCs w:val="28"/>
        </w:rPr>
        <w:t>округе</w:t>
      </w:r>
      <w:proofErr w:type="gramEnd"/>
      <w:r w:rsidR="00916072" w:rsidRPr="00666C9F">
        <w:rPr>
          <w:rFonts w:ascii="Times New Roman" w:eastAsia="Calibri" w:hAnsi="Times New Roman"/>
          <w:color w:val="000000" w:themeColor="text1"/>
          <w:szCs w:val="28"/>
        </w:rPr>
        <w:t xml:space="preserve"> ЗАТО п. Горный на 202</w:t>
      </w:r>
      <w:r w:rsidR="007B2141">
        <w:rPr>
          <w:rFonts w:ascii="Times New Roman" w:eastAsia="Calibri" w:hAnsi="Times New Roman"/>
          <w:color w:val="000000" w:themeColor="text1"/>
          <w:szCs w:val="28"/>
        </w:rPr>
        <w:t>5</w:t>
      </w:r>
      <w:r w:rsidR="00916072" w:rsidRPr="00666C9F">
        <w:rPr>
          <w:rFonts w:ascii="Times New Roman" w:eastAsia="Calibri" w:hAnsi="Times New Roman"/>
          <w:color w:val="000000" w:themeColor="text1"/>
          <w:szCs w:val="28"/>
        </w:rPr>
        <w:t>-202</w:t>
      </w:r>
      <w:r w:rsidR="007B2141">
        <w:rPr>
          <w:rFonts w:ascii="Times New Roman" w:eastAsia="Calibri" w:hAnsi="Times New Roman"/>
          <w:color w:val="000000" w:themeColor="text1"/>
          <w:szCs w:val="28"/>
        </w:rPr>
        <w:t>9</w:t>
      </w:r>
      <w:r w:rsidR="00916072" w:rsidRPr="00666C9F">
        <w:rPr>
          <w:rFonts w:ascii="Times New Roman" w:eastAsia="Calibri" w:hAnsi="Times New Roman"/>
          <w:color w:val="000000" w:themeColor="text1"/>
          <w:szCs w:val="28"/>
        </w:rPr>
        <w:t xml:space="preserve"> годы</w:t>
      </w:r>
      <w:r w:rsidR="00916072" w:rsidRPr="00B45153">
        <w:rPr>
          <w:rFonts w:ascii="Times New Roman" w:hAnsi="Times New Roman"/>
          <w:color w:val="000000" w:themeColor="text1"/>
        </w:rPr>
        <w:t>»</w:t>
      </w:r>
    </w:p>
    <w:p w:rsidR="00991E26" w:rsidRDefault="00991E26" w:rsidP="00991E26">
      <w:pPr>
        <w:pStyle w:val="2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5153">
        <w:rPr>
          <w:rFonts w:ascii="Times New Roman" w:hAnsi="Times New Roman" w:cs="Times New Roman"/>
          <w:color w:val="000000" w:themeColor="text1"/>
          <w:sz w:val="24"/>
          <w:szCs w:val="24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916072" w:rsidRPr="00916072" w:rsidRDefault="00916072" w:rsidP="00916072"/>
    <w:tbl>
      <w:tblPr>
        <w:tblW w:w="5336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12"/>
        <w:gridCol w:w="1716"/>
        <w:gridCol w:w="1229"/>
        <w:gridCol w:w="1135"/>
        <w:gridCol w:w="1133"/>
        <w:gridCol w:w="1135"/>
        <w:gridCol w:w="1133"/>
        <w:gridCol w:w="1138"/>
      </w:tblGrid>
      <w:tr w:rsidR="00991E26" w:rsidRPr="00B45153" w:rsidTr="00C41AD1">
        <w:trPr>
          <w:trHeight w:val="22"/>
          <w:tblHeader/>
        </w:trPr>
        <w:tc>
          <w:tcPr>
            <w:tcW w:w="946" w:type="pct"/>
            <w:vMerge w:val="restar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Наименование муниципальной программы, подпрограммы</w:t>
            </w:r>
          </w:p>
        </w:tc>
        <w:tc>
          <w:tcPr>
            <w:tcW w:w="807" w:type="pct"/>
            <w:vMerge w:val="restar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Источник финансирования</w:t>
            </w:r>
          </w:p>
        </w:tc>
        <w:tc>
          <w:tcPr>
            <w:tcW w:w="3247" w:type="pct"/>
            <w:gridSpan w:val="6"/>
            <w:shd w:val="clear" w:color="000000" w:fill="FFFFFF"/>
          </w:tcPr>
          <w:p w:rsidR="00991E26" w:rsidRPr="00B45153" w:rsidRDefault="00991E26" w:rsidP="00C41AD1">
            <w:pPr>
              <w:ind w:firstLine="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Оценка расходов, рублей</w:t>
            </w:r>
          </w:p>
        </w:tc>
      </w:tr>
      <w:tr w:rsidR="00991E26" w:rsidRPr="00B45153" w:rsidTr="00C41AD1">
        <w:trPr>
          <w:trHeight w:val="771"/>
          <w:tblHeader/>
        </w:trPr>
        <w:tc>
          <w:tcPr>
            <w:tcW w:w="946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 xml:space="preserve">Итого </w:t>
            </w:r>
          </w:p>
        </w:tc>
        <w:tc>
          <w:tcPr>
            <w:tcW w:w="534" w:type="pct"/>
            <w:shd w:val="clear" w:color="000000" w:fill="FFFFFF"/>
          </w:tcPr>
          <w:p w:rsidR="00991E26" w:rsidRPr="00B45153" w:rsidRDefault="00916072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2025</w:t>
            </w:r>
            <w:r w:rsidR="00991E26" w:rsidRPr="00B45153">
              <w:rPr>
                <w:rFonts w:ascii="Times New Roman" w:hAnsi="Times New Roman"/>
                <w:color w:val="000000" w:themeColor="text1"/>
              </w:rPr>
              <w:t xml:space="preserve"> год</w:t>
            </w:r>
          </w:p>
        </w:tc>
        <w:tc>
          <w:tcPr>
            <w:tcW w:w="533" w:type="pct"/>
            <w:shd w:val="clear" w:color="000000" w:fill="FFFFFF"/>
          </w:tcPr>
          <w:p w:rsidR="00991E26" w:rsidRPr="00B45153" w:rsidRDefault="00991E26" w:rsidP="00916072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202</w:t>
            </w:r>
            <w:r w:rsidR="00916072">
              <w:rPr>
                <w:rFonts w:ascii="Times New Roman" w:hAnsi="Times New Roman"/>
                <w:color w:val="000000" w:themeColor="text1"/>
              </w:rPr>
              <w:t>6</w:t>
            </w:r>
            <w:r w:rsidRPr="00B45153">
              <w:rPr>
                <w:rFonts w:ascii="Times New Roman" w:hAnsi="Times New Roman"/>
                <w:color w:val="000000" w:themeColor="text1"/>
              </w:rPr>
              <w:t xml:space="preserve"> год</w:t>
            </w:r>
          </w:p>
        </w:tc>
        <w:tc>
          <w:tcPr>
            <w:tcW w:w="534" w:type="pct"/>
            <w:shd w:val="clear" w:color="000000" w:fill="FFFFFF"/>
          </w:tcPr>
          <w:p w:rsidR="00991E26" w:rsidRPr="00B45153" w:rsidRDefault="00991E26" w:rsidP="00916072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202</w:t>
            </w:r>
            <w:r w:rsidR="00916072">
              <w:rPr>
                <w:rFonts w:ascii="Times New Roman" w:hAnsi="Times New Roman"/>
                <w:color w:val="000000" w:themeColor="text1"/>
              </w:rPr>
              <w:t>7</w:t>
            </w:r>
            <w:r w:rsidRPr="00B45153">
              <w:rPr>
                <w:rFonts w:ascii="Times New Roman" w:hAnsi="Times New Roman"/>
                <w:color w:val="000000" w:themeColor="text1"/>
              </w:rPr>
              <w:t xml:space="preserve"> год</w:t>
            </w:r>
          </w:p>
        </w:tc>
        <w:tc>
          <w:tcPr>
            <w:tcW w:w="533" w:type="pct"/>
            <w:shd w:val="clear" w:color="000000" w:fill="FFFFFF"/>
          </w:tcPr>
          <w:p w:rsidR="00991E26" w:rsidRPr="00B45153" w:rsidRDefault="00991E26" w:rsidP="00916072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202</w:t>
            </w:r>
            <w:r w:rsidR="00916072">
              <w:rPr>
                <w:rFonts w:ascii="Times New Roman" w:hAnsi="Times New Roman"/>
                <w:color w:val="000000" w:themeColor="text1"/>
              </w:rPr>
              <w:t>8</w:t>
            </w:r>
            <w:r w:rsidRPr="00B45153">
              <w:rPr>
                <w:rFonts w:ascii="Times New Roman" w:hAnsi="Times New Roman"/>
                <w:color w:val="000000" w:themeColor="text1"/>
              </w:rPr>
              <w:t xml:space="preserve"> год</w:t>
            </w:r>
          </w:p>
        </w:tc>
        <w:tc>
          <w:tcPr>
            <w:tcW w:w="535" w:type="pct"/>
            <w:shd w:val="clear" w:color="000000" w:fill="FFFFFF"/>
          </w:tcPr>
          <w:p w:rsidR="00991E26" w:rsidRPr="00B45153" w:rsidRDefault="00991E26" w:rsidP="00916072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202</w:t>
            </w:r>
            <w:r w:rsidR="00916072">
              <w:rPr>
                <w:rFonts w:ascii="Times New Roman" w:hAnsi="Times New Roman"/>
                <w:color w:val="000000" w:themeColor="text1"/>
              </w:rPr>
              <w:t>9</w:t>
            </w:r>
            <w:r w:rsidRPr="00B45153">
              <w:rPr>
                <w:rFonts w:ascii="Times New Roman" w:hAnsi="Times New Roman"/>
                <w:color w:val="000000" w:themeColor="text1"/>
              </w:rPr>
              <w:t xml:space="preserve"> год</w:t>
            </w:r>
          </w:p>
        </w:tc>
      </w:tr>
      <w:tr w:rsidR="00991E26" w:rsidRPr="00B45153" w:rsidTr="00C41AD1">
        <w:trPr>
          <w:trHeight w:val="22"/>
        </w:trPr>
        <w:tc>
          <w:tcPr>
            <w:tcW w:w="946" w:type="pct"/>
            <w:vMerge w:val="restart"/>
            <w:shd w:val="clear" w:color="000000" w:fill="FFFFFF"/>
          </w:tcPr>
          <w:p w:rsidR="00991E26" w:rsidRPr="00B45153" w:rsidRDefault="00991E26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«</w:t>
            </w:r>
            <w:r w:rsidR="007B2141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Энергосбережение в городском </w:t>
            </w:r>
            <w:proofErr w:type="gramStart"/>
            <w:r w:rsidR="007B2141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округе</w:t>
            </w:r>
            <w:proofErr w:type="gramEnd"/>
            <w:r w:rsidR="007B2141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 ЗАТО п. Горный на 202</w:t>
            </w:r>
            <w:r w:rsidR="007B2141">
              <w:rPr>
                <w:rFonts w:ascii="Times New Roman" w:eastAsia="Calibri" w:hAnsi="Times New Roman"/>
                <w:color w:val="000000" w:themeColor="text1"/>
                <w:szCs w:val="28"/>
              </w:rPr>
              <w:t>5</w:t>
            </w:r>
            <w:r w:rsidR="007B2141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>-202</w:t>
            </w:r>
            <w:r w:rsidR="007B2141">
              <w:rPr>
                <w:rFonts w:ascii="Times New Roman" w:eastAsia="Calibri" w:hAnsi="Times New Roman"/>
                <w:color w:val="000000" w:themeColor="text1"/>
                <w:szCs w:val="28"/>
              </w:rPr>
              <w:t>9</w:t>
            </w:r>
            <w:r w:rsidR="007B2141" w:rsidRPr="00666C9F">
              <w:rPr>
                <w:rFonts w:ascii="Times New Roman" w:eastAsia="Calibri" w:hAnsi="Times New Roman"/>
                <w:color w:val="000000" w:themeColor="text1"/>
                <w:szCs w:val="28"/>
              </w:rPr>
              <w:t xml:space="preserve"> годы</w:t>
            </w:r>
            <w:r w:rsidRPr="00B45153">
              <w:rPr>
                <w:rFonts w:ascii="Times New Roman" w:hAnsi="Times New Roman"/>
                <w:color w:val="000000" w:themeColor="text1"/>
              </w:rPr>
              <w:t>»</w:t>
            </w:r>
          </w:p>
        </w:tc>
        <w:tc>
          <w:tcPr>
            <w:tcW w:w="807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B45153">
              <w:rPr>
                <w:rFonts w:ascii="Times New Roman" w:hAnsi="Times New Roman"/>
                <w:b/>
                <w:bCs/>
                <w:color w:val="000000" w:themeColor="text1"/>
              </w:rPr>
              <w:t>Всего</w:t>
            </w:r>
          </w:p>
        </w:tc>
        <w:tc>
          <w:tcPr>
            <w:tcW w:w="578" w:type="pct"/>
            <w:shd w:val="clear" w:color="000000" w:fill="FFFFFF"/>
          </w:tcPr>
          <w:p w:rsidR="00991E26" w:rsidRPr="007B2141" w:rsidRDefault="00991E26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</w:p>
          <w:p w:rsidR="00991E26" w:rsidRPr="007B2141" w:rsidRDefault="00991E26" w:rsidP="007B214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  <w:r w:rsidRPr="007B2141">
              <w:rPr>
                <w:rFonts w:ascii="Times New Roman" w:hAnsi="Times New Roman"/>
                <w:b/>
                <w:color w:val="000000" w:themeColor="text1"/>
              </w:rPr>
              <w:t>1 </w:t>
            </w:r>
            <w:r w:rsidR="007B2141" w:rsidRPr="007B214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Pr="007B2141">
              <w:rPr>
                <w:rFonts w:ascii="Times New Roman" w:hAnsi="Times New Roman"/>
                <w:b/>
                <w:color w:val="000000" w:themeColor="text1"/>
              </w:rPr>
              <w:t>50 000,0</w:t>
            </w:r>
            <w:r w:rsidRPr="007B2141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991E26" w:rsidRPr="007B2141" w:rsidRDefault="00991E26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</w:p>
          <w:p w:rsidR="00991E26" w:rsidRPr="007B2141" w:rsidRDefault="007B2141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  <w:r w:rsidRPr="007B2141">
              <w:rPr>
                <w:rFonts w:ascii="Times New Roman" w:hAnsi="Times New Roman"/>
                <w:b/>
                <w:color w:val="000000" w:themeColor="text1"/>
              </w:rPr>
              <w:t>450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</w:rPr>
              <w:t> 000,0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991E26" w:rsidRPr="007B2141" w:rsidRDefault="00991E26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</w:p>
          <w:p w:rsidR="00991E26" w:rsidRPr="007B2141" w:rsidRDefault="007B2141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  <w:r w:rsidRPr="007B214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</w:rPr>
              <w:t>00 000,0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991E26" w:rsidRPr="007B2141" w:rsidRDefault="00991E26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</w:p>
          <w:p w:rsidR="00991E26" w:rsidRPr="007B2141" w:rsidRDefault="007B2141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  <w:r w:rsidRPr="007B214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</w:rPr>
              <w:t>00 000,0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991E26" w:rsidRPr="007B2141" w:rsidRDefault="00991E26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</w:p>
          <w:p w:rsidR="00991E26" w:rsidRPr="007B2141" w:rsidRDefault="007B2141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  <w:r w:rsidRPr="007B214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</w:rPr>
              <w:t>00 000,0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991E26" w:rsidRPr="007B2141" w:rsidRDefault="00991E26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</w:p>
          <w:p w:rsidR="00991E26" w:rsidRPr="007B2141" w:rsidRDefault="007B2141" w:rsidP="00C41AD1">
            <w:pPr>
              <w:ind w:firstLine="0"/>
              <w:rPr>
                <w:rFonts w:ascii="Times New Roman" w:hAnsi="Times New Roman"/>
                <w:b/>
                <w:color w:val="000000" w:themeColor="text1"/>
              </w:rPr>
            </w:pPr>
            <w:r w:rsidRPr="007B2141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</w:rPr>
              <w:t>00 000,0</w:t>
            </w:r>
            <w:r w:rsidR="00991E26" w:rsidRPr="007B2141">
              <w:rPr>
                <w:rFonts w:ascii="Times New Roman" w:hAnsi="Times New Roman"/>
                <w:b/>
                <w:color w:val="000000" w:themeColor="text1"/>
                <w:sz w:val="22"/>
                <w:szCs w:val="22"/>
              </w:rPr>
              <w:t>0</w:t>
            </w:r>
          </w:p>
        </w:tc>
      </w:tr>
      <w:tr w:rsidR="00991E26" w:rsidRPr="00B45153" w:rsidTr="00C41AD1">
        <w:trPr>
          <w:trHeight w:val="22"/>
        </w:trPr>
        <w:tc>
          <w:tcPr>
            <w:tcW w:w="946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бюджет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1 </w:t>
            </w:r>
            <w:r w:rsidR="007B2141">
              <w:rPr>
                <w:rFonts w:ascii="Times New Roman" w:hAnsi="Times New Roman"/>
                <w:color w:val="000000" w:themeColor="text1"/>
              </w:rPr>
              <w:t>25</w:t>
            </w:r>
            <w:r w:rsidRPr="00B45153">
              <w:rPr>
                <w:rFonts w:ascii="Times New Roman" w:hAnsi="Times New Roman"/>
                <w:color w:val="000000" w:themeColor="text1"/>
              </w:rPr>
              <w:t>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991E26" w:rsidRPr="00B45153" w:rsidRDefault="007B2141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45</w:t>
            </w:r>
            <w:r w:rsidR="00991E26" w:rsidRPr="00B45153">
              <w:rPr>
                <w:rFonts w:ascii="Times New Roman" w:hAnsi="Times New Roman"/>
                <w:color w:val="000000" w:themeColor="text1"/>
              </w:rPr>
              <w:t>0 000,0</w:t>
            </w:r>
            <w:r w:rsidR="00991E26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991E26" w:rsidRPr="00B45153" w:rsidRDefault="007B2141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991E26" w:rsidRPr="00B45153">
              <w:rPr>
                <w:rFonts w:ascii="Times New Roman" w:hAnsi="Times New Roman"/>
                <w:color w:val="000000" w:themeColor="text1"/>
              </w:rPr>
              <w:t>00 000,0</w:t>
            </w:r>
            <w:r w:rsidR="00991E26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991E26" w:rsidRPr="00B45153" w:rsidRDefault="007B2141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991E26" w:rsidRPr="00B45153">
              <w:rPr>
                <w:rFonts w:ascii="Times New Roman" w:hAnsi="Times New Roman"/>
                <w:color w:val="000000" w:themeColor="text1"/>
              </w:rPr>
              <w:t>00 000,0</w:t>
            </w:r>
            <w:r w:rsidR="00991E26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991E26" w:rsidRPr="00B45153" w:rsidRDefault="007B2141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991E26" w:rsidRPr="00B45153">
              <w:rPr>
                <w:rFonts w:ascii="Times New Roman" w:hAnsi="Times New Roman"/>
                <w:color w:val="000000" w:themeColor="text1"/>
              </w:rPr>
              <w:t>00 000,0</w:t>
            </w:r>
            <w:r w:rsidR="00991E26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991E26" w:rsidRPr="00B45153" w:rsidRDefault="007B2141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991E26" w:rsidRPr="00B45153">
              <w:rPr>
                <w:rFonts w:ascii="Times New Roman" w:hAnsi="Times New Roman"/>
                <w:color w:val="000000" w:themeColor="text1"/>
              </w:rPr>
              <w:t>00 000,0</w:t>
            </w:r>
            <w:r w:rsidR="00991E26"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991E26" w:rsidRPr="00B45153" w:rsidTr="00C41AD1">
        <w:trPr>
          <w:trHeight w:val="22"/>
        </w:trPr>
        <w:tc>
          <w:tcPr>
            <w:tcW w:w="946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в том числе:</w:t>
            </w:r>
          </w:p>
        </w:tc>
        <w:tc>
          <w:tcPr>
            <w:tcW w:w="578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7B2141" w:rsidRPr="00B45153" w:rsidTr="00C41AD1">
        <w:trPr>
          <w:trHeight w:val="22"/>
        </w:trPr>
        <w:tc>
          <w:tcPr>
            <w:tcW w:w="946" w:type="pct"/>
            <w:vMerge/>
          </w:tcPr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собственные средства бюджета городского округа</w:t>
            </w:r>
          </w:p>
        </w:tc>
        <w:tc>
          <w:tcPr>
            <w:tcW w:w="578" w:type="pct"/>
            <w:shd w:val="clear" w:color="000000" w:fill="FFFFFF"/>
          </w:tcPr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1 </w:t>
            </w:r>
            <w:r>
              <w:rPr>
                <w:rFonts w:ascii="Times New Roman" w:hAnsi="Times New Roman"/>
                <w:color w:val="000000" w:themeColor="text1"/>
              </w:rPr>
              <w:t>25</w:t>
            </w:r>
            <w:r w:rsidRPr="00B45153">
              <w:rPr>
                <w:rFonts w:ascii="Times New Roman" w:hAnsi="Times New Roman"/>
                <w:color w:val="000000" w:themeColor="text1"/>
              </w:rPr>
              <w:t>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45</w:t>
            </w:r>
            <w:r w:rsidRPr="00B45153">
              <w:rPr>
                <w:rFonts w:ascii="Times New Roman" w:hAnsi="Times New Roman"/>
                <w:color w:val="000000" w:themeColor="text1"/>
              </w:rPr>
              <w:t>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B45153">
              <w:rPr>
                <w:rFonts w:ascii="Times New Roman" w:hAnsi="Times New Roman"/>
                <w:color w:val="000000" w:themeColor="text1"/>
              </w:rPr>
              <w:t>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4" w:type="pct"/>
            <w:shd w:val="clear" w:color="000000" w:fill="FFFFFF"/>
            <w:noWrap/>
          </w:tcPr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B45153">
              <w:rPr>
                <w:rFonts w:ascii="Times New Roman" w:hAnsi="Times New Roman"/>
                <w:color w:val="000000" w:themeColor="text1"/>
              </w:rPr>
              <w:t>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3" w:type="pct"/>
            <w:shd w:val="clear" w:color="000000" w:fill="FFFFFF"/>
            <w:noWrap/>
          </w:tcPr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B45153">
              <w:rPr>
                <w:rFonts w:ascii="Times New Roman" w:hAnsi="Times New Roman"/>
                <w:color w:val="000000" w:themeColor="text1"/>
              </w:rPr>
              <w:t>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  <w:tc>
          <w:tcPr>
            <w:tcW w:w="535" w:type="pct"/>
            <w:shd w:val="clear" w:color="000000" w:fill="FFFFFF"/>
          </w:tcPr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  <w:p w:rsidR="007B2141" w:rsidRPr="00B45153" w:rsidRDefault="007B2141" w:rsidP="007B214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Pr="00B45153">
              <w:rPr>
                <w:rFonts w:ascii="Times New Roman" w:hAnsi="Times New Roman"/>
                <w:color w:val="000000" w:themeColor="text1"/>
              </w:rPr>
              <w:t>00 000,0</w:t>
            </w:r>
            <w:r w:rsidRPr="00B45153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0</w:t>
            </w:r>
          </w:p>
        </w:tc>
      </w:tr>
      <w:tr w:rsidR="00991E26" w:rsidRPr="00B45153" w:rsidTr="00C41AD1">
        <w:trPr>
          <w:trHeight w:val="22"/>
        </w:trPr>
        <w:tc>
          <w:tcPr>
            <w:tcW w:w="946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субсидии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1E26" w:rsidRPr="00B45153" w:rsidTr="00C41AD1">
        <w:trPr>
          <w:trHeight w:val="22"/>
        </w:trPr>
        <w:tc>
          <w:tcPr>
            <w:tcW w:w="946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субвенции из бюджета субъекта Российской Федерации</w:t>
            </w:r>
          </w:p>
        </w:tc>
        <w:tc>
          <w:tcPr>
            <w:tcW w:w="578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1E26" w:rsidRPr="00B45153" w:rsidTr="00C41AD1">
        <w:trPr>
          <w:trHeight w:val="22"/>
        </w:trPr>
        <w:tc>
          <w:tcPr>
            <w:tcW w:w="946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 w:val="restar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578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1E26" w:rsidRPr="00B45153" w:rsidTr="00C41AD1">
        <w:trPr>
          <w:trHeight w:val="22"/>
        </w:trPr>
        <w:tc>
          <w:tcPr>
            <w:tcW w:w="946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vMerge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78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1E26" w:rsidRPr="00B45153" w:rsidTr="00C41AD1">
        <w:trPr>
          <w:trHeight w:val="22"/>
        </w:trPr>
        <w:tc>
          <w:tcPr>
            <w:tcW w:w="946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578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991E26" w:rsidRPr="00B45153" w:rsidTr="00C41AD1">
        <w:trPr>
          <w:trHeight w:val="22"/>
        </w:trPr>
        <w:tc>
          <w:tcPr>
            <w:tcW w:w="946" w:type="pct"/>
            <w:vMerge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807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  <w:r w:rsidRPr="00B45153">
              <w:rPr>
                <w:rFonts w:ascii="Times New Roman" w:hAnsi="Times New Roman"/>
                <w:color w:val="000000" w:themeColor="text1"/>
              </w:rPr>
              <w:t>иные источники</w:t>
            </w:r>
          </w:p>
        </w:tc>
        <w:tc>
          <w:tcPr>
            <w:tcW w:w="578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4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3" w:type="pct"/>
            <w:shd w:val="clear" w:color="000000" w:fill="FFFFFF"/>
            <w:noWrap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535" w:type="pct"/>
            <w:shd w:val="clear" w:color="000000" w:fill="FFFFFF"/>
          </w:tcPr>
          <w:p w:rsidR="00991E26" w:rsidRPr="00B45153" w:rsidRDefault="00991E26" w:rsidP="00C41AD1">
            <w:pPr>
              <w:ind w:firstLine="0"/>
              <w:rPr>
                <w:rFonts w:ascii="Times New Roman" w:hAnsi="Times New Roman"/>
                <w:color w:val="000000" w:themeColor="text1"/>
              </w:rPr>
            </w:pPr>
          </w:p>
        </w:tc>
      </w:tr>
    </w:tbl>
    <w:p w:rsidR="00991E26" w:rsidRPr="00B45153" w:rsidRDefault="00991E26" w:rsidP="00991E26">
      <w:pPr>
        <w:ind w:firstLine="709"/>
        <w:rPr>
          <w:rFonts w:ascii="Times New Roman" w:hAnsi="Times New Roman"/>
          <w:color w:val="000000" w:themeColor="text1"/>
        </w:rPr>
      </w:pPr>
    </w:p>
    <w:p w:rsidR="00356D2A" w:rsidRPr="002C0C16" w:rsidRDefault="00356D2A" w:rsidP="00675F53">
      <w:pPr>
        <w:pStyle w:val="1"/>
        <w:rPr>
          <w:rFonts w:ascii="Times New Roman" w:hAnsi="Times New Roman"/>
        </w:rPr>
      </w:pPr>
    </w:p>
    <w:sectPr w:rsidR="00356D2A" w:rsidRPr="002C0C16" w:rsidSect="00D507F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618D" w:rsidRDefault="00EB618D">
      <w:r>
        <w:separator/>
      </w:r>
    </w:p>
  </w:endnote>
  <w:endnote w:type="continuationSeparator" w:id="0">
    <w:p w:rsidR="00EB618D" w:rsidRDefault="00EB6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F53" w:rsidRDefault="00675F53" w:rsidP="000413E7">
    <w:pPr>
      <w:pStyle w:val="a4"/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675F53" w:rsidRDefault="00675F53" w:rsidP="000413E7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5F53" w:rsidRPr="000B3CED" w:rsidRDefault="00675F53" w:rsidP="000B3CED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618D" w:rsidRDefault="00EB618D">
      <w:r>
        <w:separator/>
      </w:r>
    </w:p>
  </w:footnote>
  <w:footnote w:type="continuationSeparator" w:id="0">
    <w:p w:rsidR="00EB618D" w:rsidRDefault="00EB618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5498" w:rsidRDefault="009E02D5" w:rsidP="008F2545">
    <w:pPr>
      <w:pStyle w:val="aa"/>
      <w:ind w:firstLine="0"/>
      <w:rPr>
        <w:color w:val="800000"/>
        <w:sz w:val="20"/>
      </w:rPr>
    </w:pPr>
  </w:p>
  <w:p w:rsidR="00E65498" w:rsidRPr="008C6819" w:rsidRDefault="009E02D5" w:rsidP="008F2545">
    <w:pPr>
      <w:pStyle w:val="aa"/>
      <w:ind w:firstLine="0"/>
      <w:rPr>
        <w:color w:val="800000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0535EB"/>
    <w:multiLevelType w:val="hybridMultilevel"/>
    <w:tmpl w:val="F8E4D1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504540"/>
    <w:multiLevelType w:val="hybridMultilevel"/>
    <w:tmpl w:val="7E2E06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2CAB"/>
    <w:rsid w:val="002C0C16"/>
    <w:rsid w:val="00356D2A"/>
    <w:rsid w:val="00426F97"/>
    <w:rsid w:val="0043535E"/>
    <w:rsid w:val="004C7FDC"/>
    <w:rsid w:val="004E47F2"/>
    <w:rsid w:val="004F0CCE"/>
    <w:rsid w:val="004F6E11"/>
    <w:rsid w:val="005102D1"/>
    <w:rsid w:val="005969B6"/>
    <w:rsid w:val="005D4F13"/>
    <w:rsid w:val="00667EAC"/>
    <w:rsid w:val="00675F53"/>
    <w:rsid w:val="006B2F9F"/>
    <w:rsid w:val="006D6161"/>
    <w:rsid w:val="00725538"/>
    <w:rsid w:val="00752F31"/>
    <w:rsid w:val="007B2141"/>
    <w:rsid w:val="0084643D"/>
    <w:rsid w:val="0087683A"/>
    <w:rsid w:val="008D5065"/>
    <w:rsid w:val="00916072"/>
    <w:rsid w:val="00981A23"/>
    <w:rsid w:val="00991E26"/>
    <w:rsid w:val="009E02D5"/>
    <w:rsid w:val="00AA2CAB"/>
    <w:rsid w:val="00BC0134"/>
    <w:rsid w:val="00D2674B"/>
    <w:rsid w:val="00E113DA"/>
    <w:rsid w:val="00E42EF7"/>
    <w:rsid w:val="00EB618D"/>
    <w:rsid w:val="00EE5327"/>
    <w:rsid w:val="00FF7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68C834-B987-4BA9-88FF-4C715B49A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!Обычный текст документа"/>
    <w:qFormat/>
    <w:rsid w:val="00AA2CAB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AA2CAB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A2CA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1E2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AA2CA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nformat">
    <w:name w:val="ConsPlusNonformat"/>
    <w:rsid w:val="00AA2CA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A2CA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AA2CA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Normal">
    <w:name w:val="ConsPlusNormal"/>
    <w:rsid w:val="002C0C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page number"/>
    <w:basedOn w:val="a0"/>
    <w:rsid w:val="002C0C16"/>
    <w:rPr>
      <w:rFonts w:cs="Times New Roman"/>
    </w:rPr>
  </w:style>
  <w:style w:type="paragraph" w:styleId="a4">
    <w:name w:val="footer"/>
    <w:basedOn w:val="a"/>
    <w:link w:val="a5"/>
    <w:uiPriority w:val="99"/>
    <w:unhideWhenUsed/>
    <w:rsid w:val="002C0C1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2C0C16"/>
    <w:rPr>
      <w:rFonts w:ascii="Arial" w:eastAsia="Times New Roman" w:hAnsi="Arial" w:cs="Times New Roman"/>
      <w:sz w:val="24"/>
      <w:szCs w:val="24"/>
      <w:lang w:eastAsia="ru-RU"/>
    </w:rPr>
  </w:style>
  <w:style w:type="character" w:styleId="a6">
    <w:name w:val="Hyperlink"/>
    <w:unhideWhenUsed/>
    <w:rsid w:val="00675F53"/>
    <w:rPr>
      <w:strike w:val="0"/>
      <w:dstrike w:val="0"/>
      <w:color w:val="0000FF"/>
      <w:u w:val="none"/>
      <w:effect w:val="none"/>
    </w:rPr>
  </w:style>
  <w:style w:type="character" w:customStyle="1" w:styleId="a7">
    <w:name w:val="Абзац списка Знак"/>
    <w:link w:val="a8"/>
    <w:uiPriority w:val="34"/>
    <w:locked/>
    <w:rsid w:val="00675F53"/>
    <w:rPr>
      <w:rFonts w:ascii="Arial" w:hAnsi="Arial" w:cs="Arial"/>
      <w:sz w:val="24"/>
      <w:szCs w:val="24"/>
    </w:rPr>
  </w:style>
  <w:style w:type="paragraph" w:styleId="a8">
    <w:name w:val="List Paragraph"/>
    <w:basedOn w:val="a"/>
    <w:link w:val="a7"/>
    <w:uiPriority w:val="34"/>
    <w:qFormat/>
    <w:rsid w:val="00675F53"/>
    <w:pPr>
      <w:ind w:left="708"/>
    </w:pPr>
    <w:rPr>
      <w:rFonts w:eastAsiaTheme="minorHAnsi" w:cs="Arial"/>
      <w:lang w:eastAsia="en-US"/>
    </w:rPr>
  </w:style>
  <w:style w:type="paragraph" w:customStyle="1" w:styleId="Title">
    <w:name w:val="Title!Название НПА"/>
    <w:basedOn w:val="a"/>
    <w:rsid w:val="00675F53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ConsNonformat">
    <w:name w:val="ConsNonformat"/>
    <w:rsid w:val="00675F5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75F5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75F53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91E2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table" w:styleId="a9">
    <w:name w:val="Table Grid"/>
    <w:basedOn w:val="a1"/>
    <w:uiPriority w:val="99"/>
    <w:rsid w:val="00991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991E26"/>
    <w:pPr>
      <w:tabs>
        <w:tab w:val="center" w:pos="4677"/>
        <w:tab w:val="right" w:pos="9355"/>
      </w:tabs>
    </w:pPr>
    <w:rPr>
      <w:rFonts w:ascii="Times New Roman" w:hAnsi="Times New Roman"/>
      <w:szCs w:val="20"/>
    </w:rPr>
  </w:style>
  <w:style w:type="character" w:customStyle="1" w:styleId="ab">
    <w:name w:val="Верхний колонтитул Знак"/>
    <w:basedOn w:val="a0"/>
    <w:link w:val="aa"/>
    <w:uiPriority w:val="99"/>
    <w:rsid w:val="00991E26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E5327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EE532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CA2A10-680E-433C-942B-C34D904046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2176</Words>
  <Characters>12407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Контрактный управляющий</dc:creator>
  <cp:lastModifiedBy>Секретарь</cp:lastModifiedBy>
  <cp:revision>2</cp:revision>
  <cp:lastPrinted>2024-10-07T07:27:00Z</cp:lastPrinted>
  <dcterms:created xsi:type="dcterms:W3CDTF">2024-10-07T07:29:00Z</dcterms:created>
  <dcterms:modified xsi:type="dcterms:W3CDTF">2024-10-07T07:29:00Z</dcterms:modified>
</cp:coreProperties>
</file>