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36" w:rsidRPr="007E4785" w:rsidRDefault="00966636" w:rsidP="00966636">
      <w:pPr>
        <w:ind w:firstLine="284"/>
        <w:jc w:val="center"/>
        <w:rPr>
          <w:sz w:val="28"/>
          <w:szCs w:val="28"/>
        </w:rPr>
      </w:pPr>
      <w:r w:rsidRPr="007E4785">
        <w:rPr>
          <w:noProof/>
          <w:sz w:val="28"/>
          <w:szCs w:val="28"/>
        </w:rPr>
        <w:drawing>
          <wp:inline distT="0" distB="0" distL="0" distR="0" wp14:anchorId="6A8EFC59" wp14:editId="0A73D26E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636" w:rsidRDefault="00966636" w:rsidP="00966636">
      <w:pPr>
        <w:spacing w:line="20" w:lineRule="atLeast"/>
        <w:ind w:firstLine="284"/>
        <w:jc w:val="center"/>
        <w:rPr>
          <w:b/>
          <w:sz w:val="36"/>
          <w:szCs w:val="36"/>
        </w:rPr>
      </w:pPr>
      <w:r w:rsidRPr="007E4785">
        <w:rPr>
          <w:b/>
          <w:sz w:val="36"/>
          <w:szCs w:val="36"/>
        </w:rPr>
        <w:t xml:space="preserve">Администрация городского </w:t>
      </w:r>
      <w:proofErr w:type="gramStart"/>
      <w:r w:rsidRPr="007E4785">
        <w:rPr>
          <w:b/>
          <w:sz w:val="36"/>
          <w:szCs w:val="36"/>
        </w:rPr>
        <w:t>округа</w:t>
      </w:r>
      <w:proofErr w:type="gramEnd"/>
      <w:r w:rsidRPr="007E4785">
        <w:rPr>
          <w:b/>
          <w:sz w:val="36"/>
          <w:szCs w:val="36"/>
        </w:rPr>
        <w:t xml:space="preserve"> ЗАТО п. Горный</w:t>
      </w:r>
    </w:p>
    <w:p w:rsidR="000D30DC" w:rsidRPr="007E4785" w:rsidRDefault="000D30DC" w:rsidP="00966636">
      <w:pPr>
        <w:spacing w:line="20" w:lineRule="atLeast"/>
        <w:ind w:firstLine="28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Забайкальского края</w:t>
      </w:r>
    </w:p>
    <w:p w:rsidR="00966636" w:rsidRPr="007E4785" w:rsidRDefault="00966636" w:rsidP="00966636">
      <w:pPr>
        <w:spacing w:line="20" w:lineRule="atLeast"/>
        <w:ind w:firstLine="284"/>
        <w:jc w:val="center"/>
        <w:rPr>
          <w:b/>
          <w:bCs/>
          <w:sz w:val="28"/>
          <w:szCs w:val="28"/>
        </w:rPr>
      </w:pPr>
    </w:p>
    <w:p w:rsidR="00966636" w:rsidRPr="007E4785" w:rsidRDefault="00966636" w:rsidP="00966636">
      <w:pPr>
        <w:spacing w:line="20" w:lineRule="atLeast"/>
        <w:ind w:firstLine="284"/>
        <w:jc w:val="center"/>
        <w:rPr>
          <w:b/>
          <w:bCs/>
          <w:sz w:val="36"/>
          <w:szCs w:val="36"/>
        </w:rPr>
      </w:pPr>
      <w:r w:rsidRPr="007E4785">
        <w:rPr>
          <w:b/>
          <w:bCs/>
          <w:sz w:val="36"/>
          <w:szCs w:val="36"/>
        </w:rPr>
        <w:t>П О С Т А Н О В Л Е Н И Е</w:t>
      </w:r>
    </w:p>
    <w:p w:rsidR="00966636" w:rsidRPr="007E4785" w:rsidRDefault="00966636" w:rsidP="00966636">
      <w:pPr>
        <w:spacing w:line="20" w:lineRule="atLeast"/>
        <w:ind w:firstLine="284"/>
        <w:jc w:val="center"/>
        <w:rPr>
          <w:b/>
          <w:bCs/>
          <w:sz w:val="28"/>
          <w:szCs w:val="28"/>
        </w:rPr>
      </w:pPr>
    </w:p>
    <w:p w:rsidR="00966636" w:rsidRPr="007E4785" w:rsidRDefault="00966636" w:rsidP="00966636">
      <w:pPr>
        <w:spacing w:line="20" w:lineRule="atLeast"/>
        <w:ind w:firstLine="284"/>
        <w:jc w:val="center"/>
        <w:rPr>
          <w:b/>
          <w:sz w:val="28"/>
          <w:szCs w:val="28"/>
        </w:rPr>
      </w:pPr>
    </w:p>
    <w:p w:rsidR="00966636" w:rsidRDefault="00EB48B4" w:rsidP="00966636">
      <w:pPr>
        <w:spacing w:line="20" w:lineRule="atLeast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11 апреля </w:t>
      </w:r>
      <w:r w:rsidR="00966636">
        <w:rPr>
          <w:sz w:val="28"/>
          <w:szCs w:val="28"/>
        </w:rPr>
        <w:t xml:space="preserve">2025 года                                                      </w:t>
      </w:r>
      <w:r>
        <w:rPr>
          <w:sz w:val="28"/>
          <w:szCs w:val="28"/>
        </w:rPr>
        <w:t xml:space="preserve">                            № 143</w:t>
      </w:r>
    </w:p>
    <w:p w:rsidR="00966636" w:rsidRPr="007E4785" w:rsidRDefault="00966636" w:rsidP="00966636">
      <w:pPr>
        <w:spacing w:line="20" w:lineRule="atLeast"/>
        <w:ind w:firstLine="284"/>
        <w:rPr>
          <w:sz w:val="28"/>
          <w:szCs w:val="28"/>
        </w:rPr>
      </w:pPr>
    </w:p>
    <w:p w:rsidR="00437389" w:rsidRPr="000E22AD" w:rsidRDefault="00437389" w:rsidP="00966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291F20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оложения об организации системы внутреннего обеспечения соответствия требованиям антимонопольного законодательства в </w:t>
      </w:r>
      <w:r w:rsidR="00966636">
        <w:rPr>
          <w:b/>
          <w:sz w:val="28"/>
          <w:szCs w:val="28"/>
        </w:rPr>
        <w:t>а</w:t>
      </w:r>
      <w:r w:rsidR="000E22AD">
        <w:rPr>
          <w:b/>
          <w:sz w:val="28"/>
          <w:szCs w:val="28"/>
        </w:rPr>
        <w:t xml:space="preserve">дминистрации </w:t>
      </w:r>
      <w:r w:rsidR="00966636">
        <w:rPr>
          <w:b/>
          <w:sz w:val="28"/>
          <w:szCs w:val="28"/>
        </w:rPr>
        <w:t xml:space="preserve">городского </w:t>
      </w:r>
      <w:proofErr w:type="gramStart"/>
      <w:r w:rsidR="00966636">
        <w:rPr>
          <w:b/>
          <w:sz w:val="28"/>
          <w:szCs w:val="28"/>
        </w:rPr>
        <w:t>округа</w:t>
      </w:r>
      <w:proofErr w:type="gramEnd"/>
      <w:r w:rsidR="00966636">
        <w:rPr>
          <w:b/>
          <w:sz w:val="28"/>
          <w:szCs w:val="28"/>
        </w:rPr>
        <w:t xml:space="preserve"> ЗАТО п. Горный</w:t>
      </w:r>
      <w:r>
        <w:rPr>
          <w:b/>
          <w:sz w:val="28"/>
          <w:szCs w:val="28"/>
        </w:rPr>
        <w:t xml:space="preserve"> Забайкальского края</w:t>
      </w:r>
    </w:p>
    <w:p w:rsidR="008A668A" w:rsidRDefault="008A668A" w:rsidP="006840C2">
      <w:pPr>
        <w:spacing w:before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распоряжением Правительства Российской Федерации от 18 </w:t>
      </w:r>
      <w:r w:rsidR="000D30DC">
        <w:rPr>
          <w:sz w:val="28"/>
          <w:szCs w:val="28"/>
        </w:rPr>
        <w:t xml:space="preserve">октября 2018 года № 2258-р, </w:t>
      </w:r>
      <w:r>
        <w:rPr>
          <w:sz w:val="28"/>
          <w:szCs w:val="28"/>
        </w:rPr>
        <w:t>Приказом Министерства экономического развития Забайкальского края от 21.02.2019 года № 14-од «Об утверждении Положения об организации системы внутреннего обеспечения соответствия требованиям антимонопольного законодательства в Министерстве экономического развития Забайкальского края»</w:t>
      </w:r>
      <w:r w:rsidR="00A97F2E">
        <w:rPr>
          <w:sz w:val="28"/>
          <w:szCs w:val="28"/>
        </w:rPr>
        <w:t xml:space="preserve">, </w:t>
      </w:r>
      <w:r w:rsidR="00966636">
        <w:rPr>
          <w:sz w:val="28"/>
          <w:szCs w:val="28"/>
        </w:rPr>
        <w:t>а</w:t>
      </w:r>
      <w:r w:rsidR="00A97F2E">
        <w:rPr>
          <w:sz w:val="28"/>
          <w:szCs w:val="28"/>
        </w:rPr>
        <w:t xml:space="preserve">дминистрация </w:t>
      </w:r>
      <w:r w:rsidR="00966636">
        <w:rPr>
          <w:sz w:val="28"/>
          <w:szCs w:val="28"/>
        </w:rPr>
        <w:t xml:space="preserve">городского </w:t>
      </w:r>
      <w:proofErr w:type="gramStart"/>
      <w:r w:rsidR="00966636">
        <w:rPr>
          <w:sz w:val="28"/>
          <w:szCs w:val="28"/>
        </w:rPr>
        <w:t>округа</w:t>
      </w:r>
      <w:proofErr w:type="gramEnd"/>
      <w:r w:rsidR="00966636">
        <w:rPr>
          <w:sz w:val="28"/>
          <w:szCs w:val="28"/>
        </w:rPr>
        <w:t xml:space="preserve"> ЗАТО п. Горный Забайкальского края</w:t>
      </w:r>
      <w:r w:rsidR="00A97F2E">
        <w:rPr>
          <w:sz w:val="28"/>
          <w:szCs w:val="28"/>
        </w:rPr>
        <w:t xml:space="preserve"> </w:t>
      </w:r>
      <w:r w:rsidR="006840C2" w:rsidRPr="006840C2">
        <w:rPr>
          <w:b/>
          <w:color w:val="000000" w:themeColor="text1"/>
          <w:sz w:val="28"/>
          <w:szCs w:val="28"/>
        </w:rPr>
        <w:t>п о с т а н о в л я е т:</w:t>
      </w:r>
    </w:p>
    <w:p w:rsidR="00966636" w:rsidRPr="00966636" w:rsidRDefault="00437389" w:rsidP="006840C2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right="-6" w:firstLine="426"/>
        <w:jc w:val="both"/>
        <w:rPr>
          <w:bCs/>
          <w:sz w:val="28"/>
          <w:szCs w:val="28"/>
        </w:rPr>
      </w:pPr>
      <w:r w:rsidRPr="000E22AD">
        <w:rPr>
          <w:sz w:val="28"/>
          <w:szCs w:val="27"/>
          <w:lang w:eastAsia="en-US"/>
        </w:rPr>
        <w:t>Утвердить</w:t>
      </w:r>
      <w:r w:rsidR="00A97F2E">
        <w:rPr>
          <w:sz w:val="28"/>
          <w:szCs w:val="27"/>
          <w:lang w:eastAsia="en-US"/>
        </w:rPr>
        <w:t xml:space="preserve"> </w:t>
      </w:r>
      <w:r w:rsidR="000D30DC">
        <w:rPr>
          <w:sz w:val="28"/>
          <w:szCs w:val="27"/>
          <w:lang w:eastAsia="en-US"/>
        </w:rPr>
        <w:t>П</w:t>
      </w:r>
      <w:r w:rsidRPr="000E22AD">
        <w:rPr>
          <w:sz w:val="28"/>
          <w:szCs w:val="27"/>
          <w:lang w:eastAsia="en-US"/>
        </w:rPr>
        <w:t>оложени</w:t>
      </w:r>
      <w:r w:rsidR="00A97F2E">
        <w:rPr>
          <w:sz w:val="28"/>
          <w:szCs w:val="27"/>
          <w:lang w:eastAsia="en-US"/>
        </w:rPr>
        <w:t>е</w:t>
      </w:r>
      <w:r w:rsidRPr="000E22AD">
        <w:rPr>
          <w:sz w:val="28"/>
          <w:szCs w:val="27"/>
          <w:lang w:eastAsia="en-US"/>
        </w:rPr>
        <w:t xml:space="preserve"> </w:t>
      </w:r>
      <w:r w:rsidRPr="000E22AD">
        <w:rPr>
          <w:sz w:val="28"/>
          <w:szCs w:val="28"/>
        </w:rPr>
        <w:t xml:space="preserve">об организации системы внутреннего обеспечения соответствия требованиям антимонопольного законодательства </w:t>
      </w:r>
      <w:r w:rsidR="000D30DC">
        <w:rPr>
          <w:sz w:val="28"/>
          <w:szCs w:val="28"/>
        </w:rPr>
        <w:t xml:space="preserve">в </w:t>
      </w:r>
      <w:r w:rsidR="00966636">
        <w:rPr>
          <w:sz w:val="28"/>
          <w:szCs w:val="28"/>
        </w:rPr>
        <w:t>а</w:t>
      </w:r>
      <w:r w:rsidR="00A97F2E" w:rsidRPr="00A97F2E">
        <w:rPr>
          <w:sz w:val="28"/>
          <w:szCs w:val="28"/>
        </w:rPr>
        <w:t>дминистрации</w:t>
      </w:r>
      <w:r w:rsidR="000E22AD" w:rsidRPr="00A97F2E">
        <w:rPr>
          <w:sz w:val="28"/>
          <w:szCs w:val="28"/>
        </w:rPr>
        <w:t xml:space="preserve"> </w:t>
      </w:r>
      <w:r w:rsidR="00966636">
        <w:rPr>
          <w:sz w:val="28"/>
          <w:szCs w:val="28"/>
        </w:rPr>
        <w:t xml:space="preserve">городского </w:t>
      </w:r>
      <w:proofErr w:type="gramStart"/>
      <w:r w:rsidR="00966636">
        <w:rPr>
          <w:sz w:val="28"/>
          <w:szCs w:val="28"/>
        </w:rPr>
        <w:t>округа</w:t>
      </w:r>
      <w:proofErr w:type="gramEnd"/>
      <w:r w:rsidR="00966636">
        <w:rPr>
          <w:sz w:val="28"/>
          <w:szCs w:val="28"/>
        </w:rPr>
        <w:t xml:space="preserve"> ЗАТО п. Горный Забайкальского края</w:t>
      </w:r>
      <w:r w:rsidR="001A4BDC">
        <w:rPr>
          <w:sz w:val="28"/>
          <w:szCs w:val="28"/>
        </w:rPr>
        <w:t xml:space="preserve">, согласно </w:t>
      </w:r>
      <w:r w:rsidR="00A97F2E">
        <w:rPr>
          <w:sz w:val="28"/>
          <w:szCs w:val="28"/>
        </w:rPr>
        <w:t xml:space="preserve"> </w:t>
      </w:r>
      <w:r w:rsidR="001A4BDC">
        <w:rPr>
          <w:sz w:val="28"/>
          <w:szCs w:val="28"/>
        </w:rPr>
        <w:t xml:space="preserve"> </w:t>
      </w:r>
      <w:r w:rsidR="00A97F2E">
        <w:rPr>
          <w:sz w:val="28"/>
          <w:szCs w:val="28"/>
        </w:rPr>
        <w:t>Приложени</w:t>
      </w:r>
      <w:r w:rsidR="001A4BDC">
        <w:rPr>
          <w:sz w:val="28"/>
          <w:szCs w:val="28"/>
        </w:rPr>
        <w:t>ю.</w:t>
      </w:r>
    </w:p>
    <w:p w:rsidR="00966636" w:rsidRPr="00966636" w:rsidRDefault="00966636" w:rsidP="006840C2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right="-6" w:firstLine="426"/>
        <w:jc w:val="both"/>
        <w:rPr>
          <w:bCs/>
          <w:sz w:val="28"/>
          <w:szCs w:val="28"/>
        </w:rPr>
      </w:pPr>
      <w:r w:rsidRPr="00966636">
        <w:rPr>
          <w:color w:val="000000" w:themeColor="text1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66636" w:rsidRPr="00966636" w:rsidRDefault="00966636" w:rsidP="006840C2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right="-6" w:firstLine="426"/>
        <w:jc w:val="both"/>
        <w:rPr>
          <w:bCs/>
          <w:sz w:val="28"/>
          <w:szCs w:val="28"/>
        </w:rPr>
      </w:pPr>
      <w:r w:rsidRPr="00966636">
        <w:rPr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66636">
        <w:rPr>
          <w:color w:val="000000" w:themeColor="text1"/>
          <w:sz w:val="28"/>
          <w:szCs w:val="28"/>
        </w:rPr>
        <w:t>округа</w:t>
      </w:r>
      <w:proofErr w:type="gramEnd"/>
      <w:r w:rsidRPr="00966636">
        <w:rPr>
          <w:color w:val="000000" w:themeColor="text1"/>
          <w:sz w:val="28"/>
          <w:szCs w:val="28"/>
        </w:rPr>
        <w:t xml:space="preserve"> ЗАТО п. Горный Забайкальского края https://горный75.рф/. </w:t>
      </w:r>
    </w:p>
    <w:p w:rsidR="001A4BDC" w:rsidRPr="00966636" w:rsidRDefault="006D45A6" w:rsidP="006840C2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right="-6" w:firstLine="426"/>
        <w:jc w:val="both"/>
        <w:rPr>
          <w:bCs/>
          <w:sz w:val="28"/>
          <w:szCs w:val="28"/>
        </w:rPr>
      </w:pPr>
      <w:r w:rsidRPr="00966636">
        <w:rPr>
          <w:sz w:val="28"/>
          <w:szCs w:val="28"/>
        </w:rPr>
        <w:t xml:space="preserve">Контроль </w:t>
      </w:r>
      <w:r w:rsidR="001A4BDC" w:rsidRPr="00966636">
        <w:rPr>
          <w:color w:val="1A1A1A"/>
          <w:sz w:val="28"/>
          <w:szCs w:val="28"/>
          <w:shd w:val="clear" w:color="auto" w:fill="FFFFFF"/>
        </w:rPr>
        <w:t>исполнения настоящего постановления оставляю за собой.</w:t>
      </w:r>
    </w:p>
    <w:p w:rsidR="006840C2" w:rsidRDefault="006840C2" w:rsidP="006840C2">
      <w:pPr>
        <w:spacing w:after="200" w:line="276" w:lineRule="auto"/>
      </w:pPr>
    </w:p>
    <w:p w:rsidR="00EB48B4" w:rsidRDefault="00EB48B4" w:rsidP="006840C2">
      <w:pPr>
        <w:spacing w:after="200" w:line="276" w:lineRule="auto"/>
      </w:pPr>
    </w:p>
    <w:p w:rsidR="001A4BDC" w:rsidRDefault="00966636" w:rsidP="006840C2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 Горный</w:t>
      </w:r>
      <w:r w:rsidR="001A4BDC">
        <w:rPr>
          <w:sz w:val="28"/>
          <w:szCs w:val="28"/>
        </w:rPr>
        <w:t xml:space="preserve">                    </w:t>
      </w:r>
      <w:r w:rsidR="00EB48B4">
        <w:rPr>
          <w:sz w:val="28"/>
          <w:szCs w:val="28"/>
        </w:rPr>
        <w:t xml:space="preserve">                        </w:t>
      </w:r>
      <w:r w:rsidR="001A4BD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Т.В. Карнаух</w:t>
      </w:r>
    </w:p>
    <w:p w:rsidR="001A4BDC" w:rsidRDefault="001A4BDC" w:rsidP="006840C2">
      <w:pPr>
        <w:spacing w:line="276" w:lineRule="auto"/>
        <w:rPr>
          <w:sz w:val="28"/>
          <w:szCs w:val="28"/>
        </w:rPr>
      </w:pPr>
    </w:p>
    <w:p w:rsidR="001A4BDC" w:rsidRPr="001A4BDC" w:rsidRDefault="001A4BDC" w:rsidP="001A4BDC">
      <w:pPr>
        <w:spacing w:line="276" w:lineRule="auto"/>
        <w:rPr>
          <w:sz w:val="20"/>
          <w:szCs w:val="20"/>
        </w:rPr>
      </w:pPr>
    </w:p>
    <w:p w:rsidR="001A4BDC" w:rsidRDefault="001A4BDC" w:rsidP="000E070F">
      <w:pPr>
        <w:spacing w:after="200" w:line="276" w:lineRule="auto"/>
        <w:rPr>
          <w:sz w:val="20"/>
          <w:szCs w:val="20"/>
        </w:rPr>
      </w:pPr>
    </w:p>
    <w:p w:rsidR="00966636" w:rsidRDefault="00966636" w:rsidP="000E070F">
      <w:pPr>
        <w:spacing w:after="200" w:line="276" w:lineRule="auto"/>
        <w:rPr>
          <w:sz w:val="20"/>
          <w:szCs w:val="20"/>
        </w:rPr>
      </w:pPr>
    </w:p>
    <w:p w:rsidR="00966636" w:rsidRDefault="00966636" w:rsidP="000E070F">
      <w:pPr>
        <w:spacing w:after="200" w:line="276" w:lineRule="auto"/>
        <w:rPr>
          <w:sz w:val="20"/>
          <w:szCs w:val="20"/>
        </w:rPr>
      </w:pPr>
    </w:p>
    <w:p w:rsidR="00966636" w:rsidRDefault="00966636" w:rsidP="000E070F">
      <w:pPr>
        <w:spacing w:after="200" w:line="276" w:lineRule="auto"/>
        <w:rPr>
          <w:sz w:val="20"/>
          <w:szCs w:val="20"/>
        </w:rPr>
      </w:pPr>
    </w:p>
    <w:p w:rsidR="00966636" w:rsidRDefault="00966636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0D30DC" w:rsidRDefault="000D30DC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9E1056" w:rsidRDefault="009E1056" w:rsidP="009E1056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9E1056" w:rsidRDefault="009E1056" w:rsidP="009E1056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 администрации</w:t>
      </w:r>
    </w:p>
    <w:p w:rsidR="009E1056" w:rsidRDefault="009E1056" w:rsidP="009E1056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9E1056" w:rsidRDefault="009E1056" w:rsidP="009E1056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А.С. </w:t>
      </w:r>
      <w:proofErr w:type="spellStart"/>
      <w:r>
        <w:rPr>
          <w:color w:val="000000" w:themeColor="text1"/>
          <w:sz w:val="28"/>
          <w:szCs w:val="28"/>
        </w:rPr>
        <w:t>Лядова</w:t>
      </w:r>
      <w:proofErr w:type="spellEnd"/>
    </w:p>
    <w:p w:rsidR="009E1056" w:rsidRDefault="009E1056" w:rsidP="009E1056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6840C2" w:rsidRDefault="006840C2" w:rsidP="000E070F">
      <w:pPr>
        <w:spacing w:after="200" w:line="276" w:lineRule="auto"/>
        <w:rPr>
          <w:sz w:val="20"/>
          <w:szCs w:val="20"/>
        </w:rPr>
      </w:pPr>
    </w:p>
    <w:p w:rsidR="009E1056" w:rsidRDefault="009E1056" w:rsidP="000E070F">
      <w:pPr>
        <w:spacing w:after="200" w:line="276" w:lineRule="auto"/>
      </w:pPr>
    </w:p>
    <w:p w:rsidR="009E1056" w:rsidRDefault="009E1056" w:rsidP="000E070F">
      <w:pPr>
        <w:spacing w:after="200" w:line="276" w:lineRule="auto"/>
      </w:pPr>
    </w:p>
    <w:p w:rsidR="00966636" w:rsidRDefault="00966636" w:rsidP="00966636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1</w:t>
      </w:r>
    </w:p>
    <w:p w:rsidR="00966636" w:rsidRDefault="00966636" w:rsidP="00966636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</w:p>
    <w:p w:rsidR="00966636" w:rsidRDefault="00966636" w:rsidP="00966636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</w:t>
      </w:r>
      <w:r w:rsidR="00EB48B4">
        <w:rPr>
          <w:color w:val="000000" w:themeColor="text1"/>
        </w:rPr>
        <w:t>от 11.04.2025 года № 143</w:t>
      </w:r>
      <w:bookmarkStart w:id="0" w:name="_GoBack"/>
      <w:bookmarkEnd w:id="0"/>
    </w:p>
    <w:p w:rsidR="00437389" w:rsidRDefault="00437389" w:rsidP="00135FD4">
      <w:pPr>
        <w:jc w:val="center"/>
        <w:rPr>
          <w:b/>
          <w:sz w:val="28"/>
          <w:szCs w:val="28"/>
        </w:rPr>
      </w:pPr>
    </w:p>
    <w:p w:rsidR="000E070F" w:rsidRDefault="000E070F" w:rsidP="002E0B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66636" w:rsidRPr="00966636" w:rsidRDefault="00437389" w:rsidP="00966636">
      <w:pPr>
        <w:jc w:val="center"/>
        <w:rPr>
          <w:b/>
          <w:sz w:val="28"/>
          <w:szCs w:val="28"/>
        </w:rPr>
      </w:pPr>
      <w:r w:rsidRPr="00966636">
        <w:rPr>
          <w:b/>
          <w:sz w:val="28"/>
          <w:szCs w:val="28"/>
        </w:rPr>
        <w:t xml:space="preserve">Положение об организации системы внутреннего обеспечения соответствия требованиям антимонопольного законодательства </w:t>
      </w:r>
      <w:r w:rsidR="00966636" w:rsidRPr="00966636">
        <w:rPr>
          <w:b/>
          <w:sz w:val="28"/>
          <w:szCs w:val="28"/>
        </w:rPr>
        <w:t xml:space="preserve">в администрации городского </w:t>
      </w:r>
      <w:proofErr w:type="gramStart"/>
      <w:r w:rsidR="00966636" w:rsidRPr="00966636">
        <w:rPr>
          <w:b/>
          <w:sz w:val="28"/>
          <w:szCs w:val="28"/>
        </w:rPr>
        <w:t>округа</w:t>
      </w:r>
      <w:proofErr w:type="gramEnd"/>
      <w:r w:rsidR="00966636" w:rsidRPr="00966636">
        <w:rPr>
          <w:b/>
          <w:sz w:val="28"/>
          <w:szCs w:val="28"/>
        </w:rPr>
        <w:t xml:space="preserve"> ЗАТО п. Горный Забайкальского края</w:t>
      </w:r>
    </w:p>
    <w:p w:rsidR="00661536" w:rsidRPr="00966636" w:rsidRDefault="00661536" w:rsidP="0096663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2E0BA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437389" w:rsidRDefault="00437389" w:rsidP="009E105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Pr="00661536" w:rsidRDefault="004513CB" w:rsidP="009E1056">
      <w:pPr>
        <w:pStyle w:val="ConsPlusNormal"/>
        <w:numPr>
          <w:ilvl w:val="0"/>
          <w:numId w:val="9"/>
        </w:numPr>
        <w:spacing w:line="276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661536">
        <w:rPr>
          <w:rFonts w:ascii="Times New Roman" w:hAnsi="Times New Roman" w:cs="Times New Roman"/>
          <w:sz w:val="28"/>
          <w:szCs w:val="28"/>
        </w:rPr>
        <w:t xml:space="preserve">Положение об организации в </w:t>
      </w:r>
      <w:r w:rsidR="00661536" w:rsidRPr="00661536">
        <w:rPr>
          <w:b/>
          <w:sz w:val="28"/>
          <w:szCs w:val="28"/>
        </w:rPr>
        <w:t xml:space="preserve">  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661536" w:rsidRPr="0066153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D30DC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0D30D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D30DC">
        <w:rPr>
          <w:rFonts w:ascii="Times New Roman" w:hAnsi="Times New Roman" w:cs="Times New Roman"/>
          <w:sz w:val="28"/>
          <w:szCs w:val="28"/>
        </w:rPr>
        <w:t xml:space="preserve"> ЗАТО п. Горны Забайкальского края</w:t>
      </w:r>
      <w:r w:rsidR="0067750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47D82">
        <w:rPr>
          <w:rFonts w:ascii="Times New Roman" w:hAnsi="Times New Roman" w:cs="Times New Roman"/>
          <w:sz w:val="28"/>
          <w:szCs w:val="28"/>
        </w:rPr>
        <w:t>А</w:t>
      </w:r>
      <w:r w:rsidR="00677507">
        <w:rPr>
          <w:rFonts w:ascii="Times New Roman" w:hAnsi="Times New Roman" w:cs="Times New Roman"/>
          <w:sz w:val="28"/>
          <w:szCs w:val="28"/>
        </w:rPr>
        <w:t>дминистрация)</w:t>
      </w:r>
      <w:r w:rsidR="00661536" w:rsidRPr="00661536"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661536">
        <w:rPr>
          <w:rFonts w:ascii="Times New Roman" w:hAnsi="Times New Roman" w:cs="Times New Roman"/>
          <w:sz w:val="28"/>
          <w:szCs w:val="28"/>
        </w:rPr>
        <w:t xml:space="preserve">системы внутреннего обеспечения соответствия требованиям антимонопольного законодательства (антимонопольный комплаенс) (далее – Положение) разработано в целях обеспечения в </w:t>
      </w:r>
      <w:r w:rsidR="00966636">
        <w:rPr>
          <w:rFonts w:ascii="Times New Roman" w:hAnsi="Times New Roman" w:cs="Times New Roman"/>
          <w:sz w:val="28"/>
          <w:szCs w:val="28"/>
        </w:rPr>
        <w:t>а</w:t>
      </w:r>
      <w:r w:rsidR="00661536" w:rsidRPr="0066153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66636">
        <w:rPr>
          <w:rFonts w:ascii="Times New Roman" w:hAnsi="Times New Roman" w:cs="Times New Roman"/>
          <w:sz w:val="28"/>
          <w:szCs w:val="28"/>
        </w:rPr>
        <w:t>городского округа ЗАТО п. Горный Забайкальского края</w:t>
      </w:r>
      <w:r w:rsidR="00661536"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661536">
        <w:rPr>
          <w:rFonts w:ascii="Times New Roman" w:hAnsi="Times New Roman" w:cs="Times New Roman"/>
          <w:sz w:val="28"/>
          <w:szCs w:val="28"/>
        </w:rPr>
        <w:t>требований антимонопольного законодательства и профилактики его нарушений.</w:t>
      </w:r>
    </w:p>
    <w:p w:rsidR="00437389" w:rsidRPr="004513CB" w:rsidRDefault="00437389" w:rsidP="009E105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3CB">
        <w:rPr>
          <w:rFonts w:ascii="Times New Roman" w:hAnsi="Times New Roman" w:cs="Times New Roman"/>
          <w:sz w:val="28"/>
          <w:szCs w:val="28"/>
        </w:rPr>
        <w:t>2. Для целей Положения используются следующие понятия:</w:t>
      </w:r>
    </w:p>
    <w:p w:rsidR="00437389" w:rsidRPr="004513CB" w:rsidRDefault="00661536" w:rsidP="009E105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7389" w:rsidRPr="004513CB">
        <w:rPr>
          <w:rFonts w:ascii="Times New Roman" w:hAnsi="Times New Roman" w:cs="Times New Roman"/>
          <w:sz w:val="28"/>
          <w:szCs w:val="28"/>
        </w:rPr>
        <w:t>) </w:t>
      </w:r>
      <w:r w:rsidR="00437389" w:rsidRPr="004513CB">
        <w:rPr>
          <w:rFonts w:ascii="Times New Roman" w:hAnsi="Times New Roman" w:cs="Times New Roman"/>
          <w:sz w:val="28"/>
          <w:szCs w:val="28"/>
          <w:lang w:eastAsia="en-US"/>
        </w:rPr>
        <w:t xml:space="preserve">«антимонопольный орган» – </w:t>
      </w:r>
      <w:r w:rsidR="00BB4605">
        <w:rPr>
          <w:rFonts w:ascii="Times New Roman" w:hAnsi="Times New Roman" w:cs="Times New Roman"/>
          <w:sz w:val="28"/>
          <w:szCs w:val="28"/>
          <w:lang w:eastAsia="en-US"/>
        </w:rPr>
        <w:t>Федеральная антимонопольная служба</w:t>
      </w:r>
      <w:r w:rsidR="007E58EC">
        <w:rPr>
          <w:rFonts w:ascii="Times New Roman" w:hAnsi="Times New Roman" w:cs="Times New Roman"/>
          <w:sz w:val="28"/>
          <w:szCs w:val="28"/>
          <w:lang w:eastAsia="en-US"/>
        </w:rPr>
        <w:t xml:space="preserve"> и  </w:t>
      </w:r>
      <w:r w:rsidR="00437389" w:rsidRPr="004513CB">
        <w:rPr>
          <w:rFonts w:ascii="Times New Roman" w:hAnsi="Times New Roman" w:cs="Times New Roman"/>
          <w:sz w:val="28"/>
          <w:szCs w:val="28"/>
          <w:lang w:eastAsia="en-US"/>
        </w:rPr>
        <w:t>Управление Федеральной антимонопольной службы по Забайкальскому краю</w:t>
      </w:r>
    </w:p>
    <w:p w:rsidR="00437389" w:rsidRPr="004513CB" w:rsidRDefault="00661536" w:rsidP="009E1056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t>2</w:t>
      </w:r>
      <w:r w:rsidR="00437389" w:rsidRPr="004513CB">
        <w:rPr>
          <w:sz w:val="28"/>
          <w:szCs w:val="28"/>
        </w:rPr>
        <w:t>) </w:t>
      </w:r>
      <w:r w:rsidR="00437389" w:rsidRPr="004513CB">
        <w:rPr>
          <w:sz w:val="28"/>
          <w:szCs w:val="28"/>
          <w:lang w:eastAsia="en-US"/>
        </w:rPr>
        <w:t xml:space="preserve">«доклад об антимонопольном комплаенсе» – документ, содержащий информацию об организации в </w:t>
      </w:r>
      <w:r w:rsidR="00677507" w:rsidRPr="00661536">
        <w:rPr>
          <w:sz w:val="28"/>
          <w:szCs w:val="28"/>
        </w:rPr>
        <w:t xml:space="preserve">администрации </w:t>
      </w:r>
      <w:r w:rsidR="00677507">
        <w:rPr>
          <w:sz w:val="28"/>
          <w:szCs w:val="28"/>
        </w:rPr>
        <w:t xml:space="preserve">  </w:t>
      </w:r>
      <w:r w:rsidR="00437389" w:rsidRPr="004513CB">
        <w:rPr>
          <w:sz w:val="28"/>
          <w:szCs w:val="28"/>
          <w:lang w:eastAsia="en-US"/>
        </w:rPr>
        <w:t>антимонопольного комплаенса и о его функционировании;</w:t>
      </w:r>
    </w:p>
    <w:p w:rsidR="00437389" w:rsidRPr="004513CB" w:rsidRDefault="00661536" w:rsidP="009E1056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37389" w:rsidRPr="004513CB">
        <w:rPr>
          <w:sz w:val="28"/>
          <w:szCs w:val="28"/>
        </w:rPr>
        <w:t>) </w:t>
      </w:r>
      <w:r w:rsidR="00437389" w:rsidRPr="004513CB">
        <w:rPr>
          <w:sz w:val="28"/>
          <w:szCs w:val="28"/>
          <w:lang w:eastAsia="en-US"/>
        </w:rPr>
        <w:t>«нарушение антимонопольного законодательства» – недопущение, ограничение, устранение конкуренции;</w:t>
      </w:r>
    </w:p>
    <w:p w:rsidR="00437389" w:rsidRDefault="00661536" w:rsidP="009E1056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437389" w:rsidRPr="004513CB">
        <w:rPr>
          <w:sz w:val="28"/>
          <w:szCs w:val="28"/>
        </w:rPr>
        <w:t>) </w:t>
      </w:r>
      <w:r w:rsidR="00437389" w:rsidRPr="004513CB">
        <w:rPr>
          <w:sz w:val="28"/>
          <w:szCs w:val="28"/>
          <w:lang w:eastAsia="en-US"/>
        </w:rPr>
        <w:t>«уполномоченное подразделение» – структурное подразделение</w:t>
      </w:r>
      <w:r w:rsidR="00437389" w:rsidRPr="00B12D4C">
        <w:rPr>
          <w:sz w:val="28"/>
          <w:szCs w:val="28"/>
          <w:lang w:eastAsia="en-US"/>
        </w:rPr>
        <w:t xml:space="preserve"> </w:t>
      </w:r>
      <w:r w:rsidR="00966636">
        <w:rPr>
          <w:sz w:val="28"/>
          <w:szCs w:val="28"/>
        </w:rPr>
        <w:t>а</w:t>
      </w:r>
      <w:r w:rsidR="00677507">
        <w:rPr>
          <w:sz w:val="28"/>
          <w:szCs w:val="28"/>
        </w:rPr>
        <w:t xml:space="preserve">дминистрации </w:t>
      </w:r>
      <w:r w:rsidR="00437389">
        <w:rPr>
          <w:sz w:val="28"/>
          <w:szCs w:val="28"/>
          <w:lang w:eastAsia="en-US"/>
        </w:rPr>
        <w:t>или должностное лицо</w:t>
      </w:r>
      <w:r w:rsidR="00437389" w:rsidRPr="00B12D4C">
        <w:rPr>
          <w:sz w:val="28"/>
          <w:szCs w:val="28"/>
          <w:lang w:eastAsia="en-US"/>
        </w:rPr>
        <w:t>, осуществляющее внедрение антимонопольного комплаенса и контроль за</w:t>
      </w:r>
      <w:r w:rsidR="00437389">
        <w:rPr>
          <w:sz w:val="28"/>
          <w:szCs w:val="28"/>
          <w:lang w:eastAsia="en-US"/>
        </w:rPr>
        <w:t xml:space="preserve"> его </w:t>
      </w:r>
      <w:r w:rsidR="00437389" w:rsidRPr="004513CB">
        <w:rPr>
          <w:sz w:val="28"/>
          <w:szCs w:val="28"/>
          <w:lang w:eastAsia="en-US"/>
        </w:rPr>
        <w:t>функционированием.</w:t>
      </w:r>
    </w:p>
    <w:p w:rsidR="00670E04" w:rsidRPr="004513CB" w:rsidRDefault="00661536" w:rsidP="009E1056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670E04" w:rsidRPr="00042A4D">
        <w:rPr>
          <w:sz w:val="28"/>
          <w:szCs w:val="28"/>
          <w:lang w:eastAsia="en-US"/>
        </w:rPr>
        <w:t>) «коллегиальный орган» –</w:t>
      </w:r>
      <w:r w:rsidR="007F57EC">
        <w:rPr>
          <w:sz w:val="28"/>
          <w:szCs w:val="28"/>
          <w:lang w:eastAsia="en-US"/>
        </w:rPr>
        <w:t xml:space="preserve"> совещательный орган, осуществляющий оценку эффе</w:t>
      </w:r>
      <w:r w:rsidR="00A663B9">
        <w:rPr>
          <w:sz w:val="28"/>
          <w:szCs w:val="28"/>
          <w:lang w:eastAsia="en-US"/>
        </w:rPr>
        <w:t>ктивности функционирования антим</w:t>
      </w:r>
      <w:r w:rsidR="007F57EC">
        <w:rPr>
          <w:sz w:val="28"/>
          <w:szCs w:val="28"/>
          <w:lang w:eastAsia="en-US"/>
        </w:rPr>
        <w:t>онопольного комплаенса;</w:t>
      </w:r>
    </w:p>
    <w:p w:rsidR="00437389" w:rsidRPr="00095470" w:rsidRDefault="00437389" w:rsidP="009E1056">
      <w:pPr>
        <w:spacing w:line="276" w:lineRule="auto"/>
        <w:ind w:firstLine="708"/>
        <w:jc w:val="both"/>
        <w:rPr>
          <w:sz w:val="28"/>
          <w:szCs w:val="28"/>
        </w:rPr>
      </w:pPr>
      <w:r w:rsidRPr="004513CB">
        <w:rPr>
          <w:sz w:val="28"/>
          <w:szCs w:val="28"/>
          <w:lang w:eastAsia="en-US"/>
        </w:rPr>
        <w:t xml:space="preserve">Иные термины, используемые в настоящих методических рекомендациях, применяются в значениях, определенных в Методических рекомендациях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утвержденных </w:t>
      </w:r>
      <w:r w:rsidRPr="004513CB">
        <w:rPr>
          <w:sz w:val="28"/>
          <w:szCs w:val="28"/>
        </w:rPr>
        <w:t>распоряжением Правительства Российской Федерации от 18 октября 2018 года № 2258-р.</w:t>
      </w:r>
    </w:p>
    <w:p w:rsidR="00437389" w:rsidRDefault="00437389" w:rsidP="009E1056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eastAsia="en-US"/>
        </w:rPr>
      </w:pPr>
      <w:r w:rsidRPr="00270D90">
        <w:rPr>
          <w:sz w:val="28"/>
          <w:szCs w:val="28"/>
          <w:lang w:eastAsia="en-US"/>
        </w:rPr>
        <w:t xml:space="preserve"> </w:t>
      </w:r>
      <w:r w:rsidRPr="00C701BF">
        <w:rPr>
          <w:sz w:val="28"/>
          <w:szCs w:val="28"/>
          <w:lang w:eastAsia="en-US"/>
        </w:rPr>
        <w:t>Цели антимонопольного комплаенса:</w:t>
      </w:r>
    </w:p>
    <w:p w:rsidR="007B1D3A" w:rsidRDefault="00437389" w:rsidP="009E1056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eastAsia="en-US"/>
        </w:rPr>
      </w:pPr>
      <w:r w:rsidRPr="007B1D3A">
        <w:rPr>
          <w:sz w:val="28"/>
          <w:szCs w:val="28"/>
          <w:lang w:eastAsia="en-US"/>
        </w:rPr>
        <w:t xml:space="preserve">обеспечение соответствия деятельности </w:t>
      </w:r>
      <w:r w:rsidR="00966636">
        <w:rPr>
          <w:sz w:val="28"/>
          <w:szCs w:val="28"/>
        </w:rPr>
        <w:t>а</w:t>
      </w:r>
      <w:r w:rsidR="00677507" w:rsidRPr="00661536">
        <w:rPr>
          <w:sz w:val="28"/>
          <w:szCs w:val="28"/>
        </w:rPr>
        <w:t xml:space="preserve">дминистрации </w:t>
      </w:r>
      <w:r w:rsidRPr="007B1D3A">
        <w:rPr>
          <w:sz w:val="28"/>
          <w:szCs w:val="28"/>
          <w:lang w:eastAsia="en-US"/>
        </w:rPr>
        <w:t>требованиям антимонопольного законодательства;</w:t>
      </w:r>
    </w:p>
    <w:p w:rsidR="00437389" w:rsidRPr="007B1D3A" w:rsidRDefault="00437389" w:rsidP="009E1056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eastAsia="en-US"/>
        </w:rPr>
      </w:pPr>
      <w:r w:rsidRPr="007B1D3A">
        <w:rPr>
          <w:sz w:val="28"/>
          <w:szCs w:val="28"/>
          <w:lang w:eastAsia="en-US"/>
        </w:rPr>
        <w:lastRenderedPageBreak/>
        <w:t xml:space="preserve">профилактика нарушения требований антимонопольного законодательства в деятельности </w:t>
      </w:r>
      <w:r w:rsidR="008144DF">
        <w:rPr>
          <w:sz w:val="28"/>
          <w:szCs w:val="28"/>
        </w:rPr>
        <w:t>А</w:t>
      </w:r>
      <w:r w:rsidR="00AB6A57" w:rsidRPr="00661536">
        <w:rPr>
          <w:sz w:val="28"/>
          <w:szCs w:val="28"/>
        </w:rPr>
        <w:t>дминистрации</w:t>
      </w:r>
      <w:r w:rsidRPr="007B1D3A">
        <w:rPr>
          <w:sz w:val="28"/>
          <w:szCs w:val="28"/>
          <w:lang w:eastAsia="en-US"/>
        </w:rPr>
        <w:t>.</w:t>
      </w:r>
    </w:p>
    <w:p w:rsidR="007B1D3A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антимонопольного комплаенса:</w:t>
      </w:r>
    </w:p>
    <w:p w:rsidR="007B1D3A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2AE">
        <w:rPr>
          <w:rFonts w:ascii="Times New Roman" w:hAnsi="Times New Roman" w:cs="Times New Roman"/>
          <w:sz w:val="28"/>
          <w:szCs w:val="28"/>
          <w:lang w:eastAsia="en-US"/>
        </w:rPr>
        <w:t>выявление рисков нарушения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1D3A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D3A">
        <w:rPr>
          <w:rFonts w:ascii="Times New Roman" w:hAnsi="Times New Roman" w:cs="Times New Roman"/>
          <w:sz w:val="28"/>
          <w:szCs w:val="28"/>
          <w:lang w:eastAsia="en-US"/>
        </w:rPr>
        <w:t>управление рисками нарушения антимонопольного законодательства</w:t>
      </w:r>
      <w:r w:rsidRPr="007B1D3A">
        <w:rPr>
          <w:rFonts w:ascii="Times New Roman" w:hAnsi="Times New Roman" w:cs="Times New Roman"/>
          <w:sz w:val="28"/>
          <w:szCs w:val="28"/>
        </w:rPr>
        <w:t>;</w:t>
      </w:r>
    </w:p>
    <w:p w:rsidR="00437389" w:rsidRPr="00AB6A57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>контроль за соответствием деятельности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8144DF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42A4D" w:rsidRPr="00AB6A57">
        <w:rPr>
          <w:rFonts w:ascii="Times New Roman" w:hAnsi="Times New Roman" w:cs="Times New Roman"/>
          <w:sz w:val="28"/>
          <w:szCs w:val="28"/>
        </w:rPr>
        <w:t>требованиям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AB6A57" w:rsidRPr="00AB6A57">
        <w:rPr>
          <w:rFonts w:ascii="Times New Roman" w:hAnsi="Times New Roman" w:cs="Times New Roman"/>
          <w:sz w:val="20"/>
        </w:rPr>
        <w:t xml:space="preserve"> </w:t>
      </w:r>
    </w:p>
    <w:p w:rsidR="007B1D3A" w:rsidRDefault="00437389" w:rsidP="009E1056">
      <w:pPr>
        <w:pStyle w:val="ConsPlusNormal"/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антимонопольного законодательства;</w:t>
      </w:r>
    </w:p>
    <w:p w:rsidR="007B1D3A" w:rsidRDefault="00437389" w:rsidP="009E1056">
      <w:pPr>
        <w:pStyle w:val="ConsPlusNormal"/>
        <w:numPr>
          <w:ilvl w:val="1"/>
          <w:numId w:val="8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>оценка эффективности функционирования в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42A4D" w:rsidRPr="00AB6A57">
        <w:rPr>
          <w:rFonts w:ascii="Times New Roman" w:hAnsi="Times New Roman" w:cs="Times New Roman"/>
          <w:sz w:val="28"/>
          <w:szCs w:val="28"/>
        </w:rPr>
        <w:t>антимонопольного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A5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AB6A57">
        <w:rPr>
          <w:rFonts w:ascii="Times New Roman" w:hAnsi="Times New Roman" w:cs="Times New Roman"/>
          <w:sz w:val="28"/>
          <w:szCs w:val="28"/>
        </w:rPr>
        <w:t>.</w:t>
      </w:r>
    </w:p>
    <w:p w:rsidR="007B1D3A" w:rsidRPr="00AB6A57" w:rsidRDefault="00437389" w:rsidP="009E1056">
      <w:pPr>
        <w:pStyle w:val="ConsPlusNormal"/>
        <w:numPr>
          <w:ilvl w:val="1"/>
          <w:numId w:val="8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 xml:space="preserve">При организации антимонопольного </w:t>
      </w:r>
      <w:proofErr w:type="spellStart"/>
      <w:r w:rsidRPr="00AB6A5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966636">
        <w:rPr>
          <w:rFonts w:ascii="Times New Roman" w:hAnsi="Times New Roman" w:cs="Times New Roman"/>
          <w:sz w:val="28"/>
          <w:szCs w:val="28"/>
        </w:rPr>
        <w:t>дминистрация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D43B75" w:rsidRPr="00AB6A57">
        <w:rPr>
          <w:rFonts w:ascii="Times New Roman" w:hAnsi="Times New Roman" w:cs="Times New Roman"/>
          <w:sz w:val="28"/>
          <w:szCs w:val="28"/>
        </w:rPr>
        <w:t>руководствуется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Pr="00AB6A57">
        <w:rPr>
          <w:rFonts w:ascii="Times New Roman" w:hAnsi="Times New Roman" w:cs="Times New Roman"/>
          <w:sz w:val="28"/>
          <w:szCs w:val="28"/>
        </w:rPr>
        <w:t>следующими принципами:</w:t>
      </w:r>
    </w:p>
    <w:p w:rsidR="00437389" w:rsidRPr="00AB6A57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>заинтересованность руководства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8144DF">
        <w:rPr>
          <w:rFonts w:ascii="Times New Roman" w:hAnsi="Times New Roman" w:cs="Times New Roman"/>
          <w:sz w:val="28"/>
          <w:szCs w:val="28"/>
        </w:rPr>
        <w:t>А</w:t>
      </w:r>
      <w:r w:rsidR="006840C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D43B75" w:rsidRPr="00AB6A57">
        <w:rPr>
          <w:rFonts w:ascii="Times New Roman" w:hAnsi="Times New Roman" w:cs="Times New Roman"/>
          <w:sz w:val="28"/>
          <w:szCs w:val="28"/>
        </w:rPr>
        <w:t>в эффективности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AB6A57" w:rsidRPr="00AB6A57">
        <w:rPr>
          <w:rFonts w:ascii="Times New Roman" w:hAnsi="Times New Roman" w:cs="Times New Roman"/>
          <w:sz w:val="20"/>
        </w:rPr>
        <w:t xml:space="preserve"> </w:t>
      </w:r>
    </w:p>
    <w:p w:rsidR="007B1D3A" w:rsidRDefault="00437389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функционирования антимонопольного комплаенса;</w:t>
      </w:r>
    </w:p>
    <w:p w:rsidR="007B1D3A" w:rsidRPr="00AB6A57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регулярность оценки рисков нарушения антимонопольного законодательства при осуществлении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8144DF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своей деятельности;</w:t>
      </w:r>
      <w:r w:rsidR="00B82E86" w:rsidRPr="00AB6A57">
        <w:rPr>
          <w:rFonts w:ascii="Times New Roman" w:hAnsi="Times New Roman" w:cs="Times New Roman"/>
          <w:sz w:val="20"/>
        </w:rPr>
        <w:t xml:space="preserve"> </w:t>
      </w:r>
      <w:r w:rsidR="00AB6A57" w:rsidRPr="00AB6A57">
        <w:rPr>
          <w:rFonts w:ascii="Times New Roman" w:hAnsi="Times New Roman" w:cs="Times New Roman"/>
          <w:sz w:val="20"/>
        </w:rPr>
        <w:t xml:space="preserve"> </w:t>
      </w:r>
    </w:p>
    <w:p w:rsidR="00437389" w:rsidRDefault="00437389" w:rsidP="009E1056">
      <w:pPr>
        <w:pStyle w:val="ConsPlusNormal"/>
        <w:numPr>
          <w:ilvl w:val="1"/>
          <w:numId w:val="8"/>
        </w:numPr>
        <w:tabs>
          <w:tab w:val="left" w:pos="-567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информационной от</w:t>
      </w:r>
      <w:r w:rsidR="00AB6A57">
        <w:rPr>
          <w:rFonts w:ascii="Times New Roman" w:hAnsi="Times New Roman" w:cs="Times New Roman"/>
          <w:sz w:val="28"/>
          <w:szCs w:val="28"/>
        </w:rPr>
        <w:t xml:space="preserve">крытости функционирования в </w:t>
      </w:r>
      <w:r w:rsidR="008144DF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3738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непрерывность функционирования антимонопольного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144DF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>дминистрации</w:t>
      </w:r>
      <w:r w:rsidR="00AB6A57">
        <w:rPr>
          <w:rFonts w:ascii="Times New Roman" w:hAnsi="Times New Roman" w:cs="Times New Roman"/>
          <w:sz w:val="28"/>
          <w:szCs w:val="28"/>
        </w:rPr>
        <w:t>;</w:t>
      </w:r>
    </w:p>
    <w:p w:rsidR="00437389" w:rsidRPr="00AB6A57" w:rsidRDefault="00437389" w:rsidP="009E1056">
      <w:pPr>
        <w:pStyle w:val="ConsPlusNormal"/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 xml:space="preserve">совершенствование антимонопольного </w:t>
      </w:r>
      <w:proofErr w:type="spellStart"/>
      <w:r w:rsidRPr="00AB6A5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AB6A57">
        <w:rPr>
          <w:rFonts w:ascii="Times New Roman" w:hAnsi="Times New Roman" w:cs="Times New Roman"/>
          <w:sz w:val="28"/>
          <w:szCs w:val="28"/>
        </w:rPr>
        <w:t>.</w:t>
      </w:r>
    </w:p>
    <w:p w:rsidR="003F3DBD" w:rsidRDefault="003F3DBD" w:rsidP="009E1056">
      <w:pPr>
        <w:pStyle w:val="ConsPlusNormal"/>
        <w:spacing w:line="276" w:lineRule="auto"/>
        <w:ind w:left="792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Организация </w:t>
      </w:r>
      <w:r w:rsidR="00947D82">
        <w:rPr>
          <w:rFonts w:ascii="Times New Roman" w:hAnsi="Times New Roman" w:cs="Times New Roman"/>
          <w:sz w:val="28"/>
          <w:szCs w:val="28"/>
        </w:rPr>
        <w:t xml:space="preserve">и функционирование </w:t>
      </w:r>
      <w:r>
        <w:rPr>
          <w:rFonts w:ascii="Times New Roman" w:hAnsi="Times New Roman" w:cs="Times New Roman"/>
          <w:sz w:val="28"/>
          <w:szCs w:val="28"/>
        </w:rPr>
        <w:t>антимонопольного комплаенса</w:t>
      </w:r>
    </w:p>
    <w:p w:rsidR="00437389" w:rsidRDefault="00437389" w:rsidP="009E105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0353" w:rsidRPr="00AB6A57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>Общий контроль за орг</w:t>
      </w:r>
      <w:r w:rsidR="00966636">
        <w:rPr>
          <w:rFonts w:ascii="Times New Roman" w:hAnsi="Times New Roman" w:cs="Times New Roman"/>
          <w:sz w:val="28"/>
          <w:szCs w:val="28"/>
        </w:rPr>
        <w:t>анизацией и функционированием в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966636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>дминистрации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Pr="00AB6A57">
        <w:rPr>
          <w:rFonts w:ascii="Times New Roman" w:hAnsi="Times New Roman" w:cs="Times New Roman"/>
          <w:sz w:val="28"/>
          <w:szCs w:val="28"/>
        </w:rPr>
        <w:t>антимонопольного</w:t>
      </w:r>
      <w:r w:rsidR="00B82E86" w:rsidRPr="00AB6A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6A5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B82E86" w:rsidRPr="00AB6A57">
        <w:rPr>
          <w:rFonts w:ascii="Times New Roman" w:hAnsi="Times New Roman" w:cs="Times New Roman"/>
          <w:sz w:val="28"/>
          <w:szCs w:val="28"/>
        </w:rPr>
        <w:t>осуществ</w:t>
      </w:r>
      <w:r w:rsidR="00966636">
        <w:rPr>
          <w:rFonts w:ascii="Times New Roman" w:hAnsi="Times New Roman" w:cs="Times New Roman"/>
          <w:sz w:val="28"/>
          <w:szCs w:val="28"/>
        </w:rPr>
        <w:t xml:space="preserve">ляется </w:t>
      </w:r>
      <w:proofErr w:type="gramStart"/>
      <w:r w:rsidR="00966636">
        <w:rPr>
          <w:rFonts w:ascii="Times New Roman" w:hAnsi="Times New Roman" w:cs="Times New Roman"/>
          <w:sz w:val="28"/>
          <w:szCs w:val="28"/>
        </w:rPr>
        <w:t>г</w:t>
      </w:r>
      <w:r w:rsidR="00AB6A57">
        <w:rPr>
          <w:rFonts w:ascii="Times New Roman" w:hAnsi="Times New Roman" w:cs="Times New Roman"/>
          <w:sz w:val="28"/>
          <w:szCs w:val="28"/>
        </w:rPr>
        <w:t>лавой</w:t>
      </w:r>
      <w:proofErr w:type="gramEnd"/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966636">
        <w:rPr>
          <w:rFonts w:ascii="Times New Roman" w:hAnsi="Times New Roman" w:cs="Times New Roman"/>
          <w:sz w:val="28"/>
          <w:szCs w:val="28"/>
        </w:rPr>
        <w:t>ЗАТО п. Горный</w:t>
      </w:r>
      <w:r w:rsidR="00AB6A57">
        <w:rPr>
          <w:rFonts w:ascii="Times New Roman" w:hAnsi="Times New Roman" w:cs="Times New Roman"/>
          <w:sz w:val="28"/>
          <w:szCs w:val="28"/>
        </w:rPr>
        <w:t>,</w:t>
      </w:r>
      <w:r w:rsidR="00966636">
        <w:rPr>
          <w:rFonts w:ascii="Times New Roman" w:hAnsi="Times New Roman" w:cs="Times New Roman"/>
          <w:sz w:val="28"/>
          <w:szCs w:val="28"/>
        </w:rPr>
        <w:t xml:space="preserve"> </w:t>
      </w:r>
      <w:r w:rsidRPr="00AB6A57">
        <w:rPr>
          <w:rFonts w:ascii="Times New Roman" w:hAnsi="Times New Roman" w:cs="Times New Roman"/>
          <w:sz w:val="28"/>
          <w:szCs w:val="28"/>
        </w:rPr>
        <w:t>который:</w:t>
      </w:r>
    </w:p>
    <w:p w:rsidR="00340353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вводит в действие правовой акт об антимонопольном комплаенсе, вносит в него изменения, а также принимает внутренние документы, регламентирующие функционирование антимонопольного комплаенса;</w:t>
      </w:r>
    </w:p>
    <w:p w:rsidR="00340353" w:rsidRPr="00AB6A57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57">
        <w:rPr>
          <w:rFonts w:ascii="Times New Roman" w:hAnsi="Times New Roman" w:cs="Times New Roman"/>
          <w:sz w:val="28"/>
          <w:szCs w:val="28"/>
        </w:rPr>
        <w:t xml:space="preserve">применяет предусмотренные законодательством Российской Федерации меры ответственности за несоблюдение 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AB6A57">
        <w:rPr>
          <w:rFonts w:ascii="Times New Roman" w:hAnsi="Times New Roman" w:cs="Times New Roman"/>
          <w:sz w:val="28"/>
          <w:szCs w:val="28"/>
        </w:rPr>
        <w:t>служащими</w:t>
      </w:r>
      <w:r w:rsidR="00AB6A57" w:rsidRPr="00AB6A57">
        <w:rPr>
          <w:rFonts w:ascii="Times New Roman" w:hAnsi="Times New Roman" w:cs="Times New Roman"/>
          <w:sz w:val="28"/>
          <w:szCs w:val="28"/>
        </w:rPr>
        <w:t xml:space="preserve"> </w:t>
      </w:r>
      <w:r w:rsidR="00966636">
        <w:rPr>
          <w:rFonts w:ascii="Times New Roman" w:hAnsi="Times New Roman" w:cs="Times New Roman"/>
          <w:sz w:val="28"/>
          <w:szCs w:val="28"/>
        </w:rPr>
        <w:t>а</w:t>
      </w:r>
      <w:r w:rsidR="00AB6A57" w:rsidRPr="00AB6A57">
        <w:rPr>
          <w:rFonts w:ascii="Times New Roman" w:hAnsi="Times New Roman" w:cs="Times New Roman"/>
          <w:sz w:val="28"/>
          <w:szCs w:val="28"/>
        </w:rPr>
        <w:t>дминистрации</w:t>
      </w:r>
      <w:r w:rsidR="00AB6A57">
        <w:rPr>
          <w:rFonts w:ascii="Times New Roman" w:hAnsi="Times New Roman" w:cs="Times New Roman"/>
          <w:sz w:val="28"/>
          <w:szCs w:val="28"/>
        </w:rPr>
        <w:t xml:space="preserve"> </w:t>
      </w:r>
      <w:r w:rsidRPr="00AB6A57">
        <w:rPr>
          <w:rFonts w:ascii="Times New Roman" w:hAnsi="Times New Roman" w:cs="Times New Roman"/>
          <w:sz w:val="28"/>
          <w:szCs w:val="28"/>
        </w:rPr>
        <w:t>правового акта об антимонопольном комплаенсе;</w:t>
      </w:r>
    </w:p>
    <w:p w:rsidR="00340353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:rsidR="00340353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53">
        <w:rPr>
          <w:rFonts w:ascii="Times New Roman" w:hAnsi="Times New Roman" w:cs="Times New Roman"/>
          <w:sz w:val="28"/>
          <w:szCs w:val="28"/>
        </w:rPr>
        <w:t>осуществляет контроль за устранением выявленных недостатков антимонопольного комплаенса.</w:t>
      </w:r>
    </w:p>
    <w:p w:rsidR="00437389" w:rsidRPr="00333732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840C2">
        <w:rPr>
          <w:rFonts w:ascii="Times New Roman" w:hAnsi="Times New Roman" w:cs="Times New Roman"/>
          <w:sz w:val="28"/>
          <w:szCs w:val="28"/>
        </w:rPr>
        <w:t>Функции</w:t>
      </w:r>
      <w:r w:rsidRPr="00340353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947D82">
        <w:rPr>
          <w:rFonts w:ascii="Times New Roman" w:hAnsi="Times New Roman" w:cs="Times New Roman"/>
          <w:sz w:val="28"/>
          <w:szCs w:val="28"/>
        </w:rPr>
        <w:t xml:space="preserve">ых </w:t>
      </w:r>
      <w:r w:rsidRPr="00340353">
        <w:rPr>
          <w:rFonts w:ascii="Times New Roman" w:hAnsi="Times New Roman" w:cs="Times New Roman"/>
          <w:sz w:val="28"/>
          <w:szCs w:val="28"/>
        </w:rPr>
        <w:t>подразделени</w:t>
      </w:r>
      <w:r w:rsidR="000D30DC">
        <w:rPr>
          <w:rFonts w:ascii="Times New Roman" w:hAnsi="Times New Roman" w:cs="Times New Roman"/>
          <w:sz w:val="28"/>
          <w:szCs w:val="28"/>
        </w:rPr>
        <w:t>й А</w:t>
      </w:r>
      <w:r w:rsidR="00796A65">
        <w:rPr>
          <w:rFonts w:ascii="Times New Roman" w:hAnsi="Times New Roman" w:cs="Times New Roman"/>
          <w:sz w:val="28"/>
          <w:szCs w:val="28"/>
        </w:rPr>
        <w:t>дминистрации</w:t>
      </w:r>
      <w:r w:rsidRPr="00340353">
        <w:rPr>
          <w:rFonts w:ascii="Times New Roman" w:hAnsi="Times New Roman" w:cs="Times New Roman"/>
          <w:sz w:val="28"/>
          <w:szCs w:val="28"/>
        </w:rPr>
        <w:t xml:space="preserve">, </w:t>
      </w:r>
      <w:r w:rsidR="00947D82">
        <w:rPr>
          <w:rFonts w:ascii="Times New Roman" w:hAnsi="Times New Roman" w:cs="Times New Roman"/>
          <w:sz w:val="28"/>
          <w:szCs w:val="28"/>
        </w:rPr>
        <w:t>осуществляющих внедрение антимонопольного комплаенса и</w:t>
      </w:r>
      <w:r w:rsidR="00966636">
        <w:rPr>
          <w:rFonts w:ascii="Times New Roman" w:hAnsi="Times New Roman" w:cs="Times New Roman"/>
          <w:sz w:val="28"/>
          <w:szCs w:val="28"/>
        </w:rPr>
        <w:t xml:space="preserve"> контроль за его исполнением в администрации, </w:t>
      </w:r>
      <w:r w:rsidRPr="00340353">
        <w:rPr>
          <w:rFonts w:ascii="Times New Roman" w:hAnsi="Times New Roman" w:cs="Times New Roman"/>
          <w:sz w:val="28"/>
          <w:szCs w:val="28"/>
        </w:rPr>
        <w:t xml:space="preserve">связанные с организацией и функционированием </w:t>
      </w:r>
      <w:r w:rsidRPr="00340353">
        <w:rPr>
          <w:rFonts w:ascii="Times New Roman" w:hAnsi="Times New Roman" w:cs="Times New Roman"/>
          <w:sz w:val="28"/>
          <w:szCs w:val="28"/>
        </w:rPr>
        <w:lastRenderedPageBreak/>
        <w:t xml:space="preserve">антимонопольного </w:t>
      </w:r>
      <w:proofErr w:type="spellStart"/>
      <w:r w:rsidRPr="00340353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340353">
        <w:rPr>
          <w:rFonts w:ascii="Times New Roman" w:hAnsi="Times New Roman" w:cs="Times New Roman"/>
          <w:sz w:val="28"/>
          <w:szCs w:val="28"/>
        </w:rPr>
        <w:t xml:space="preserve">, </w:t>
      </w:r>
      <w:r w:rsidR="00947D82">
        <w:rPr>
          <w:rFonts w:ascii="Times New Roman" w:hAnsi="Times New Roman" w:cs="Times New Roman"/>
          <w:sz w:val="28"/>
          <w:szCs w:val="28"/>
        </w:rPr>
        <w:t>распределяются между:</w:t>
      </w:r>
      <w:r w:rsidR="005033C4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  <w:highlight w:val="yellow"/>
        </w:rPr>
        <w:t>специалистами А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дминистрации </w:t>
      </w:r>
      <w:r w:rsidR="0055304D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(далее – Уполномоченное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лицо</w:t>
      </w:r>
      <w:r w:rsidR="0055304D" w:rsidRPr="00333732">
        <w:rPr>
          <w:rFonts w:ascii="Times New Roman" w:hAnsi="Times New Roman" w:cs="Times New Roman"/>
          <w:sz w:val="28"/>
          <w:szCs w:val="28"/>
          <w:highlight w:val="yellow"/>
        </w:rPr>
        <w:t>).</w:t>
      </w:r>
    </w:p>
    <w:p w:rsidR="00437389" w:rsidRPr="00B974FD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4FD">
        <w:rPr>
          <w:rFonts w:ascii="Times New Roman" w:hAnsi="Times New Roman" w:cs="Times New Roman"/>
          <w:sz w:val="28"/>
          <w:szCs w:val="28"/>
        </w:rPr>
        <w:t xml:space="preserve">К </w:t>
      </w:r>
      <w:r w:rsidR="00333732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уполномоченных лиц</w:t>
      </w:r>
      <w:r w:rsidR="00B974FD" w:rsidRPr="00B974FD">
        <w:rPr>
          <w:rFonts w:ascii="Times New Roman" w:hAnsi="Times New Roman" w:cs="Times New Roman"/>
          <w:sz w:val="28"/>
          <w:szCs w:val="28"/>
        </w:rPr>
        <w:t xml:space="preserve"> </w:t>
      </w:r>
      <w:r w:rsidRPr="00B974FD">
        <w:rPr>
          <w:rFonts w:ascii="Times New Roman" w:hAnsi="Times New Roman" w:cs="Times New Roman"/>
          <w:sz w:val="28"/>
          <w:szCs w:val="28"/>
        </w:rPr>
        <w:t>относятся следующие функции:</w:t>
      </w:r>
    </w:p>
    <w:p w:rsidR="00340353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рисков нарушения антимонопольного законодательства, учет обстоятельств,</w:t>
      </w:r>
      <w:r w:rsidR="000D30DC">
        <w:rPr>
          <w:rFonts w:ascii="Times New Roman" w:hAnsi="Times New Roman" w:cs="Times New Roman"/>
          <w:sz w:val="28"/>
          <w:szCs w:val="28"/>
        </w:rPr>
        <w:t xml:space="preserve"> связанных с рисками нарушения А</w:t>
      </w:r>
      <w:r>
        <w:rPr>
          <w:rFonts w:ascii="Times New Roman" w:hAnsi="Times New Roman" w:cs="Times New Roman"/>
          <w:sz w:val="28"/>
          <w:szCs w:val="28"/>
        </w:rPr>
        <w:t>нтимонопольного законодательства, определение вероятности возникновения рисков нарушения антимонопольного законодательства;</w:t>
      </w:r>
    </w:p>
    <w:p w:rsidR="00D3557E" w:rsidRDefault="00D3557E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правовая экспертиза (проектов) нормативных правовых актов на предмет нарушения антимонопольного законодательства;</w:t>
      </w:r>
    </w:p>
    <w:p w:rsidR="00D3557E" w:rsidRDefault="00D3557E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лиц, претендующих на замещение должности муниципальной службы, замещающих до</w:t>
      </w:r>
      <w:r w:rsidR="00333732">
        <w:rPr>
          <w:rFonts w:ascii="Times New Roman" w:hAnsi="Times New Roman" w:cs="Times New Roman"/>
          <w:sz w:val="28"/>
          <w:szCs w:val="28"/>
        </w:rPr>
        <w:t xml:space="preserve">лжности </w:t>
      </w:r>
      <w:r w:rsidR="000D30DC">
        <w:rPr>
          <w:rFonts w:ascii="Times New Roman" w:hAnsi="Times New Roman" w:cs="Times New Roman"/>
          <w:sz w:val="28"/>
          <w:szCs w:val="28"/>
        </w:rPr>
        <w:t>муниципальной службы в А</w:t>
      </w:r>
      <w:r>
        <w:rPr>
          <w:rFonts w:ascii="Times New Roman" w:hAnsi="Times New Roman" w:cs="Times New Roman"/>
          <w:sz w:val="28"/>
          <w:szCs w:val="28"/>
        </w:rPr>
        <w:t>дминистрации с настоящим Положением;</w:t>
      </w:r>
    </w:p>
    <w:p w:rsidR="00340353" w:rsidRPr="00D3557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57E">
        <w:rPr>
          <w:rFonts w:ascii="Times New Roman" w:hAnsi="Times New Roman" w:cs="Times New Roman"/>
          <w:sz w:val="28"/>
          <w:szCs w:val="28"/>
        </w:rPr>
        <w:t xml:space="preserve">выявление конфликта интересов в деятельности </w:t>
      </w:r>
      <w:r w:rsidR="00E83193" w:rsidRPr="00D3557E">
        <w:rPr>
          <w:rFonts w:ascii="Times New Roman" w:hAnsi="Times New Roman" w:cs="Times New Roman"/>
          <w:sz w:val="28"/>
          <w:szCs w:val="28"/>
        </w:rPr>
        <w:t>муниципальных</w:t>
      </w:r>
      <w:r w:rsidRPr="00D3557E">
        <w:rPr>
          <w:rFonts w:ascii="Times New Roman" w:hAnsi="Times New Roman" w:cs="Times New Roman"/>
          <w:sz w:val="28"/>
          <w:szCs w:val="28"/>
        </w:rPr>
        <w:t xml:space="preserve"> служащих и структурных подразделений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B974FD" w:rsidRPr="00D3557E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Pr="00D3557E">
        <w:rPr>
          <w:rFonts w:ascii="Times New Roman" w:hAnsi="Times New Roman" w:cs="Times New Roman"/>
          <w:sz w:val="28"/>
          <w:szCs w:val="28"/>
        </w:rPr>
        <w:t>разработка предложений</w:t>
      </w:r>
      <w:r w:rsidR="00333732">
        <w:rPr>
          <w:rFonts w:ascii="Times New Roman" w:hAnsi="Times New Roman" w:cs="Times New Roman"/>
          <w:sz w:val="20"/>
        </w:rPr>
        <w:t xml:space="preserve"> </w:t>
      </w:r>
      <w:r w:rsidRPr="00D3557E">
        <w:rPr>
          <w:rFonts w:ascii="Times New Roman" w:hAnsi="Times New Roman" w:cs="Times New Roman"/>
          <w:sz w:val="28"/>
          <w:szCs w:val="28"/>
        </w:rPr>
        <w:t>по их исключению;</w:t>
      </w:r>
    </w:p>
    <w:p w:rsidR="00340353" w:rsidRPr="00D3557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57E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B974FD" w:rsidRPr="00D3557E">
        <w:rPr>
          <w:rFonts w:ascii="Times New Roman" w:hAnsi="Times New Roman" w:cs="Times New Roman"/>
          <w:sz w:val="28"/>
          <w:szCs w:val="28"/>
        </w:rPr>
        <w:t>муниципальных</w:t>
      </w:r>
      <w:r w:rsidRPr="00D3557E">
        <w:rPr>
          <w:rFonts w:ascii="Times New Roman" w:hAnsi="Times New Roman" w:cs="Times New Roman"/>
          <w:sz w:val="28"/>
          <w:szCs w:val="28"/>
        </w:rPr>
        <w:t xml:space="preserve"> служащих </w:t>
      </w:r>
      <w:r w:rsidR="00333732">
        <w:rPr>
          <w:rFonts w:ascii="Times New Roman" w:hAnsi="Times New Roman" w:cs="Times New Roman"/>
          <w:sz w:val="28"/>
          <w:szCs w:val="28"/>
        </w:rPr>
        <w:t>а</w:t>
      </w:r>
      <w:r w:rsidR="00B974FD" w:rsidRPr="00D3557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D3557E">
        <w:rPr>
          <w:rFonts w:ascii="Times New Roman" w:hAnsi="Times New Roman" w:cs="Times New Roman"/>
          <w:sz w:val="28"/>
          <w:szCs w:val="28"/>
        </w:rPr>
        <w:t>по вопросам, связанным с соблюдением</w:t>
      </w:r>
      <w:r w:rsidR="00B974FD" w:rsidRPr="00D3557E">
        <w:rPr>
          <w:rFonts w:ascii="Times New Roman" w:hAnsi="Times New Roman" w:cs="Times New Roman"/>
          <w:sz w:val="28"/>
          <w:szCs w:val="28"/>
        </w:rPr>
        <w:t xml:space="preserve"> </w:t>
      </w:r>
      <w:r w:rsidRPr="00D3557E">
        <w:rPr>
          <w:rFonts w:ascii="Times New Roman" w:hAnsi="Times New Roman" w:cs="Times New Roman"/>
          <w:sz w:val="28"/>
          <w:szCs w:val="28"/>
        </w:rPr>
        <w:t xml:space="preserve">антимонопольного законодательства и антимонопольным </w:t>
      </w:r>
      <w:proofErr w:type="spellStart"/>
      <w:r w:rsidRPr="00D3557E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D3557E">
        <w:rPr>
          <w:rFonts w:ascii="Times New Roman" w:hAnsi="Times New Roman" w:cs="Times New Roman"/>
          <w:sz w:val="28"/>
          <w:szCs w:val="28"/>
        </w:rPr>
        <w:t>;</w:t>
      </w:r>
    </w:p>
    <w:p w:rsidR="00340353" w:rsidRPr="000D30DC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557E">
        <w:rPr>
          <w:rFonts w:ascii="Times New Roman" w:hAnsi="Times New Roman" w:cs="Times New Roman"/>
          <w:sz w:val="28"/>
          <w:szCs w:val="28"/>
        </w:rPr>
        <w:t xml:space="preserve">организация взаимодействия с другими </w:t>
      </w:r>
      <w:r w:rsidR="008144DF">
        <w:rPr>
          <w:rFonts w:ascii="Times New Roman" w:hAnsi="Times New Roman" w:cs="Times New Roman"/>
          <w:sz w:val="28"/>
          <w:szCs w:val="28"/>
        </w:rPr>
        <w:t xml:space="preserve">специалистами и </w:t>
      </w:r>
      <w:r w:rsidRPr="000D30DC">
        <w:rPr>
          <w:rFonts w:ascii="Times New Roman" w:hAnsi="Times New Roman" w:cs="Times New Roman"/>
          <w:sz w:val="28"/>
          <w:szCs w:val="28"/>
          <w:highlight w:val="yellow"/>
        </w:rPr>
        <w:t>структурными подразделениями</w:t>
      </w:r>
      <w:r w:rsidR="00E83193" w:rsidRPr="000D30D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D30DC" w:rsidRPr="000D30DC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="00E83193" w:rsidRPr="000D30DC">
        <w:rPr>
          <w:rFonts w:ascii="Times New Roman" w:hAnsi="Times New Roman" w:cs="Times New Roman"/>
          <w:sz w:val="28"/>
          <w:szCs w:val="28"/>
          <w:highlight w:val="yellow"/>
        </w:rPr>
        <w:t>дминистрации</w:t>
      </w:r>
      <w:r w:rsidRPr="000D30DC">
        <w:rPr>
          <w:rFonts w:ascii="Times New Roman" w:hAnsi="Times New Roman" w:cs="Times New Roman"/>
          <w:sz w:val="28"/>
          <w:szCs w:val="28"/>
          <w:highlight w:val="yellow"/>
        </w:rPr>
        <w:t xml:space="preserve"> по вопросам,</w:t>
      </w:r>
      <w:r w:rsidR="00E83193" w:rsidRPr="000D30D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0D30DC">
        <w:rPr>
          <w:rFonts w:ascii="Times New Roman" w:hAnsi="Times New Roman" w:cs="Times New Roman"/>
          <w:sz w:val="28"/>
          <w:szCs w:val="28"/>
          <w:highlight w:val="yellow"/>
        </w:rPr>
        <w:t xml:space="preserve">связанным с антимонопольным </w:t>
      </w:r>
      <w:proofErr w:type="spellStart"/>
      <w:r w:rsidRPr="000D30DC">
        <w:rPr>
          <w:rFonts w:ascii="Times New Roman" w:hAnsi="Times New Roman" w:cs="Times New Roman"/>
          <w:sz w:val="28"/>
          <w:szCs w:val="28"/>
          <w:highlight w:val="yellow"/>
        </w:rPr>
        <w:t>комплаенсом</w:t>
      </w:r>
      <w:proofErr w:type="spellEnd"/>
      <w:r w:rsidRPr="000D30DC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340353" w:rsidRPr="00D3557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57E">
        <w:rPr>
          <w:rFonts w:ascii="Times New Roman" w:hAnsi="Times New Roman" w:cs="Times New Roman"/>
          <w:sz w:val="28"/>
          <w:szCs w:val="28"/>
        </w:rPr>
        <w:t>разработка процедуры внутреннего расследования, связанного с функционированием антимонопольного комплаенса;</w:t>
      </w:r>
    </w:p>
    <w:p w:rsidR="00340353" w:rsidRPr="00D3557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57E">
        <w:rPr>
          <w:rFonts w:ascii="Times New Roman" w:hAnsi="Times New Roman" w:cs="Times New Roman"/>
          <w:sz w:val="28"/>
          <w:szCs w:val="28"/>
        </w:rPr>
        <w:t>организация внутренних расследований, связанных с функционированием антимонопольного комплаенса, и участие в них;</w:t>
      </w:r>
    </w:p>
    <w:p w:rsidR="00340353" w:rsidRPr="00D3557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57E">
        <w:rPr>
          <w:rFonts w:ascii="Times New Roman" w:hAnsi="Times New Roman" w:cs="Times New Roman"/>
          <w:sz w:val="28"/>
          <w:szCs w:val="28"/>
        </w:rPr>
        <w:t>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9C7F68" w:rsidRPr="00333732" w:rsidRDefault="00437389" w:rsidP="009E1056">
      <w:pPr>
        <w:pStyle w:val="ConsPlusNormal"/>
        <w:numPr>
          <w:ilvl w:val="1"/>
          <w:numId w:val="8"/>
        </w:numPr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3732">
        <w:rPr>
          <w:rFonts w:ascii="Times New Roman" w:hAnsi="Times New Roman" w:cs="Times New Roman"/>
          <w:sz w:val="28"/>
          <w:szCs w:val="28"/>
        </w:rPr>
        <w:t>информирование</w:t>
      </w:r>
      <w:r w:rsidR="00333732" w:rsidRPr="003337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3732" w:rsidRPr="00333732">
        <w:rPr>
          <w:rFonts w:ascii="Times New Roman" w:hAnsi="Times New Roman" w:cs="Times New Roman"/>
          <w:sz w:val="28"/>
          <w:szCs w:val="28"/>
        </w:rPr>
        <w:t>главы</w:t>
      </w:r>
      <w:proofErr w:type="gramEnd"/>
      <w:r w:rsidR="00333732" w:rsidRPr="00333732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333732">
        <w:rPr>
          <w:rFonts w:ascii="Times New Roman" w:hAnsi="Times New Roman" w:cs="Times New Roman"/>
          <w:sz w:val="28"/>
          <w:szCs w:val="28"/>
        </w:rPr>
        <w:t xml:space="preserve"> </w:t>
      </w:r>
      <w:r w:rsidRPr="00333732">
        <w:rPr>
          <w:rFonts w:ascii="Times New Roman" w:hAnsi="Times New Roman" w:cs="Times New Roman"/>
          <w:sz w:val="28"/>
          <w:szCs w:val="28"/>
        </w:rPr>
        <w:t>о внутренних документах, которые могут повлечь нарушение антимонопольного законодательства;</w:t>
      </w:r>
    </w:p>
    <w:p w:rsidR="009C7F68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193">
        <w:rPr>
          <w:rFonts w:ascii="Times New Roman" w:hAnsi="Times New Roman" w:cs="Times New Roman"/>
          <w:sz w:val="28"/>
          <w:szCs w:val="28"/>
        </w:rPr>
        <w:t xml:space="preserve">ознакомление </w:t>
      </w:r>
      <w:r w:rsidR="00E83193" w:rsidRPr="00E83193">
        <w:rPr>
          <w:rFonts w:ascii="Times New Roman" w:hAnsi="Times New Roman" w:cs="Times New Roman"/>
          <w:sz w:val="28"/>
          <w:szCs w:val="28"/>
        </w:rPr>
        <w:t>муниципальных</w:t>
      </w:r>
      <w:r w:rsidRPr="00E83193">
        <w:rPr>
          <w:rFonts w:ascii="Times New Roman" w:hAnsi="Times New Roman" w:cs="Times New Roman"/>
          <w:sz w:val="28"/>
          <w:szCs w:val="28"/>
        </w:rPr>
        <w:t xml:space="preserve"> служащих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E83193" w:rsidRPr="00E8319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E83193">
        <w:rPr>
          <w:rFonts w:ascii="Times New Roman" w:hAnsi="Times New Roman" w:cs="Times New Roman"/>
          <w:sz w:val="28"/>
          <w:szCs w:val="28"/>
        </w:rPr>
        <w:t xml:space="preserve">с правовым актом об организации </w:t>
      </w:r>
      <w:r w:rsidR="00D3557E">
        <w:rPr>
          <w:rFonts w:ascii="Times New Roman" w:hAnsi="Times New Roman" w:cs="Times New Roman"/>
          <w:sz w:val="20"/>
        </w:rPr>
        <w:t xml:space="preserve">  </w:t>
      </w:r>
      <w:r w:rsidR="00D43B75" w:rsidRPr="00E83193">
        <w:rPr>
          <w:rFonts w:ascii="Times New Roman" w:hAnsi="Times New Roman" w:cs="Times New Roman"/>
          <w:sz w:val="20"/>
        </w:rPr>
        <w:t xml:space="preserve">  </w:t>
      </w:r>
      <w:r w:rsidRPr="00E83193">
        <w:rPr>
          <w:rFonts w:ascii="Times New Roman" w:hAnsi="Times New Roman" w:cs="Times New Roman"/>
          <w:sz w:val="28"/>
          <w:szCs w:val="28"/>
        </w:rPr>
        <w:t>антимонопольного комплаенса.</w:t>
      </w:r>
    </w:p>
    <w:p w:rsidR="00D772DD" w:rsidRDefault="00D772DD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D">
        <w:rPr>
          <w:rFonts w:ascii="Times New Roman" w:hAnsi="Times New Roman" w:cs="Times New Roman"/>
          <w:sz w:val="28"/>
          <w:szCs w:val="28"/>
        </w:rPr>
        <w:t>подгото</w:t>
      </w:r>
      <w:r w:rsidR="00333732">
        <w:rPr>
          <w:rFonts w:ascii="Times New Roman" w:hAnsi="Times New Roman" w:cs="Times New Roman"/>
          <w:sz w:val="28"/>
          <w:szCs w:val="28"/>
        </w:rPr>
        <w:t xml:space="preserve">вка доклада об антимонопольном </w:t>
      </w:r>
      <w:proofErr w:type="spellStart"/>
      <w:r w:rsidRPr="00D772DD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A6BFB" w:rsidRPr="00D772DD" w:rsidRDefault="002A6BFB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D">
        <w:rPr>
          <w:rFonts w:ascii="Times New Roman" w:hAnsi="Times New Roman" w:cs="Times New Roman"/>
          <w:sz w:val="28"/>
          <w:szCs w:val="28"/>
        </w:rPr>
        <w:t>Взаимодействие с Коллегиальным органом.</w:t>
      </w:r>
    </w:p>
    <w:p w:rsidR="003B3319" w:rsidRDefault="00333732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и представление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3B3319">
        <w:rPr>
          <w:rFonts w:ascii="Times New Roman" w:hAnsi="Times New Roman" w:cs="Times New Roman"/>
          <w:sz w:val="28"/>
          <w:szCs w:val="28"/>
        </w:rPr>
        <w:t>лаве</w:t>
      </w:r>
      <w:proofErr w:type="gramEnd"/>
      <w:r w:rsidR="003B3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="003B3319">
        <w:rPr>
          <w:rFonts w:ascii="Times New Roman" w:hAnsi="Times New Roman" w:cs="Times New Roman"/>
          <w:sz w:val="28"/>
          <w:szCs w:val="28"/>
        </w:rPr>
        <w:t xml:space="preserve"> на утверждение правового акта об антимонопольном комплаенсе (внесение изменений в правовой акт об антимонопольном комплаенсе), а также внутренних документов, регламентирующих процедуры антимонопольного комплаенса;</w:t>
      </w:r>
    </w:p>
    <w:p w:rsidR="00D3557E" w:rsidRDefault="00D3557E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</w:t>
      </w:r>
      <w:r w:rsidR="00333732">
        <w:rPr>
          <w:rFonts w:ascii="Times New Roman" w:hAnsi="Times New Roman" w:cs="Times New Roman"/>
          <w:sz w:val="28"/>
          <w:szCs w:val="28"/>
        </w:rPr>
        <w:t xml:space="preserve">вка доклада об антимонопольном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предоставление его в Коллегиальный орган на утверждение;</w:t>
      </w:r>
    </w:p>
    <w:p w:rsidR="003B3319" w:rsidRDefault="00D3557E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A6BFB">
        <w:rPr>
          <w:rFonts w:ascii="Times New Roman" w:hAnsi="Times New Roman" w:cs="Times New Roman"/>
          <w:sz w:val="28"/>
          <w:szCs w:val="28"/>
        </w:rPr>
        <w:t>заимодействие с Коллегиальным органом.</w:t>
      </w:r>
    </w:p>
    <w:p w:rsidR="00C86717" w:rsidRDefault="00C86717" w:rsidP="009E1056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86717" w:rsidRDefault="00C86717" w:rsidP="009E1056">
      <w:pPr>
        <w:pStyle w:val="ConsPlusNormal"/>
        <w:spacing w:line="276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717">
        <w:rPr>
          <w:rFonts w:ascii="Times New Roman" w:hAnsi="Times New Roman" w:cs="Times New Roman"/>
          <w:b/>
          <w:sz w:val="28"/>
          <w:szCs w:val="28"/>
        </w:rPr>
        <w:t>III.</w:t>
      </w:r>
      <w:r>
        <w:rPr>
          <w:rFonts w:ascii="Times New Roman" w:hAnsi="Times New Roman" w:cs="Times New Roman"/>
          <w:b/>
          <w:sz w:val="28"/>
          <w:szCs w:val="28"/>
        </w:rPr>
        <w:t xml:space="preserve"> Коллегиальный орган</w:t>
      </w:r>
    </w:p>
    <w:p w:rsidR="00C86717" w:rsidRPr="00C86717" w:rsidRDefault="00C86717" w:rsidP="009E1056">
      <w:pPr>
        <w:pStyle w:val="ConsPlusNormal"/>
        <w:spacing w:line="276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7389" w:rsidRPr="00E83193" w:rsidRDefault="00C86717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389">
        <w:rPr>
          <w:rFonts w:ascii="Times New Roman" w:hAnsi="Times New Roman" w:cs="Times New Roman"/>
          <w:sz w:val="28"/>
          <w:szCs w:val="28"/>
        </w:rPr>
        <w:t>Оценку эффективности организации и функционирования</w:t>
      </w:r>
      <w:r w:rsidR="00333732">
        <w:rPr>
          <w:rFonts w:ascii="Times New Roman" w:hAnsi="Times New Roman" w:cs="Times New Roman"/>
          <w:sz w:val="28"/>
          <w:szCs w:val="28"/>
        </w:rPr>
        <w:t xml:space="preserve"> в</w:t>
      </w:r>
      <w:r w:rsidR="00E83193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E8319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37389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437389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437389"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E83193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437389" w:rsidRPr="00E83193">
        <w:rPr>
          <w:rFonts w:ascii="Times New Roman" w:hAnsi="Times New Roman" w:cs="Times New Roman"/>
          <w:sz w:val="28"/>
          <w:szCs w:val="28"/>
        </w:rPr>
        <w:t>оллегиальный орган.</w:t>
      </w:r>
    </w:p>
    <w:p w:rsidR="00970A74" w:rsidRPr="00970A74" w:rsidRDefault="00C86717" w:rsidP="009E1056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970A74">
        <w:rPr>
          <w:sz w:val="28"/>
          <w:szCs w:val="28"/>
        </w:rPr>
        <w:t>Функции коллег</w:t>
      </w:r>
      <w:r w:rsidR="000D30DC">
        <w:rPr>
          <w:sz w:val="28"/>
          <w:szCs w:val="28"/>
        </w:rPr>
        <w:t xml:space="preserve">иального органа возлагаются на </w:t>
      </w:r>
      <w:r w:rsidR="00970A74">
        <w:rPr>
          <w:color w:val="000000"/>
          <w:sz w:val="28"/>
          <w:szCs w:val="28"/>
        </w:rPr>
        <w:br/>
        <w:t>К</w:t>
      </w:r>
      <w:r w:rsidR="00970A74" w:rsidRPr="00970A74">
        <w:rPr>
          <w:color w:val="000000"/>
          <w:sz w:val="28"/>
          <w:szCs w:val="28"/>
        </w:rPr>
        <w:t>омисси</w:t>
      </w:r>
      <w:r w:rsidR="00970A74">
        <w:rPr>
          <w:color w:val="000000"/>
          <w:sz w:val="28"/>
          <w:szCs w:val="28"/>
        </w:rPr>
        <w:t>ю</w:t>
      </w:r>
      <w:r w:rsidR="00970A74" w:rsidRPr="00970A74">
        <w:rPr>
          <w:color w:val="000000"/>
          <w:sz w:val="28"/>
          <w:szCs w:val="28"/>
        </w:rPr>
        <w:t xml:space="preserve"> по оценке эффективности организации </w:t>
      </w:r>
      <w:r w:rsidR="00970A74" w:rsidRPr="00970A74">
        <w:rPr>
          <w:bCs/>
          <w:sz w:val="28"/>
          <w:szCs w:val="28"/>
        </w:rPr>
        <w:t>в</w:t>
      </w:r>
      <w:r w:rsidR="00970A74" w:rsidRPr="00970A74">
        <w:rPr>
          <w:color w:val="000000"/>
          <w:sz w:val="28"/>
          <w:szCs w:val="28"/>
        </w:rPr>
        <w:t xml:space="preserve"> </w:t>
      </w:r>
      <w:r w:rsidR="000D30DC">
        <w:rPr>
          <w:color w:val="000000"/>
          <w:sz w:val="28"/>
          <w:szCs w:val="28"/>
        </w:rPr>
        <w:t>а</w:t>
      </w:r>
      <w:r w:rsidR="00970A74" w:rsidRPr="00970A74">
        <w:rPr>
          <w:color w:val="000000"/>
          <w:sz w:val="28"/>
          <w:szCs w:val="28"/>
        </w:rPr>
        <w:t xml:space="preserve">дминистрации </w:t>
      </w:r>
      <w:r w:rsidR="00333732">
        <w:rPr>
          <w:color w:val="000000"/>
          <w:sz w:val="28"/>
          <w:szCs w:val="28"/>
        </w:rPr>
        <w:t xml:space="preserve">городского </w:t>
      </w:r>
      <w:proofErr w:type="gramStart"/>
      <w:r w:rsidR="00333732">
        <w:rPr>
          <w:color w:val="000000"/>
          <w:sz w:val="28"/>
          <w:szCs w:val="28"/>
        </w:rPr>
        <w:t>округа</w:t>
      </w:r>
      <w:proofErr w:type="gramEnd"/>
      <w:r w:rsidR="00333732">
        <w:rPr>
          <w:color w:val="000000"/>
          <w:sz w:val="28"/>
          <w:szCs w:val="28"/>
        </w:rPr>
        <w:t xml:space="preserve"> ЗАТО п. Горный Забайкальского края</w:t>
      </w:r>
      <w:r w:rsidR="00970A74" w:rsidRPr="00970A74">
        <w:rPr>
          <w:color w:val="000000"/>
          <w:sz w:val="28"/>
          <w:szCs w:val="28"/>
        </w:rPr>
        <w:t xml:space="preserve"> системы </w:t>
      </w:r>
      <w:r w:rsidR="00970A74" w:rsidRPr="00970A74">
        <w:rPr>
          <w:bCs/>
          <w:sz w:val="28"/>
          <w:szCs w:val="28"/>
        </w:rPr>
        <w:t>внутреннего обеспечения соответствия требованиям антимонопольного законодательства</w:t>
      </w:r>
      <w:r w:rsidR="00970A74" w:rsidRPr="00970A74">
        <w:rPr>
          <w:color w:val="000000"/>
          <w:sz w:val="28"/>
          <w:szCs w:val="28"/>
        </w:rPr>
        <w:t>.</w:t>
      </w:r>
    </w:p>
    <w:p w:rsidR="00C86717" w:rsidRPr="00970A74" w:rsidRDefault="00C86717" w:rsidP="009E1056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p w:rsidR="00437389" w:rsidRPr="00C86717" w:rsidRDefault="00C86717" w:rsidP="009E1056">
      <w:pPr>
        <w:pStyle w:val="ConsPlusNormal"/>
        <w:numPr>
          <w:ilvl w:val="0"/>
          <w:numId w:val="8"/>
        </w:numPr>
        <w:spacing w:line="276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функциям К</w:t>
      </w:r>
      <w:r w:rsidR="00437389" w:rsidRPr="00C86717">
        <w:rPr>
          <w:rFonts w:ascii="Times New Roman" w:hAnsi="Times New Roman" w:cs="Times New Roman"/>
          <w:sz w:val="28"/>
          <w:szCs w:val="28"/>
        </w:rPr>
        <w:t>оллегиального органа относятся:</w:t>
      </w:r>
    </w:p>
    <w:p w:rsidR="00437389" w:rsidRPr="00670E04" w:rsidRDefault="00333732" w:rsidP="009E1056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2AD5">
        <w:rPr>
          <w:rFonts w:ascii="Times New Roman" w:hAnsi="Times New Roman" w:cs="Times New Roman"/>
          <w:sz w:val="28"/>
          <w:szCs w:val="28"/>
        </w:rPr>
        <w:t>а</w:t>
      </w:r>
      <w:r w:rsidR="00437389" w:rsidRPr="00670E04">
        <w:rPr>
          <w:rFonts w:ascii="Times New Roman" w:hAnsi="Times New Roman" w:cs="Times New Roman"/>
          <w:sz w:val="28"/>
          <w:szCs w:val="28"/>
        </w:rPr>
        <w:t>) рас</w:t>
      </w:r>
      <w:r>
        <w:rPr>
          <w:rFonts w:ascii="Times New Roman" w:hAnsi="Times New Roman" w:cs="Times New Roman"/>
          <w:sz w:val="28"/>
          <w:szCs w:val="28"/>
        </w:rPr>
        <w:t xml:space="preserve">смотрение и оценка мероприятий по снижению рисков </w:t>
      </w:r>
      <w:r w:rsidR="00437389" w:rsidRPr="00670E04">
        <w:rPr>
          <w:rFonts w:ascii="Times New Roman" w:hAnsi="Times New Roman" w:cs="Times New Roman"/>
          <w:sz w:val="28"/>
          <w:szCs w:val="28"/>
        </w:rPr>
        <w:t xml:space="preserve">в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E83193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437389" w:rsidRPr="00670E04" w:rsidRDefault="00437389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E04">
        <w:rPr>
          <w:rFonts w:ascii="Times New Roman" w:hAnsi="Times New Roman" w:cs="Times New Roman"/>
          <w:sz w:val="28"/>
          <w:szCs w:val="28"/>
        </w:rPr>
        <w:t>в части, касающейся функционирования антимонопольного комплаенса;</w:t>
      </w:r>
    </w:p>
    <w:p w:rsidR="00C86717" w:rsidRDefault="008A2AD5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</w:t>
      </w:r>
      <w:r w:rsidR="00437389" w:rsidRPr="00670E04">
        <w:rPr>
          <w:rFonts w:ascii="Times New Roman" w:hAnsi="Times New Roman" w:cs="Times New Roman"/>
          <w:sz w:val="28"/>
          <w:szCs w:val="28"/>
        </w:rPr>
        <w:t>) </w:t>
      </w:r>
      <w:r w:rsidR="00C86717">
        <w:rPr>
          <w:rFonts w:ascii="Times New Roman" w:hAnsi="Times New Roman" w:cs="Times New Roman"/>
          <w:sz w:val="28"/>
          <w:szCs w:val="28"/>
        </w:rPr>
        <w:t>рас</w:t>
      </w:r>
      <w:r w:rsidR="00333732">
        <w:rPr>
          <w:rFonts w:ascii="Times New Roman" w:hAnsi="Times New Roman" w:cs="Times New Roman"/>
          <w:sz w:val="28"/>
          <w:szCs w:val="28"/>
        </w:rPr>
        <w:t>смотрение и оценка мероприятий а</w:t>
      </w:r>
      <w:r w:rsidR="00C8671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D30DC">
        <w:rPr>
          <w:rFonts w:ascii="Times New Roman" w:hAnsi="Times New Roman" w:cs="Times New Roman"/>
          <w:sz w:val="28"/>
          <w:szCs w:val="28"/>
        </w:rPr>
        <w:t>в части, кас</w:t>
      </w:r>
      <w:r w:rsidR="00C86717">
        <w:rPr>
          <w:rFonts w:ascii="Times New Roman" w:hAnsi="Times New Roman" w:cs="Times New Roman"/>
          <w:sz w:val="28"/>
          <w:szCs w:val="28"/>
        </w:rPr>
        <w:t xml:space="preserve">ающейся функционирования </w:t>
      </w:r>
      <w:r w:rsidR="00C86717" w:rsidRPr="00670E04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C86717" w:rsidRPr="00670E04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C86717" w:rsidRPr="00670E04">
        <w:rPr>
          <w:rFonts w:ascii="Times New Roman" w:hAnsi="Times New Roman" w:cs="Times New Roman"/>
          <w:sz w:val="28"/>
          <w:szCs w:val="28"/>
        </w:rPr>
        <w:t>;</w:t>
      </w:r>
    </w:p>
    <w:p w:rsidR="009C7F68" w:rsidRDefault="008A2AD5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="00C86717">
        <w:rPr>
          <w:rFonts w:ascii="Times New Roman" w:hAnsi="Times New Roman" w:cs="Times New Roman"/>
          <w:sz w:val="28"/>
          <w:szCs w:val="28"/>
        </w:rPr>
        <w:t xml:space="preserve">) </w:t>
      </w:r>
      <w:r w:rsidR="00437389" w:rsidRPr="00670E04">
        <w:rPr>
          <w:rFonts w:ascii="Times New Roman" w:hAnsi="Times New Roman" w:cs="Times New Roman"/>
          <w:sz w:val="28"/>
          <w:szCs w:val="28"/>
        </w:rPr>
        <w:t>рассмотрение и утверждение доклада об антимонопольном комплаенсе.</w:t>
      </w:r>
    </w:p>
    <w:p w:rsidR="003A2465" w:rsidRPr="00C86717" w:rsidRDefault="003A2465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2465" w:rsidRDefault="003A2465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8A2AD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. Выявление и оценка рисков нарушения антимонопольного законодательства </w:t>
      </w:r>
    </w:p>
    <w:p w:rsidR="00D43B75" w:rsidRDefault="00D43B75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37389" w:rsidRPr="00C3230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 оценка рисков нарушения антимонопольного законодательства в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111754">
        <w:rPr>
          <w:rFonts w:ascii="Times New Roman" w:hAnsi="Times New Roman" w:cs="Times New Roman"/>
          <w:sz w:val="28"/>
          <w:szCs w:val="28"/>
        </w:rPr>
        <w:t>д</w:t>
      </w:r>
      <w:r w:rsidR="00C32309">
        <w:rPr>
          <w:rFonts w:ascii="Times New Roman" w:hAnsi="Times New Roman" w:cs="Times New Roman"/>
          <w:sz w:val="28"/>
          <w:szCs w:val="28"/>
        </w:rPr>
        <w:t xml:space="preserve">министрации </w:t>
      </w:r>
      <w:proofErr w:type="gramStart"/>
      <w:r w:rsidRPr="00C32309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="00C32309" w:rsidRP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C32309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Уполномоченным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лицом</w:t>
      </w:r>
      <w:r w:rsidR="00333732">
        <w:rPr>
          <w:rFonts w:ascii="Times New Roman" w:hAnsi="Times New Roman" w:cs="Times New Roman"/>
          <w:sz w:val="28"/>
          <w:szCs w:val="28"/>
        </w:rPr>
        <w:t xml:space="preserve">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(Главным специалистом администрации городского округа ЗАТО п. Горный</w:t>
      </w:r>
      <w:r w:rsidR="003258DD">
        <w:rPr>
          <w:rFonts w:ascii="Times New Roman" w:hAnsi="Times New Roman" w:cs="Times New Roman"/>
          <w:sz w:val="28"/>
          <w:szCs w:val="28"/>
        </w:rPr>
        <w:t>)</w:t>
      </w:r>
      <w:r w:rsidRPr="00C32309">
        <w:rPr>
          <w:rFonts w:ascii="Times New Roman" w:hAnsi="Times New Roman" w:cs="Times New Roman"/>
          <w:sz w:val="28"/>
          <w:szCs w:val="28"/>
        </w:rPr>
        <w:t>.</w:t>
      </w:r>
    </w:p>
    <w:p w:rsidR="009C7F68" w:rsidRPr="00C3230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0"/>
        </w:rPr>
      </w:pPr>
      <w:bookmarkStart w:id="1" w:name="P98"/>
      <w:bookmarkEnd w:id="1"/>
      <w:r w:rsidRPr="00C32309">
        <w:rPr>
          <w:rFonts w:ascii="Times New Roman" w:hAnsi="Times New Roman" w:cs="Times New Roman"/>
          <w:sz w:val="28"/>
          <w:szCs w:val="28"/>
        </w:rPr>
        <w:t xml:space="preserve">В целях выявления рисков нарушения антимонопольного законодательства </w:t>
      </w:r>
      <w:r w:rsidR="00C32309" w:rsidRPr="00C32309">
        <w:rPr>
          <w:rFonts w:ascii="Times New Roman" w:hAnsi="Times New Roman" w:cs="Times New Roman"/>
          <w:sz w:val="28"/>
          <w:szCs w:val="28"/>
        </w:rPr>
        <w:t xml:space="preserve">  </w:t>
      </w:r>
      <w:r w:rsidR="00C32309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Уполномоченным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лицом</w:t>
      </w:r>
      <w:r w:rsidR="00E8756C">
        <w:rPr>
          <w:rFonts w:ascii="Times New Roman" w:hAnsi="Times New Roman" w:cs="Times New Roman"/>
          <w:sz w:val="28"/>
          <w:szCs w:val="28"/>
        </w:rPr>
        <w:t xml:space="preserve"> </w:t>
      </w:r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33373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333732">
        <w:rPr>
          <w:rFonts w:ascii="Times New Roman" w:hAnsi="Times New Roman" w:cs="Times New Roman"/>
          <w:sz w:val="28"/>
          <w:szCs w:val="28"/>
        </w:rPr>
        <w:t>)</w:t>
      </w:r>
      <w:r w:rsidRPr="00C32309">
        <w:rPr>
          <w:rFonts w:ascii="Times New Roman" w:hAnsi="Times New Roman" w:cs="Times New Roman"/>
          <w:sz w:val="28"/>
          <w:szCs w:val="28"/>
        </w:rPr>
        <w:t>,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Pr="00C32309">
        <w:rPr>
          <w:rFonts w:ascii="Times New Roman" w:hAnsi="Times New Roman" w:cs="Times New Roman"/>
          <w:sz w:val="28"/>
          <w:szCs w:val="28"/>
        </w:rPr>
        <w:t>проводятся:</w:t>
      </w:r>
    </w:p>
    <w:p w:rsidR="009C7F68" w:rsidRPr="00C32309" w:rsidRDefault="00437389" w:rsidP="009E1056">
      <w:pPr>
        <w:pStyle w:val="ConsPlusNormal"/>
        <w:numPr>
          <w:ilvl w:val="1"/>
          <w:numId w:val="8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309">
        <w:rPr>
          <w:rFonts w:ascii="Times New Roman" w:hAnsi="Times New Roman" w:cs="Times New Roman"/>
          <w:sz w:val="28"/>
          <w:szCs w:val="28"/>
        </w:rPr>
        <w:t xml:space="preserve">анализ выявленных нарушений антимонопольного законодательства в деятельности </w:t>
      </w:r>
      <w:r w:rsidR="00333732">
        <w:rPr>
          <w:rFonts w:ascii="Times New Roman" w:hAnsi="Times New Roman" w:cs="Times New Roman"/>
          <w:sz w:val="28"/>
          <w:szCs w:val="28"/>
        </w:rPr>
        <w:t>а</w:t>
      </w:r>
      <w:r w:rsidR="00C32309" w:rsidRPr="00C32309">
        <w:rPr>
          <w:rFonts w:ascii="Times New Roman" w:hAnsi="Times New Roman" w:cs="Times New Roman"/>
          <w:sz w:val="28"/>
          <w:szCs w:val="28"/>
        </w:rPr>
        <w:t>дмини</w:t>
      </w:r>
      <w:r w:rsidR="00C32309">
        <w:rPr>
          <w:rFonts w:ascii="Times New Roman" w:hAnsi="Times New Roman" w:cs="Times New Roman"/>
          <w:sz w:val="28"/>
          <w:szCs w:val="28"/>
        </w:rPr>
        <w:t>с</w:t>
      </w:r>
      <w:r w:rsidR="00C32309" w:rsidRPr="00C32309">
        <w:rPr>
          <w:rFonts w:ascii="Times New Roman" w:hAnsi="Times New Roman" w:cs="Times New Roman"/>
          <w:sz w:val="28"/>
          <w:szCs w:val="28"/>
        </w:rPr>
        <w:t>трации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Pr="00C32309">
        <w:rPr>
          <w:rFonts w:ascii="Times New Roman" w:hAnsi="Times New Roman" w:cs="Times New Roman"/>
          <w:sz w:val="28"/>
          <w:szCs w:val="28"/>
        </w:rPr>
        <w:t>за предыдущие 3 года (наличие предостережений, предупреждений, штрафов, жалоб, возбужденных дел);</w:t>
      </w:r>
    </w:p>
    <w:p w:rsidR="0043738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нормативных правовых актов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C32309">
        <w:rPr>
          <w:rFonts w:ascii="Times New Roman" w:hAnsi="Times New Roman" w:cs="Times New Roman"/>
          <w:sz w:val="28"/>
          <w:szCs w:val="28"/>
        </w:rPr>
        <w:t xml:space="preserve">дминистрации; </w:t>
      </w:r>
    </w:p>
    <w:p w:rsidR="00340353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A4D">
        <w:rPr>
          <w:rFonts w:ascii="Times New Roman" w:hAnsi="Times New Roman" w:cs="Times New Roman"/>
          <w:sz w:val="28"/>
          <w:szCs w:val="28"/>
        </w:rPr>
        <w:t>анализ проектов нормативных правовых актов</w:t>
      </w:r>
      <w:r w:rsidR="00340353" w:rsidRPr="00042A4D">
        <w:rPr>
          <w:rFonts w:ascii="Times New Roman" w:hAnsi="Times New Roman" w:cs="Times New Roman"/>
          <w:sz w:val="28"/>
          <w:szCs w:val="28"/>
        </w:rPr>
        <w:t>, разработчиком которых является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C32309">
        <w:rPr>
          <w:rFonts w:ascii="Times New Roman" w:hAnsi="Times New Roman" w:cs="Times New Roman"/>
          <w:sz w:val="28"/>
          <w:szCs w:val="28"/>
        </w:rPr>
        <w:t>дминистрация</w:t>
      </w:r>
      <w:r w:rsidR="00042A4D">
        <w:rPr>
          <w:rFonts w:ascii="Times New Roman" w:hAnsi="Times New Roman" w:cs="Times New Roman"/>
          <w:sz w:val="28"/>
          <w:szCs w:val="28"/>
        </w:rPr>
        <w:t>;</w:t>
      </w:r>
      <w:r w:rsidR="00340353" w:rsidRPr="00042A4D">
        <w:rPr>
          <w:rFonts w:ascii="Times New Roman" w:hAnsi="Times New Roman" w:cs="Times New Roman"/>
          <w:sz w:val="28"/>
          <w:szCs w:val="28"/>
        </w:rPr>
        <w:t xml:space="preserve"> 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389" w:rsidRPr="00C3230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и анализ практики применения</w:t>
      </w:r>
      <w:r w:rsidR="001732D9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C32309">
        <w:rPr>
          <w:rFonts w:ascii="Times New Roman" w:hAnsi="Times New Roman" w:cs="Times New Roman"/>
          <w:sz w:val="28"/>
          <w:szCs w:val="28"/>
        </w:rPr>
        <w:t>дминистраци</w:t>
      </w:r>
      <w:r w:rsidR="00333732">
        <w:rPr>
          <w:rFonts w:ascii="Times New Roman" w:hAnsi="Times New Roman" w:cs="Times New Roman"/>
          <w:sz w:val="28"/>
          <w:szCs w:val="28"/>
        </w:rPr>
        <w:t>ей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23409B">
        <w:rPr>
          <w:rFonts w:ascii="Times New Roman" w:hAnsi="Times New Roman" w:cs="Times New Roman"/>
          <w:sz w:val="28"/>
          <w:szCs w:val="28"/>
        </w:rPr>
        <w:t>антимонопольного законодательства;</w:t>
      </w:r>
    </w:p>
    <w:p w:rsidR="0043738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437389" w:rsidRPr="00C3230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>При проведении (не реже одного раза в год) анализа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Уполномоченным лицом</w:t>
      </w:r>
      <w:r w:rsidR="006840C2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6840C2">
        <w:rPr>
          <w:rFonts w:ascii="Times New Roman" w:hAnsi="Times New Roman" w:cs="Times New Roman"/>
          <w:sz w:val="28"/>
          <w:szCs w:val="28"/>
        </w:rPr>
        <w:t>)</w:t>
      </w:r>
      <w:r w:rsidR="0023409B">
        <w:rPr>
          <w:rFonts w:ascii="Times New Roman" w:hAnsi="Times New Roman" w:cs="Times New Roman"/>
          <w:sz w:val="28"/>
          <w:szCs w:val="28"/>
        </w:rPr>
        <w:t xml:space="preserve"> выявленных</w:t>
      </w:r>
      <w:r w:rsidR="006840C2">
        <w:rPr>
          <w:rFonts w:ascii="Times New Roman" w:hAnsi="Times New Roman" w:cs="Times New Roman"/>
          <w:sz w:val="20"/>
        </w:rPr>
        <w:t xml:space="preserve"> </w:t>
      </w:r>
      <w:r w:rsidRPr="00C32309">
        <w:rPr>
          <w:rFonts w:ascii="Times New Roman" w:hAnsi="Times New Roman" w:cs="Times New Roman"/>
          <w:sz w:val="28"/>
          <w:szCs w:val="28"/>
        </w:rPr>
        <w:t>нарушений антимонопольного законодательства за предыдущие 3 года (наличие предостережений, предупреждений, штрафов, жалоб, возбужденных дел) реализуются мероприятия:</w:t>
      </w:r>
    </w:p>
    <w:p w:rsidR="0043738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в структурных подразделениях</w:t>
      </w:r>
      <w:r w:rsidR="0023409B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 xml:space="preserve"> А</w:t>
      </w:r>
      <w:r w:rsidR="00C3230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3409B">
        <w:rPr>
          <w:rFonts w:ascii="Times New Roman" w:hAnsi="Times New Roman" w:cs="Times New Roman"/>
          <w:sz w:val="28"/>
          <w:szCs w:val="28"/>
        </w:rPr>
        <w:t>сведений о наличии</w:t>
      </w:r>
    </w:p>
    <w:p w:rsidR="00437389" w:rsidRDefault="00437389" w:rsidP="009E1056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нарушений антимонопольного законодательства;</w:t>
      </w:r>
    </w:p>
    <w:p w:rsidR="00D43B75" w:rsidRPr="00C3230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309">
        <w:rPr>
          <w:rFonts w:ascii="Times New Roman" w:hAnsi="Times New Roman" w:cs="Times New Roman"/>
          <w:sz w:val="28"/>
          <w:szCs w:val="28"/>
        </w:rPr>
        <w:t xml:space="preserve">составление перечня нарушений антимонопольного законодательства в </w:t>
      </w:r>
      <w:r w:rsidR="00C32309" w:rsidRPr="00C32309">
        <w:rPr>
          <w:rFonts w:ascii="Times New Roman" w:hAnsi="Times New Roman" w:cs="Times New Roman"/>
          <w:sz w:val="28"/>
          <w:szCs w:val="28"/>
        </w:rPr>
        <w:t xml:space="preserve"> </w:t>
      </w:r>
      <w:r w:rsidR="00C32309" w:rsidRPr="00C32309">
        <w:rPr>
          <w:rFonts w:ascii="Times New Roman" w:hAnsi="Times New Roman" w:cs="Times New Roman"/>
          <w:sz w:val="20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C32309" w:rsidRPr="00C32309">
        <w:rPr>
          <w:rFonts w:ascii="Times New Roman" w:hAnsi="Times New Roman" w:cs="Times New Roman"/>
          <w:sz w:val="28"/>
          <w:szCs w:val="28"/>
        </w:rPr>
        <w:t>дминистрации</w:t>
      </w:r>
      <w:r w:rsidR="00C32309">
        <w:rPr>
          <w:rFonts w:ascii="Times New Roman" w:hAnsi="Times New Roman" w:cs="Times New Roman"/>
          <w:sz w:val="28"/>
          <w:szCs w:val="28"/>
        </w:rPr>
        <w:t xml:space="preserve">, </w:t>
      </w:r>
      <w:r w:rsidRPr="00C32309">
        <w:rPr>
          <w:rFonts w:ascii="Times New Roman" w:hAnsi="Times New Roman" w:cs="Times New Roman"/>
          <w:sz w:val="28"/>
          <w:szCs w:val="28"/>
        </w:rPr>
        <w:t>который содержит</w:t>
      </w:r>
      <w:r w:rsidR="00D43B75" w:rsidRPr="00C32309">
        <w:rPr>
          <w:rFonts w:ascii="Times New Roman" w:hAnsi="Times New Roman" w:cs="Times New Roman"/>
          <w:sz w:val="28"/>
          <w:szCs w:val="28"/>
        </w:rPr>
        <w:t xml:space="preserve"> </w:t>
      </w:r>
      <w:r w:rsidRPr="00C32309">
        <w:rPr>
          <w:rFonts w:ascii="Times New Roman" w:hAnsi="Times New Roman" w:cs="Times New Roman"/>
          <w:sz w:val="28"/>
          <w:szCs w:val="28"/>
        </w:rPr>
        <w:t>классифицированные по сферам деятельности</w:t>
      </w:r>
      <w:r w:rsidR="00C32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389" w:rsidRDefault="00C32309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389">
        <w:rPr>
          <w:rFonts w:ascii="Times New Roman" w:hAnsi="Times New Roman" w:cs="Times New Roman"/>
          <w:sz w:val="28"/>
          <w:szCs w:val="28"/>
        </w:rPr>
        <w:t>сведения о выявленных</w:t>
      </w:r>
      <w:r w:rsidR="00D43B75">
        <w:rPr>
          <w:rFonts w:ascii="Times New Roman" w:hAnsi="Times New Roman" w:cs="Times New Roman"/>
          <w:sz w:val="28"/>
          <w:szCs w:val="28"/>
        </w:rPr>
        <w:t xml:space="preserve"> </w:t>
      </w:r>
      <w:r w:rsidR="00437389">
        <w:rPr>
          <w:rFonts w:ascii="Times New Roman" w:hAnsi="Times New Roman" w:cs="Times New Roman"/>
          <w:sz w:val="28"/>
          <w:szCs w:val="28"/>
        </w:rPr>
        <w:t xml:space="preserve">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59035B">
        <w:rPr>
          <w:rFonts w:ascii="Times New Roman" w:hAnsi="Times New Roman" w:cs="Times New Roman"/>
          <w:sz w:val="28"/>
          <w:szCs w:val="28"/>
        </w:rPr>
        <w:t>дминистрацией н</w:t>
      </w:r>
      <w:r w:rsidR="00437389">
        <w:rPr>
          <w:rFonts w:ascii="Times New Roman" w:hAnsi="Times New Roman" w:cs="Times New Roman"/>
          <w:sz w:val="28"/>
          <w:szCs w:val="28"/>
        </w:rPr>
        <w:t>а недопущение повторения нарушения.</w:t>
      </w:r>
    </w:p>
    <w:p w:rsidR="00437389" w:rsidRPr="003B648D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48D">
        <w:rPr>
          <w:rFonts w:ascii="Times New Roman" w:hAnsi="Times New Roman" w:cs="Times New Roman"/>
          <w:sz w:val="28"/>
          <w:szCs w:val="28"/>
        </w:rPr>
        <w:t xml:space="preserve">При проведении анализа проектов нормативных правовых актов </w:t>
      </w:r>
      <w:r w:rsidRPr="003B648D">
        <w:rPr>
          <w:rFonts w:ascii="Times New Roman" w:hAnsi="Times New Roman" w:cs="Times New Roman"/>
          <w:sz w:val="28"/>
          <w:szCs w:val="28"/>
        </w:rPr>
        <w:br/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Уполномоченным лицом</w:t>
      </w:r>
      <w:r w:rsidR="006840C2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6840C2">
        <w:rPr>
          <w:rFonts w:ascii="Times New Roman" w:hAnsi="Times New Roman" w:cs="Times New Roman"/>
          <w:sz w:val="28"/>
          <w:szCs w:val="28"/>
        </w:rPr>
        <w:t xml:space="preserve">) </w:t>
      </w:r>
      <w:r w:rsidRPr="003B648D">
        <w:rPr>
          <w:rFonts w:ascii="Times New Roman" w:hAnsi="Times New Roman" w:cs="Times New Roman"/>
          <w:sz w:val="28"/>
          <w:szCs w:val="28"/>
        </w:rPr>
        <w:t>реализуются мероприятия (в течение отчетного года):</w:t>
      </w:r>
    </w:p>
    <w:p w:rsidR="009C7F68" w:rsidRPr="003B648D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48D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291F20">
        <w:rPr>
          <w:rFonts w:ascii="Times New Roman" w:hAnsi="Times New Roman" w:cs="Times New Roman"/>
          <w:sz w:val="28"/>
          <w:szCs w:val="28"/>
        </w:rPr>
        <w:t xml:space="preserve">разработчиками </w:t>
      </w:r>
      <w:r w:rsidRPr="003B648D">
        <w:rPr>
          <w:rFonts w:ascii="Times New Roman" w:hAnsi="Times New Roman" w:cs="Times New Roman"/>
          <w:sz w:val="28"/>
          <w:szCs w:val="28"/>
        </w:rPr>
        <w:t>на официальном</w:t>
      </w:r>
      <w:r w:rsidRPr="003B64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0302E">
        <w:rPr>
          <w:rFonts w:ascii="Times New Roman" w:hAnsi="Times New Roman" w:cs="Times New Roman"/>
          <w:sz w:val="28"/>
          <w:szCs w:val="28"/>
        </w:rPr>
        <w:t>сайте</w:t>
      </w:r>
      <w:r w:rsidR="003B648D" w:rsidRPr="003B64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3B648D" w:rsidRPr="003B648D">
        <w:rPr>
          <w:rFonts w:ascii="Times New Roman" w:hAnsi="Times New Roman" w:cs="Times New Roman"/>
          <w:sz w:val="28"/>
          <w:szCs w:val="28"/>
        </w:rPr>
        <w:t>дминистрации</w:t>
      </w:r>
      <w:r w:rsidR="003B648D">
        <w:rPr>
          <w:rFonts w:ascii="Times New Roman" w:hAnsi="Times New Roman" w:cs="Times New Roman"/>
          <w:sz w:val="28"/>
          <w:szCs w:val="28"/>
        </w:rPr>
        <w:t xml:space="preserve"> </w:t>
      </w:r>
      <w:r w:rsidRPr="003B648D">
        <w:rPr>
          <w:rFonts w:ascii="Times New Roman" w:hAnsi="Times New Roman" w:cs="Times New Roman"/>
          <w:sz w:val="28"/>
          <w:szCs w:val="28"/>
        </w:rPr>
        <w:t>для публичного обсуждения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9C7F68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  <w:bookmarkStart w:id="2" w:name="P128"/>
      <w:bookmarkEnd w:id="2"/>
    </w:p>
    <w:p w:rsidR="00437389" w:rsidRPr="003B648D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F68">
        <w:rPr>
          <w:rFonts w:ascii="Times New Roman" w:hAnsi="Times New Roman" w:cs="Times New Roman"/>
          <w:sz w:val="28"/>
          <w:szCs w:val="28"/>
        </w:rPr>
        <w:t>При проведении мониторинга и анализа практики применения антимонопольного законодательства в</w:t>
      </w:r>
      <w:r w:rsidR="003B648D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3B648D" w:rsidRPr="003B648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Уполномоченным лицом</w:t>
      </w:r>
      <w:r w:rsidR="006840C2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6840C2">
        <w:rPr>
          <w:rFonts w:ascii="Times New Roman" w:hAnsi="Times New Roman" w:cs="Times New Roman"/>
          <w:sz w:val="28"/>
          <w:szCs w:val="28"/>
        </w:rPr>
        <w:t>)</w:t>
      </w:r>
      <w:r w:rsidR="003258DD">
        <w:rPr>
          <w:rFonts w:ascii="Times New Roman" w:hAnsi="Times New Roman" w:cs="Times New Roman"/>
          <w:sz w:val="28"/>
          <w:szCs w:val="28"/>
        </w:rPr>
        <w:t xml:space="preserve"> </w:t>
      </w:r>
      <w:r w:rsidRPr="003B648D">
        <w:rPr>
          <w:rFonts w:ascii="Times New Roman" w:hAnsi="Times New Roman" w:cs="Times New Roman"/>
          <w:sz w:val="28"/>
          <w:szCs w:val="28"/>
        </w:rPr>
        <w:t>реализуются мероприятия:</w:t>
      </w:r>
    </w:p>
    <w:p w:rsidR="00437389" w:rsidRPr="0060302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9"/>
      <w:bookmarkEnd w:id="3"/>
      <w:r w:rsidRPr="0060302E">
        <w:rPr>
          <w:rFonts w:ascii="Times New Roman" w:hAnsi="Times New Roman" w:cs="Times New Roman"/>
          <w:sz w:val="28"/>
          <w:szCs w:val="28"/>
        </w:rPr>
        <w:t xml:space="preserve">осуществление на постоянной основе сбора сведений о правоприменительной практике в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3B648D" w:rsidRPr="0060302E">
        <w:rPr>
          <w:rFonts w:ascii="Times New Roman" w:hAnsi="Times New Roman" w:cs="Times New Roman"/>
          <w:sz w:val="28"/>
          <w:szCs w:val="28"/>
        </w:rPr>
        <w:t>дминистрации</w:t>
      </w:r>
      <w:r w:rsidRPr="0060302E">
        <w:rPr>
          <w:rFonts w:ascii="Times New Roman" w:hAnsi="Times New Roman" w:cs="Times New Roman"/>
          <w:sz w:val="28"/>
          <w:szCs w:val="28"/>
        </w:rPr>
        <w:t>;</w:t>
      </w:r>
      <w:r w:rsidR="003B648D" w:rsidRPr="0060302E">
        <w:rPr>
          <w:rFonts w:ascii="Times New Roman" w:hAnsi="Times New Roman" w:cs="Times New Roman"/>
          <w:sz w:val="20"/>
        </w:rPr>
        <w:t xml:space="preserve"> </w:t>
      </w:r>
    </w:p>
    <w:p w:rsidR="00437389" w:rsidRPr="0060302E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02E">
        <w:rPr>
          <w:rFonts w:ascii="Times New Roman" w:hAnsi="Times New Roman" w:cs="Times New Roman"/>
          <w:sz w:val="28"/>
          <w:szCs w:val="28"/>
        </w:rPr>
        <w:t xml:space="preserve">подготовка по итогам сбора информации, предусмотренной </w:t>
      </w:r>
      <w:hyperlink r:id="rId8" w:anchor="P129" w:history="1">
        <w:r w:rsidRPr="0060302E">
          <w:rPr>
            <w:rStyle w:val="a7"/>
            <w:rFonts w:ascii="Times New Roman" w:hAnsi="Times New Roman"/>
            <w:sz w:val="28"/>
            <w:szCs w:val="28"/>
            <w:u w:val="none"/>
          </w:rPr>
          <w:t xml:space="preserve">подпунктом </w:t>
        </w:r>
      </w:hyperlink>
      <w:r w:rsidRPr="0060302E">
        <w:rPr>
          <w:rFonts w:ascii="Times New Roman" w:hAnsi="Times New Roman" w:cs="Times New Roman"/>
          <w:sz w:val="28"/>
          <w:szCs w:val="28"/>
        </w:rPr>
        <w:t>1 настоящего пункта, аналитической справки об изменениях и основных аспектах правоприменительной практики в</w:t>
      </w:r>
      <w:r w:rsidR="003B648D" w:rsidRPr="0060302E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3B648D" w:rsidRPr="0060302E">
        <w:rPr>
          <w:rFonts w:ascii="Times New Roman" w:hAnsi="Times New Roman" w:cs="Times New Roman"/>
          <w:sz w:val="28"/>
          <w:szCs w:val="28"/>
        </w:rPr>
        <w:t>дминистрации;</w:t>
      </w:r>
      <w:r w:rsidR="003B648D" w:rsidRPr="0060302E">
        <w:rPr>
          <w:rFonts w:ascii="Times New Roman" w:hAnsi="Times New Roman" w:cs="Times New Roman"/>
          <w:sz w:val="20"/>
        </w:rPr>
        <w:t xml:space="preserve"> </w:t>
      </w:r>
    </w:p>
    <w:p w:rsidR="00437389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</w:t>
      </w:r>
      <w:r w:rsidR="003B648D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3B648D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437389" w:rsidRPr="000858FC" w:rsidRDefault="005D7F2F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A4D">
        <w:rPr>
          <w:rFonts w:ascii="Times New Roman" w:hAnsi="Times New Roman" w:cs="Times New Roman"/>
          <w:sz w:val="28"/>
          <w:szCs w:val="28"/>
        </w:rPr>
        <w:t>При выявлении рисков нарушения антимонопольного законодательства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Уполномоченным лицом</w:t>
      </w:r>
      <w:r w:rsidR="006840C2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6840C2">
        <w:rPr>
          <w:rFonts w:ascii="Times New Roman" w:hAnsi="Times New Roman" w:cs="Times New Roman"/>
          <w:sz w:val="28"/>
          <w:szCs w:val="28"/>
        </w:rPr>
        <w:t xml:space="preserve">) </w:t>
      </w:r>
      <w:r w:rsidR="00042A4D">
        <w:rPr>
          <w:rFonts w:ascii="Times New Roman" w:hAnsi="Times New Roman" w:cs="Times New Roman"/>
          <w:sz w:val="28"/>
          <w:szCs w:val="28"/>
        </w:rPr>
        <w:t>проводится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0858FC">
        <w:rPr>
          <w:rFonts w:ascii="Times New Roman" w:hAnsi="Times New Roman" w:cs="Times New Roman"/>
          <w:sz w:val="28"/>
          <w:szCs w:val="28"/>
        </w:rPr>
        <w:t>оценка таких рисков с учетом следующих показателей:</w:t>
      </w:r>
    </w:p>
    <w:p w:rsidR="00437389" w:rsidRPr="000858FC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отрицательное влияние на отношение институтов гражд</w:t>
      </w:r>
      <w:r w:rsidR="009E1056">
        <w:rPr>
          <w:rFonts w:ascii="Times New Roman" w:hAnsi="Times New Roman" w:cs="Times New Roman"/>
          <w:sz w:val="28"/>
          <w:szCs w:val="28"/>
        </w:rPr>
        <w:t xml:space="preserve">анского общества к деятельности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0858FC">
        <w:rPr>
          <w:rFonts w:ascii="Times New Roman" w:hAnsi="Times New Roman" w:cs="Times New Roman"/>
          <w:sz w:val="28"/>
          <w:szCs w:val="28"/>
        </w:rPr>
        <w:t>по развитию</w:t>
      </w:r>
      <w:r w:rsidR="000D30DC">
        <w:rPr>
          <w:rFonts w:ascii="Times New Roman" w:hAnsi="Times New Roman" w:cs="Times New Roman"/>
          <w:sz w:val="20"/>
        </w:rPr>
        <w:t xml:space="preserve"> </w:t>
      </w:r>
      <w:r w:rsidRPr="000858FC">
        <w:rPr>
          <w:rFonts w:ascii="Times New Roman" w:hAnsi="Times New Roman" w:cs="Times New Roman"/>
          <w:sz w:val="28"/>
          <w:szCs w:val="28"/>
        </w:rPr>
        <w:t>конкуренции;</w:t>
      </w:r>
    </w:p>
    <w:p w:rsidR="009C7F68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9C7F68" w:rsidRDefault="00437389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F68">
        <w:rPr>
          <w:rFonts w:ascii="Times New Roman" w:hAnsi="Times New Roman" w:cs="Times New Roman"/>
          <w:sz w:val="28"/>
          <w:szCs w:val="28"/>
        </w:rPr>
        <w:t>возбуждение дела о нарушении антимонопольного законодательства;</w:t>
      </w:r>
    </w:p>
    <w:p w:rsidR="009C7F68" w:rsidRDefault="000D30DC" w:rsidP="009E1056">
      <w:pPr>
        <w:pStyle w:val="ConsPlusNormal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к А</w:t>
      </w:r>
      <w:r w:rsidR="00437389" w:rsidRPr="009C7F68">
        <w:rPr>
          <w:rFonts w:ascii="Times New Roman" w:hAnsi="Times New Roman" w:cs="Times New Roman"/>
          <w:sz w:val="28"/>
          <w:szCs w:val="28"/>
        </w:rPr>
        <w:t>дминистративной ответственности в виде наложения штрафов на должностных лиц или в виде их дисквалификации.</w:t>
      </w:r>
    </w:p>
    <w:p w:rsidR="009C7F68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F68">
        <w:rPr>
          <w:rFonts w:ascii="Times New Roman" w:hAnsi="Times New Roman" w:cs="Times New Roman"/>
          <w:sz w:val="28"/>
          <w:szCs w:val="28"/>
        </w:rPr>
        <w:t>Распредел</w:t>
      </w:r>
      <w:r w:rsidR="005D7F2F">
        <w:rPr>
          <w:rFonts w:ascii="Times New Roman" w:hAnsi="Times New Roman" w:cs="Times New Roman"/>
          <w:sz w:val="28"/>
          <w:szCs w:val="28"/>
        </w:rPr>
        <w:t>ение выявленных рисков нарушения антимонопольного законодательства</w:t>
      </w:r>
      <w:r w:rsidRPr="009C7F68">
        <w:rPr>
          <w:rFonts w:ascii="Times New Roman" w:hAnsi="Times New Roman" w:cs="Times New Roman"/>
          <w:sz w:val="28"/>
          <w:szCs w:val="28"/>
        </w:rPr>
        <w:t xml:space="preserve"> по уровням осуществляется в соответствии с методическими </w:t>
      </w:r>
      <w:hyperlink r:id="rId9" w:history="1">
        <w:r w:rsidRPr="009C7F68">
          <w:rPr>
            <w:rStyle w:val="a7"/>
            <w:rFonts w:ascii="Times New Roman" w:hAnsi="Times New Roman"/>
            <w:sz w:val="28"/>
            <w:szCs w:val="28"/>
            <w:u w:val="none"/>
          </w:rPr>
          <w:t>рекомендациями</w:t>
        </w:r>
      </w:hyperlink>
      <w:r w:rsidRPr="009C7F68">
        <w:rPr>
          <w:rFonts w:ascii="Times New Roman" w:hAnsi="Times New Roman" w:cs="Times New Roman"/>
          <w:sz w:val="28"/>
          <w:szCs w:val="28"/>
        </w:rPr>
        <w:t>, утвержденными распоряжением Прави</w:t>
      </w:r>
      <w:r w:rsidR="00042A4D">
        <w:rPr>
          <w:rFonts w:ascii="Times New Roman" w:hAnsi="Times New Roman" w:cs="Times New Roman"/>
          <w:sz w:val="28"/>
          <w:szCs w:val="28"/>
        </w:rPr>
        <w:t xml:space="preserve">тельства Российской Федерации  </w:t>
      </w:r>
      <w:r w:rsidRPr="009C7F68">
        <w:rPr>
          <w:rFonts w:ascii="Times New Roman" w:hAnsi="Times New Roman" w:cs="Times New Roman"/>
          <w:sz w:val="28"/>
          <w:szCs w:val="28"/>
        </w:rPr>
        <w:t>от 18 октября 2018 года № 2258-р.</w:t>
      </w:r>
    </w:p>
    <w:p w:rsidR="009C7F68" w:rsidRPr="000858FC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8FC">
        <w:rPr>
          <w:rFonts w:ascii="Times New Roman" w:hAnsi="Times New Roman" w:cs="Times New Roman"/>
          <w:sz w:val="28"/>
          <w:szCs w:val="28"/>
        </w:rPr>
        <w:t>На основе прове</w:t>
      </w:r>
      <w:r w:rsidR="005D7F2F" w:rsidRPr="000858FC">
        <w:rPr>
          <w:rFonts w:ascii="Times New Roman" w:hAnsi="Times New Roman" w:cs="Times New Roman"/>
          <w:sz w:val="28"/>
          <w:szCs w:val="28"/>
        </w:rPr>
        <w:t xml:space="preserve">денной оценки </w:t>
      </w:r>
      <w:r w:rsidR="007E58EC" w:rsidRPr="000858FC">
        <w:rPr>
          <w:rFonts w:ascii="Times New Roman" w:hAnsi="Times New Roman" w:cs="Times New Roman"/>
          <w:sz w:val="28"/>
          <w:szCs w:val="28"/>
        </w:rPr>
        <w:t>рисков нарушения антимонопольного законодательства</w:t>
      </w:r>
      <w:r w:rsidR="000858FC" w:rsidRP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Уполномоченным лицом</w:t>
      </w:r>
      <w:r w:rsidR="006840C2">
        <w:rPr>
          <w:rFonts w:ascii="Times New Roman" w:hAnsi="Times New Roman" w:cs="Times New Roman"/>
          <w:sz w:val="28"/>
          <w:szCs w:val="28"/>
        </w:rPr>
        <w:t xml:space="preserve"> </w:t>
      </w:r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(Главным специалистом администрации городского </w:t>
      </w:r>
      <w:proofErr w:type="gramStart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proofErr w:type="gramEnd"/>
      <w:r w:rsidR="006840C2" w:rsidRPr="00333732">
        <w:rPr>
          <w:rFonts w:ascii="Times New Roman" w:hAnsi="Times New Roman" w:cs="Times New Roman"/>
          <w:sz w:val="28"/>
          <w:szCs w:val="28"/>
          <w:highlight w:val="yellow"/>
        </w:rPr>
        <w:t xml:space="preserve"> ЗАТО п. Горный</w:t>
      </w:r>
      <w:r w:rsidR="006840C2">
        <w:rPr>
          <w:rFonts w:ascii="Times New Roman" w:hAnsi="Times New Roman" w:cs="Times New Roman"/>
          <w:sz w:val="28"/>
          <w:szCs w:val="28"/>
        </w:rPr>
        <w:t xml:space="preserve">) </w:t>
      </w:r>
      <w:r w:rsidR="00042A4D" w:rsidRPr="000858FC">
        <w:rPr>
          <w:rFonts w:ascii="Times New Roman" w:hAnsi="Times New Roman" w:cs="Times New Roman"/>
          <w:sz w:val="28"/>
          <w:szCs w:val="28"/>
        </w:rPr>
        <w:t>составляется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Pr="000858FC">
        <w:rPr>
          <w:rFonts w:ascii="Times New Roman" w:hAnsi="Times New Roman" w:cs="Times New Roman"/>
          <w:sz w:val="28"/>
          <w:szCs w:val="28"/>
        </w:rPr>
        <w:t>описание рисков, в которое также включается оценка причин и условий возникновения рисков.</w:t>
      </w:r>
      <w:bookmarkStart w:id="4" w:name="P137"/>
      <w:bookmarkEnd w:id="4"/>
    </w:p>
    <w:p w:rsidR="00042A4D" w:rsidRPr="003A2465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проведении выявления и оценки</w:t>
      </w:r>
      <w:r w:rsidR="007E58EC">
        <w:rPr>
          <w:rFonts w:ascii="Times New Roman" w:hAnsi="Times New Roman" w:cs="Times New Roman"/>
          <w:sz w:val="28"/>
          <w:szCs w:val="28"/>
        </w:rPr>
        <w:t xml:space="preserve"> рисков нарушения антимонопольного законодательства </w:t>
      </w:r>
      <w:r>
        <w:rPr>
          <w:rFonts w:ascii="Times New Roman" w:hAnsi="Times New Roman" w:cs="Times New Roman"/>
          <w:sz w:val="28"/>
          <w:szCs w:val="28"/>
        </w:rPr>
        <w:t>включается в доклад об антимонопольном комплаенсе.</w:t>
      </w:r>
    </w:p>
    <w:p w:rsidR="001C20B5" w:rsidRPr="00042A4D" w:rsidRDefault="00291F20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141"/>
      <w:bookmarkStart w:id="6" w:name="P149"/>
      <w:bookmarkEnd w:id="5"/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042A4D">
        <w:rPr>
          <w:rFonts w:ascii="Times New Roman" w:hAnsi="Times New Roman" w:cs="Times New Roman"/>
          <w:sz w:val="28"/>
          <w:szCs w:val="28"/>
        </w:rPr>
        <w:t xml:space="preserve">V. </w:t>
      </w:r>
      <w:r w:rsidR="009C7F68" w:rsidRPr="00042A4D">
        <w:rPr>
          <w:rFonts w:ascii="Times New Roman" w:hAnsi="Times New Roman" w:cs="Times New Roman"/>
          <w:sz w:val="28"/>
          <w:szCs w:val="28"/>
        </w:rPr>
        <w:t xml:space="preserve">Мероприятия по снижению рисков нарушения </w:t>
      </w:r>
    </w:p>
    <w:p w:rsidR="00437389" w:rsidRPr="00042A4D" w:rsidRDefault="009C7F68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2A4D">
        <w:rPr>
          <w:rFonts w:ascii="Times New Roman" w:hAnsi="Times New Roman" w:cs="Times New Roman"/>
          <w:sz w:val="28"/>
          <w:szCs w:val="28"/>
        </w:rPr>
        <w:t>антимонопольного законодательства</w:t>
      </w:r>
    </w:p>
    <w:p w:rsidR="00437389" w:rsidRPr="00042A4D" w:rsidRDefault="00437389" w:rsidP="009E1056">
      <w:pPr>
        <w:pStyle w:val="ConsPlusNormal"/>
        <w:tabs>
          <w:tab w:val="left" w:pos="851"/>
        </w:tabs>
        <w:spacing w:line="276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:rsidR="00437389" w:rsidRPr="000858FC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0"/>
        </w:rPr>
      </w:pPr>
      <w:r w:rsidRPr="00042A4D">
        <w:rPr>
          <w:rFonts w:ascii="Times New Roman" w:hAnsi="Times New Roman" w:cs="Times New Roman"/>
          <w:sz w:val="28"/>
          <w:szCs w:val="28"/>
        </w:rPr>
        <w:t xml:space="preserve">В целях снижения </w:t>
      </w:r>
      <w:r w:rsidR="001C20B5" w:rsidRPr="00042A4D">
        <w:rPr>
          <w:rFonts w:ascii="Times New Roman" w:hAnsi="Times New Roman" w:cs="Times New Roman"/>
          <w:sz w:val="28"/>
          <w:szCs w:val="28"/>
        </w:rPr>
        <w:t>рисков нарушения антимонопольного законодательства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0858FC" w:rsidRPr="006840C2">
        <w:rPr>
          <w:rFonts w:ascii="Times New Roman" w:hAnsi="Times New Roman" w:cs="Times New Roman"/>
          <w:sz w:val="28"/>
          <w:szCs w:val="28"/>
          <w:highlight w:val="yellow"/>
        </w:rPr>
        <w:t xml:space="preserve">Уполномоченным </w:t>
      </w:r>
      <w:r w:rsidR="006840C2" w:rsidRPr="006840C2">
        <w:rPr>
          <w:rFonts w:ascii="Times New Roman" w:hAnsi="Times New Roman" w:cs="Times New Roman"/>
          <w:sz w:val="28"/>
          <w:szCs w:val="28"/>
          <w:highlight w:val="yellow"/>
        </w:rPr>
        <w:t>лицом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Pr="000858FC">
        <w:rPr>
          <w:rFonts w:ascii="Times New Roman" w:hAnsi="Times New Roman" w:cs="Times New Roman"/>
          <w:sz w:val="28"/>
          <w:szCs w:val="28"/>
        </w:rPr>
        <w:t>ежегодно разрабатыва</w:t>
      </w:r>
      <w:r w:rsidR="001C20B5" w:rsidRPr="000858FC">
        <w:rPr>
          <w:rFonts w:ascii="Times New Roman" w:hAnsi="Times New Roman" w:cs="Times New Roman"/>
          <w:sz w:val="28"/>
          <w:szCs w:val="28"/>
        </w:rPr>
        <w:t>ю</w:t>
      </w:r>
      <w:r w:rsidRPr="000858FC">
        <w:rPr>
          <w:rFonts w:ascii="Times New Roman" w:hAnsi="Times New Roman" w:cs="Times New Roman"/>
          <w:sz w:val="28"/>
          <w:szCs w:val="28"/>
        </w:rPr>
        <w:t xml:space="preserve">тся </w:t>
      </w:r>
      <w:r w:rsidR="001C20B5" w:rsidRPr="000858FC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мероприятия по снижению рисков нарушения антимонопольного законодательства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>дминистрацией.</w:t>
      </w:r>
    </w:p>
    <w:p w:rsidR="00437389" w:rsidRPr="000858FC" w:rsidRDefault="000858FC" w:rsidP="009E1056">
      <w:pPr>
        <w:pStyle w:val="ConsPlusNormal"/>
        <w:numPr>
          <w:ilvl w:val="0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40C2">
        <w:rPr>
          <w:rFonts w:ascii="Times New Roman" w:hAnsi="Times New Roman" w:cs="Times New Roman"/>
          <w:sz w:val="28"/>
          <w:szCs w:val="28"/>
          <w:highlight w:val="yellow"/>
        </w:rPr>
        <w:t>Уполномоченн</w:t>
      </w:r>
      <w:r w:rsidR="006840C2">
        <w:rPr>
          <w:rFonts w:ascii="Times New Roman" w:hAnsi="Times New Roman" w:cs="Times New Roman"/>
          <w:sz w:val="28"/>
          <w:szCs w:val="28"/>
          <w:highlight w:val="yellow"/>
        </w:rPr>
        <w:t xml:space="preserve">ое </w:t>
      </w:r>
      <w:r w:rsidR="006840C2" w:rsidRPr="006840C2">
        <w:rPr>
          <w:rFonts w:ascii="Times New Roman" w:hAnsi="Times New Roman" w:cs="Times New Roman"/>
          <w:sz w:val="28"/>
          <w:szCs w:val="28"/>
          <w:highlight w:val="yellow"/>
        </w:rPr>
        <w:t>лицо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0858FC">
        <w:rPr>
          <w:rFonts w:ascii="Times New Roman" w:hAnsi="Times New Roman" w:cs="Times New Roman"/>
          <w:sz w:val="28"/>
          <w:szCs w:val="28"/>
        </w:rPr>
        <w:t xml:space="preserve">осуществляет мониторинг исполнения </w:t>
      </w:r>
      <w:r w:rsidR="001C20B5" w:rsidRPr="000858FC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мероприятий по снижению рисков нарушения антимонопольного законодательства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дминистрации.</w:t>
      </w:r>
    </w:p>
    <w:p w:rsidR="00437389" w:rsidRPr="000858FC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A4D">
        <w:rPr>
          <w:rFonts w:ascii="Times New Roman" w:hAnsi="Times New Roman" w:cs="Times New Roman"/>
          <w:sz w:val="28"/>
          <w:szCs w:val="28"/>
        </w:rPr>
        <w:t xml:space="preserve">Информация об исполнении </w:t>
      </w:r>
      <w:r w:rsidR="001C20B5" w:rsidRPr="00042A4D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мероприятий по снижению рисков нарушения антимонопольного законодательства в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61B10" w:rsidRPr="00042A4D">
        <w:rPr>
          <w:rFonts w:ascii="Times New Roman" w:hAnsi="Times New Roman" w:cs="Times New Roman"/>
          <w:sz w:val="28"/>
          <w:szCs w:val="28"/>
        </w:rPr>
        <w:t>должна включаться</w:t>
      </w:r>
      <w:r w:rsidR="000858FC">
        <w:rPr>
          <w:rFonts w:ascii="Times New Roman" w:hAnsi="Times New Roman" w:cs="Times New Roman"/>
          <w:sz w:val="28"/>
          <w:szCs w:val="28"/>
        </w:rPr>
        <w:t xml:space="preserve">     </w:t>
      </w:r>
      <w:r w:rsidRPr="000858FC">
        <w:rPr>
          <w:rFonts w:ascii="Times New Roman" w:hAnsi="Times New Roman" w:cs="Times New Roman"/>
          <w:sz w:val="28"/>
          <w:szCs w:val="28"/>
        </w:rPr>
        <w:t>в доклад об антимонопольном комплаенсе.</w:t>
      </w:r>
    </w:p>
    <w:p w:rsidR="00437389" w:rsidRDefault="00437389" w:rsidP="009E105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169"/>
      <w:bookmarkEnd w:id="7"/>
      <w:r>
        <w:rPr>
          <w:rFonts w:ascii="Times New Roman" w:hAnsi="Times New Roman" w:cs="Times New Roman"/>
          <w:sz w:val="28"/>
          <w:szCs w:val="28"/>
        </w:rPr>
        <w:t>V</w:t>
      </w:r>
      <w:r w:rsidR="00291F20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Оценка эффективности функционирования </w:t>
      </w:r>
    </w:p>
    <w:p w:rsidR="00437389" w:rsidRDefault="00437389" w:rsidP="009E1056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антимонопольного комплаенса</w:t>
      </w:r>
    </w:p>
    <w:p w:rsidR="00437389" w:rsidRDefault="00437389" w:rsidP="009E105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Pr="000858FC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оценки эффективности функционирования в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0858F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0858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8FC">
        <w:rPr>
          <w:rFonts w:ascii="Times New Roman" w:hAnsi="Times New Roman" w:cs="Times New Roman"/>
          <w:sz w:val="28"/>
          <w:szCs w:val="28"/>
        </w:rPr>
        <w:t>устанавливаются ключевые показатели</w:t>
      </w:r>
      <w:r w:rsidR="001732D9">
        <w:rPr>
          <w:rFonts w:ascii="Times New Roman" w:hAnsi="Times New Roman" w:cs="Times New Roman"/>
          <w:sz w:val="28"/>
          <w:szCs w:val="28"/>
        </w:rPr>
        <w:t>,</w:t>
      </w:r>
      <w:r w:rsidRPr="000858FC">
        <w:rPr>
          <w:rFonts w:ascii="Times New Roman" w:hAnsi="Times New Roman" w:cs="Times New Roman"/>
          <w:sz w:val="28"/>
          <w:szCs w:val="28"/>
        </w:rPr>
        <w:t xml:space="preserve"> как для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0858FC" w:rsidRPr="006840C2">
        <w:rPr>
          <w:rFonts w:ascii="Times New Roman" w:hAnsi="Times New Roman" w:cs="Times New Roman"/>
          <w:sz w:val="28"/>
          <w:szCs w:val="28"/>
          <w:highlight w:val="yellow"/>
        </w:rPr>
        <w:t xml:space="preserve">Уполномоченного </w:t>
      </w:r>
      <w:r w:rsidR="006840C2" w:rsidRPr="006840C2">
        <w:rPr>
          <w:rFonts w:ascii="Times New Roman" w:hAnsi="Times New Roman" w:cs="Times New Roman"/>
          <w:sz w:val="28"/>
          <w:szCs w:val="28"/>
          <w:highlight w:val="yellow"/>
        </w:rPr>
        <w:t>лица</w:t>
      </w:r>
      <w:r w:rsidR="001732D9">
        <w:rPr>
          <w:rFonts w:ascii="Times New Roman" w:hAnsi="Times New Roman" w:cs="Times New Roman"/>
          <w:sz w:val="28"/>
          <w:szCs w:val="28"/>
        </w:rPr>
        <w:t>,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Pr="000858FC">
        <w:rPr>
          <w:rFonts w:ascii="Times New Roman" w:hAnsi="Times New Roman" w:cs="Times New Roman"/>
          <w:sz w:val="28"/>
          <w:szCs w:val="28"/>
        </w:rPr>
        <w:t xml:space="preserve">так и </w:t>
      </w:r>
      <w:r w:rsidR="00161B10" w:rsidRPr="000858FC">
        <w:rPr>
          <w:rFonts w:ascii="Times New Roman" w:hAnsi="Times New Roman" w:cs="Times New Roman"/>
          <w:sz w:val="28"/>
          <w:szCs w:val="28"/>
        </w:rPr>
        <w:t>для</w:t>
      </w:r>
      <w:r w:rsidR="000858FC">
        <w:rPr>
          <w:rFonts w:ascii="Times New Roman" w:hAnsi="Times New Roman" w:cs="Times New Roman"/>
          <w:sz w:val="28"/>
          <w:szCs w:val="28"/>
        </w:rPr>
        <w:t xml:space="preserve"> </w:t>
      </w:r>
      <w:r w:rsidR="006840C2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0858FC">
        <w:rPr>
          <w:rFonts w:ascii="Times New Roman" w:hAnsi="Times New Roman" w:cs="Times New Roman"/>
          <w:sz w:val="28"/>
          <w:szCs w:val="28"/>
        </w:rPr>
        <w:t xml:space="preserve">в целом. </w:t>
      </w:r>
    </w:p>
    <w:p w:rsidR="00437389" w:rsidRPr="00E26430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показатели эффективности функционирования в </w:t>
      </w:r>
      <w:r w:rsidR="000858FC">
        <w:rPr>
          <w:rFonts w:ascii="Times New Roman" w:hAnsi="Times New Roman" w:cs="Times New Roman"/>
          <w:sz w:val="28"/>
          <w:szCs w:val="28"/>
        </w:rPr>
        <w:t xml:space="preserve"> 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0858FC">
        <w:rPr>
          <w:rFonts w:ascii="Times New Roman" w:hAnsi="Times New Roman" w:cs="Times New Roman"/>
          <w:sz w:val="28"/>
          <w:szCs w:val="28"/>
        </w:rPr>
        <w:t>дм</w:t>
      </w:r>
      <w:r w:rsidR="002D4792">
        <w:rPr>
          <w:rFonts w:ascii="Times New Roman" w:hAnsi="Times New Roman" w:cs="Times New Roman"/>
          <w:sz w:val="28"/>
          <w:szCs w:val="28"/>
        </w:rPr>
        <w:t>инистраци</w:t>
      </w:r>
      <w:r w:rsidR="00E26430">
        <w:rPr>
          <w:rFonts w:ascii="Times New Roman" w:hAnsi="Times New Roman" w:cs="Times New Roman"/>
          <w:sz w:val="28"/>
          <w:szCs w:val="28"/>
        </w:rPr>
        <w:t>и</w:t>
      </w:r>
      <w:r w:rsidR="002D47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r w:rsidR="00E26430">
        <w:rPr>
          <w:rFonts w:ascii="Times New Roman" w:hAnsi="Times New Roman" w:cs="Times New Roman"/>
          <w:sz w:val="20"/>
        </w:rPr>
        <w:t xml:space="preserve">  </w:t>
      </w:r>
      <w:proofErr w:type="spellStart"/>
      <w:r w:rsidR="00161B10" w:rsidRPr="00E26430">
        <w:rPr>
          <w:rFonts w:ascii="Times New Roman" w:hAnsi="Times New Roman" w:cs="Times New Roman"/>
          <w:sz w:val="28"/>
          <w:szCs w:val="28"/>
        </w:rPr>
        <w:t>к</w:t>
      </w:r>
      <w:r w:rsidRPr="00E26430">
        <w:rPr>
          <w:rFonts w:ascii="Times New Roman" w:hAnsi="Times New Roman" w:cs="Times New Roman"/>
          <w:sz w:val="28"/>
          <w:szCs w:val="28"/>
        </w:rPr>
        <w:t>омплаенса</w:t>
      </w:r>
      <w:proofErr w:type="spellEnd"/>
      <w:r w:rsidR="00161B10" w:rsidRPr="00E26430">
        <w:rPr>
          <w:rFonts w:ascii="Times New Roman" w:hAnsi="Times New Roman" w:cs="Times New Roman"/>
          <w:sz w:val="28"/>
          <w:szCs w:val="28"/>
        </w:rPr>
        <w:t xml:space="preserve"> </w:t>
      </w:r>
      <w:r w:rsidRPr="00E26430">
        <w:rPr>
          <w:rFonts w:ascii="Times New Roman" w:hAnsi="Times New Roman" w:cs="Times New Roman"/>
          <w:sz w:val="28"/>
          <w:szCs w:val="28"/>
        </w:rPr>
        <w:t>разрабатываются в соответствии с методикой расчета ключевых показателей эффективности, разработанной антимонопольным органом.</w:t>
      </w:r>
    </w:p>
    <w:p w:rsidR="00437389" w:rsidRDefault="00E26430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0C2">
        <w:rPr>
          <w:rFonts w:ascii="Times New Roman" w:hAnsi="Times New Roman" w:cs="Times New Roman"/>
          <w:sz w:val="28"/>
          <w:szCs w:val="28"/>
          <w:highlight w:val="yellow"/>
        </w:rPr>
        <w:t xml:space="preserve">Уполномоченное </w:t>
      </w:r>
      <w:r w:rsidR="006840C2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389" w:rsidRPr="00E26430">
        <w:rPr>
          <w:rFonts w:ascii="Times New Roman" w:hAnsi="Times New Roman" w:cs="Times New Roman"/>
          <w:sz w:val="28"/>
          <w:szCs w:val="28"/>
        </w:rPr>
        <w:t xml:space="preserve">ежегодно проводит оценку достижения ключевых показателей эффективности антимонопольного </w:t>
      </w:r>
      <w:proofErr w:type="spellStart"/>
      <w:r w:rsidR="00437389" w:rsidRPr="00E26430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61B10" w:rsidRPr="00E2643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437389" w:rsidRPr="00E26430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430">
        <w:rPr>
          <w:rFonts w:ascii="Times New Roman" w:hAnsi="Times New Roman" w:cs="Times New Roman"/>
          <w:sz w:val="28"/>
          <w:szCs w:val="28"/>
        </w:rPr>
        <w:t xml:space="preserve">Информация о достижении ключевых показателей эффективности антимонопольного </w:t>
      </w:r>
      <w:proofErr w:type="spellStart"/>
      <w:r w:rsidRPr="00E26430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E26430">
        <w:rPr>
          <w:rFonts w:ascii="Times New Roman" w:hAnsi="Times New Roman" w:cs="Times New Roman"/>
          <w:sz w:val="28"/>
          <w:szCs w:val="28"/>
        </w:rPr>
        <w:t xml:space="preserve"> в</w:t>
      </w:r>
      <w:r w:rsidR="00E26430">
        <w:rPr>
          <w:rFonts w:ascii="Times New Roman" w:hAnsi="Times New Roman" w:cs="Times New Roman"/>
          <w:sz w:val="28"/>
          <w:szCs w:val="28"/>
        </w:rPr>
        <w:t xml:space="preserve">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E26430">
        <w:rPr>
          <w:rFonts w:ascii="Times New Roman" w:hAnsi="Times New Roman" w:cs="Times New Roman"/>
          <w:sz w:val="28"/>
          <w:szCs w:val="28"/>
        </w:rPr>
        <w:t>дминистрации д</w:t>
      </w:r>
      <w:r w:rsidR="00161B10" w:rsidRPr="00E26430">
        <w:rPr>
          <w:rFonts w:ascii="Times New Roman" w:hAnsi="Times New Roman" w:cs="Times New Roman"/>
          <w:sz w:val="28"/>
          <w:szCs w:val="28"/>
        </w:rPr>
        <w:t>олжна включаться</w:t>
      </w:r>
      <w:r w:rsidR="00A660BB" w:rsidRPr="00E26430">
        <w:rPr>
          <w:rFonts w:ascii="Times New Roman" w:hAnsi="Times New Roman" w:cs="Times New Roman"/>
          <w:sz w:val="28"/>
          <w:szCs w:val="28"/>
        </w:rPr>
        <w:t xml:space="preserve"> в доклад об антимонопольном комплаенсе.</w:t>
      </w:r>
    </w:p>
    <w:p w:rsidR="00161B10" w:rsidRDefault="00161B10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86"/>
      <w:bookmarkEnd w:id="8"/>
    </w:p>
    <w:p w:rsidR="00437389" w:rsidRDefault="00437389" w:rsidP="009E1056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</w:t>
      </w:r>
      <w:r w:rsidR="00291F20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Доклад об антимонопольном комплаенсе</w:t>
      </w:r>
    </w:p>
    <w:p w:rsidR="00437389" w:rsidRDefault="00437389" w:rsidP="009E105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об антимонопольном комплаенсе должен содержать информацию:</w:t>
      </w:r>
    </w:p>
    <w:p w:rsidR="00437389" w:rsidRDefault="00437389" w:rsidP="009E105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о результатах про</w:t>
      </w:r>
      <w:r w:rsidR="007E58EC">
        <w:rPr>
          <w:rFonts w:ascii="Times New Roman" w:hAnsi="Times New Roman" w:cs="Times New Roman"/>
          <w:sz w:val="28"/>
          <w:szCs w:val="28"/>
        </w:rPr>
        <w:t>веденной оценки рисков нарушения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7389" w:rsidRDefault="00437389" w:rsidP="009E105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об исполнении мероприя</w:t>
      </w:r>
      <w:r w:rsidR="007E58EC">
        <w:rPr>
          <w:rFonts w:ascii="Times New Roman" w:hAnsi="Times New Roman" w:cs="Times New Roman"/>
          <w:sz w:val="28"/>
          <w:szCs w:val="28"/>
        </w:rPr>
        <w:t>тий по снижению рисков нарушения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20B5" w:rsidRDefault="00437389" w:rsidP="009E105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</w:t>
      </w:r>
      <w:r w:rsidR="00161B10">
        <w:rPr>
          <w:rFonts w:ascii="Times New Roman" w:hAnsi="Times New Roman" w:cs="Times New Roman"/>
          <w:sz w:val="28"/>
          <w:szCs w:val="28"/>
        </w:rPr>
        <w:t xml:space="preserve"> достижении ключевых </w:t>
      </w:r>
      <w:r w:rsidR="00161B10" w:rsidRPr="00161B10">
        <w:rPr>
          <w:rFonts w:ascii="Times New Roman" w:hAnsi="Times New Roman" w:cs="Times New Roman"/>
          <w:sz w:val="28"/>
          <w:szCs w:val="28"/>
        </w:rPr>
        <w:t>показателей эффективности</w:t>
      </w:r>
      <w:r w:rsidR="00161B10">
        <w:rPr>
          <w:rFonts w:ascii="Times New Roman" w:hAnsi="Times New Roman" w:cs="Times New Roman"/>
          <w:sz w:val="28"/>
          <w:szCs w:val="28"/>
        </w:rPr>
        <w:t xml:space="preserve"> антимонопольного</w:t>
      </w:r>
      <w:r>
        <w:rPr>
          <w:rFonts w:ascii="Times New Roman" w:hAnsi="Times New Roman" w:cs="Times New Roman"/>
          <w:sz w:val="28"/>
          <w:szCs w:val="28"/>
        </w:rPr>
        <w:t xml:space="preserve"> комплаенса.</w:t>
      </w:r>
    </w:p>
    <w:p w:rsidR="00161B10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об антимонопольном ком</w:t>
      </w:r>
      <w:r w:rsidR="00161B10">
        <w:rPr>
          <w:rFonts w:ascii="Times New Roman" w:hAnsi="Times New Roman" w:cs="Times New Roman"/>
          <w:sz w:val="28"/>
          <w:szCs w:val="28"/>
        </w:rPr>
        <w:t xml:space="preserve">плаенсе должен представляться в </w:t>
      </w:r>
    </w:p>
    <w:p w:rsidR="00E8756C" w:rsidRDefault="00E8756C" w:rsidP="009E105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37389">
        <w:rPr>
          <w:rFonts w:ascii="Times New Roman" w:hAnsi="Times New Roman" w:cs="Times New Roman"/>
          <w:sz w:val="28"/>
          <w:szCs w:val="28"/>
        </w:rPr>
        <w:t>оллегиальный орган на утверждение</w:t>
      </w:r>
      <w:r w:rsidRPr="00E875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1 апреля года, следующего за отчётным</w:t>
      </w:r>
      <w:r w:rsidR="00437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430">
        <w:rPr>
          <w:rFonts w:ascii="Times New Roman" w:hAnsi="Times New Roman" w:cs="Times New Roman"/>
          <w:sz w:val="28"/>
          <w:szCs w:val="28"/>
        </w:rPr>
        <w:t xml:space="preserve"> </w:t>
      </w:r>
      <w:r w:rsidRPr="006840C2">
        <w:rPr>
          <w:rFonts w:ascii="Times New Roman" w:hAnsi="Times New Roman" w:cs="Times New Roman"/>
          <w:sz w:val="28"/>
          <w:szCs w:val="28"/>
          <w:highlight w:val="yellow"/>
        </w:rPr>
        <w:t>У</w:t>
      </w:r>
      <w:r w:rsidR="00E26430" w:rsidRPr="006840C2">
        <w:rPr>
          <w:rFonts w:ascii="Times New Roman" w:hAnsi="Times New Roman" w:cs="Times New Roman"/>
          <w:sz w:val="28"/>
          <w:szCs w:val="28"/>
          <w:highlight w:val="yellow"/>
        </w:rPr>
        <w:t xml:space="preserve">полномоченным </w:t>
      </w:r>
      <w:r w:rsidR="006840C2">
        <w:rPr>
          <w:rFonts w:ascii="Times New Roman" w:hAnsi="Times New Roman" w:cs="Times New Roman"/>
          <w:sz w:val="28"/>
          <w:szCs w:val="28"/>
          <w:highlight w:val="yellow"/>
        </w:rPr>
        <w:t>лицом</w:t>
      </w:r>
      <w:r w:rsidR="00E26430" w:rsidRPr="006840C2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43738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756C">
        <w:rPr>
          <w:rFonts w:ascii="Times New Roman" w:hAnsi="Times New Roman" w:cs="Times New Roman"/>
          <w:sz w:val="28"/>
          <w:szCs w:val="28"/>
        </w:rPr>
        <w:t xml:space="preserve">Доклад об антимонопольном комплаенсе утверждается Коллегиальным органом в срок не позднее 10 апреля года, следующего за отчётным.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26430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</w:t>
      </w:r>
      <w:r w:rsidR="00E26430">
        <w:rPr>
          <w:rFonts w:ascii="Times New Roman" w:hAnsi="Times New Roman" w:cs="Times New Roman"/>
          <w:sz w:val="20"/>
        </w:rPr>
        <w:t xml:space="preserve"> </w:t>
      </w:r>
    </w:p>
    <w:p w:rsidR="00437389" w:rsidRDefault="00437389" w:rsidP="009E1056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об антимонопольном комплаенсе, утвержденный </w:t>
      </w:r>
      <w:r w:rsidR="00E8756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оллегиальным органом, </w:t>
      </w:r>
      <w:r w:rsidR="00E8756C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proofErr w:type="gramStart"/>
      <w:r w:rsidR="006840C2">
        <w:rPr>
          <w:rFonts w:ascii="Times New Roman" w:hAnsi="Times New Roman" w:cs="Times New Roman"/>
          <w:sz w:val="28"/>
          <w:szCs w:val="28"/>
        </w:rPr>
        <w:t>г</w:t>
      </w:r>
      <w:r w:rsidR="00E8756C">
        <w:rPr>
          <w:rFonts w:ascii="Times New Roman" w:hAnsi="Times New Roman" w:cs="Times New Roman"/>
          <w:sz w:val="28"/>
          <w:szCs w:val="28"/>
        </w:rPr>
        <w:t>лаве</w:t>
      </w:r>
      <w:proofErr w:type="gramEnd"/>
      <w:r w:rsidR="00E8756C">
        <w:rPr>
          <w:rFonts w:ascii="Times New Roman" w:hAnsi="Times New Roman" w:cs="Times New Roman"/>
          <w:sz w:val="28"/>
          <w:szCs w:val="28"/>
        </w:rPr>
        <w:t xml:space="preserve"> </w:t>
      </w:r>
      <w:r w:rsidR="006840C2">
        <w:rPr>
          <w:rFonts w:ascii="Times New Roman" w:hAnsi="Times New Roman" w:cs="Times New Roman"/>
          <w:sz w:val="28"/>
          <w:szCs w:val="28"/>
        </w:rPr>
        <w:t>ЗАТО п. Горный</w:t>
      </w:r>
      <w:r w:rsidR="00E8756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на официальном сайте </w:t>
      </w:r>
      <w:r w:rsidR="000D30DC">
        <w:rPr>
          <w:rFonts w:ascii="Times New Roman" w:hAnsi="Times New Roman" w:cs="Times New Roman"/>
          <w:sz w:val="28"/>
          <w:szCs w:val="28"/>
        </w:rPr>
        <w:t>А</w:t>
      </w:r>
      <w:r w:rsidR="00E26430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437389" w:rsidRDefault="00E8756C" w:rsidP="002E0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389" w:rsidRDefault="00437389" w:rsidP="002E0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389" w:rsidRPr="002E0BAF" w:rsidRDefault="00437389" w:rsidP="002E0BAF">
      <w:pPr>
        <w:jc w:val="both"/>
        <w:rPr>
          <w:b/>
          <w:sz w:val="28"/>
        </w:rPr>
      </w:pPr>
    </w:p>
    <w:sectPr w:rsidR="00437389" w:rsidRPr="002E0BAF" w:rsidSect="00EB48B4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6E2" w:rsidRDefault="001756E2" w:rsidP="00F246FC">
      <w:r>
        <w:separator/>
      </w:r>
    </w:p>
  </w:endnote>
  <w:endnote w:type="continuationSeparator" w:id="0">
    <w:p w:rsidR="001756E2" w:rsidRDefault="001756E2" w:rsidP="00F24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6E2" w:rsidRDefault="001756E2" w:rsidP="00F246FC">
      <w:r>
        <w:separator/>
      </w:r>
    </w:p>
  </w:footnote>
  <w:footnote w:type="continuationSeparator" w:id="0">
    <w:p w:rsidR="001756E2" w:rsidRDefault="001756E2" w:rsidP="00F24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725" w:rsidRDefault="00651725">
    <w:pPr>
      <w:pStyle w:val="a5"/>
      <w:jc w:val="center"/>
    </w:pPr>
  </w:p>
  <w:p w:rsidR="00651725" w:rsidRDefault="00651725" w:rsidP="00F246F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A54A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16C3CA2"/>
    <w:multiLevelType w:val="hybridMultilevel"/>
    <w:tmpl w:val="10ECAFE2"/>
    <w:lvl w:ilvl="0" w:tplc="ED789BA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33787"/>
    <w:multiLevelType w:val="hybridMultilevel"/>
    <w:tmpl w:val="F3EAD800"/>
    <w:lvl w:ilvl="0" w:tplc="3256700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551B91"/>
    <w:multiLevelType w:val="hybridMultilevel"/>
    <w:tmpl w:val="19B46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30350F07"/>
    <w:multiLevelType w:val="hybridMultilevel"/>
    <w:tmpl w:val="AA90D8BC"/>
    <w:lvl w:ilvl="0" w:tplc="8C8A176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5269F8"/>
    <w:multiLevelType w:val="hybridMultilevel"/>
    <w:tmpl w:val="48869B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6F47A0D"/>
    <w:multiLevelType w:val="multilevel"/>
    <w:tmpl w:val="A18019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29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789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sz w:val="28"/>
      </w:rPr>
    </w:lvl>
  </w:abstractNum>
  <w:abstractNum w:abstractNumId="7" w15:restartNumberingAfterBreak="0">
    <w:nsid w:val="3867090D"/>
    <w:multiLevelType w:val="multilevel"/>
    <w:tmpl w:val="C660F128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suff w:val="space"/>
      <w:lvlText w:val="%2)"/>
      <w:lvlJc w:val="left"/>
      <w:pPr>
        <w:ind w:left="1141" w:hanging="432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5886632B"/>
    <w:multiLevelType w:val="hybridMultilevel"/>
    <w:tmpl w:val="FBD23E60"/>
    <w:lvl w:ilvl="0" w:tplc="79288D1E">
      <w:start w:val="2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5A3850F2"/>
    <w:multiLevelType w:val="hybridMultilevel"/>
    <w:tmpl w:val="8C5C3A0E"/>
    <w:lvl w:ilvl="0" w:tplc="8E6C371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47CB0"/>
    <w:multiLevelType w:val="multilevel"/>
    <w:tmpl w:val="79D2CD38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cs="Times New Roman"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74CE4B37"/>
    <w:multiLevelType w:val="hybridMultilevel"/>
    <w:tmpl w:val="2F1E0FE2"/>
    <w:lvl w:ilvl="0" w:tplc="173CAD34">
      <w:start w:val="1"/>
      <w:numFmt w:val="decimal"/>
      <w:lvlText w:val="%1."/>
      <w:lvlJc w:val="left"/>
      <w:pPr>
        <w:ind w:left="177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2" w15:restartNumberingAfterBreak="0">
    <w:nsid w:val="7D0912CA"/>
    <w:multiLevelType w:val="multilevel"/>
    <w:tmpl w:val="0A3E536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2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37"/>
    <w:rsid w:val="00010AF9"/>
    <w:rsid w:val="00042A4D"/>
    <w:rsid w:val="000479A6"/>
    <w:rsid w:val="00055FEC"/>
    <w:rsid w:val="000858FC"/>
    <w:rsid w:val="00087231"/>
    <w:rsid w:val="00095470"/>
    <w:rsid w:val="000D1345"/>
    <w:rsid w:val="000D30DC"/>
    <w:rsid w:val="000D31B1"/>
    <w:rsid w:val="000D4E4A"/>
    <w:rsid w:val="000E070F"/>
    <w:rsid w:val="000E22AD"/>
    <w:rsid w:val="0010325B"/>
    <w:rsid w:val="00103FE4"/>
    <w:rsid w:val="001040F9"/>
    <w:rsid w:val="00110D31"/>
    <w:rsid w:val="00111754"/>
    <w:rsid w:val="00124AF8"/>
    <w:rsid w:val="00135FD4"/>
    <w:rsid w:val="00142A37"/>
    <w:rsid w:val="00161B10"/>
    <w:rsid w:val="001732D9"/>
    <w:rsid w:val="001737D1"/>
    <w:rsid w:val="001756E2"/>
    <w:rsid w:val="0019136B"/>
    <w:rsid w:val="0019760A"/>
    <w:rsid w:val="001A4BDC"/>
    <w:rsid w:val="001C20B5"/>
    <w:rsid w:val="001C6190"/>
    <w:rsid w:val="001D0A78"/>
    <w:rsid w:val="001D3854"/>
    <w:rsid w:val="00217FFA"/>
    <w:rsid w:val="0023409B"/>
    <w:rsid w:val="00253F9D"/>
    <w:rsid w:val="00270D90"/>
    <w:rsid w:val="00280EDC"/>
    <w:rsid w:val="00291F20"/>
    <w:rsid w:val="002A332A"/>
    <w:rsid w:val="002A6BFB"/>
    <w:rsid w:val="002D4792"/>
    <w:rsid w:val="002D5EA2"/>
    <w:rsid w:val="002E0BAF"/>
    <w:rsid w:val="002F20AE"/>
    <w:rsid w:val="002F645E"/>
    <w:rsid w:val="00303E5F"/>
    <w:rsid w:val="003258DD"/>
    <w:rsid w:val="003264AD"/>
    <w:rsid w:val="00333732"/>
    <w:rsid w:val="00340353"/>
    <w:rsid w:val="00354970"/>
    <w:rsid w:val="003628DB"/>
    <w:rsid w:val="00370D01"/>
    <w:rsid w:val="00376678"/>
    <w:rsid w:val="003A2465"/>
    <w:rsid w:val="003A633E"/>
    <w:rsid w:val="003B3319"/>
    <w:rsid w:val="003B3E01"/>
    <w:rsid w:val="003B648D"/>
    <w:rsid w:val="003F0AD0"/>
    <w:rsid w:val="003F3DBD"/>
    <w:rsid w:val="00425DFD"/>
    <w:rsid w:val="00427422"/>
    <w:rsid w:val="00435CBB"/>
    <w:rsid w:val="00437389"/>
    <w:rsid w:val="00443B6F"/>
    <w:rsid w:val="004513CB"/>
    <w:rsid w:val="00467C88"/>
    <w:rsid w:val="00481978"/>
    <w:rsid w:val="0049517B"/>
    <w:rsid w:val="004C1D74"/>
    <w:rsid w:val="004F41E1"/>
    <w:rsid w:val="005033C4"/>
    <w:rsid w:val="00505FEC"/>
    <w:rsid w:val="00523391"/>
    <w:rsid w:val="00526A0D"/>
    <w:rsid w:val="00547F01"/>
    <w:rsid w:val="0055299B"/>
    <w:rsid w:val="0055304D"/>
    <w:rsid w:val="005633BB"/>
    <w:rsid w:val="005642C9"/>
    <w:rsid w:val="005731E0"/>
    <w:rsid w:val="00582005"/>
    <w:rsid w:val="0059035B"/>
    <w:rsid w:val="005A2FA4"/>
    <w:rsid w:val="005D7F2F"/>
    <w:rsid w:val="005F06E5"/>
    <w:rsid w:val="0060302E"/>
    <w:rsid w:val="0062691B"/>
    <w:rsid w:val="00640B52"/>
    <w:rsid w:val="00651725"/>
    <w:rsid w:val="00661536"/>
    <w:rsid w:val="00667D2F"/>
    <w:rsid w:val="00670E04"/>
    <w:rsid w:val="00677507"/>
    <w:rsid w:val="006840C2"/>
    <w:rsid w:val="00687690"/>
    <w:rsid w:val="006C255B"/>
    <w:rsid w:val="006D45A6"/>
    <w:rsid w:val="00702741"/>
    <w:rsid w:val="00724D6C"/>
    <w:rsid w:val="007352AE"/>
    <w:rsid w:val="00767243"/>
    <w:rsid w:val="00772D5F"/>
    <w:rsid w:val="0079636D"/>
    <w:rsid w:val="00796A65"/>
    <w:rsid w:val="007A69B3"/>
    <w:rsid w:val="007B1D3A"/>
    <w:rsid w:val="007E58EC"/>
    <w:rsid w:val="007F57EC"/>
    <w:rsid w:val="007F6800"/>
    <w:rsid w:val="007F69A9"/>
    <w:rsid w:val="0080301E"/>
    <w:rsid w:val="008114BF"/>
    <w:rsid w:val="008144DF"/>
    <w:rsid w:val="00814562"/>
    <w:rsid w:val="008211E0"/>
    <w:rsid w:val="0082750A"/>
    <w:rsid w:val="00837A90"/>
    <w:rsid w:val="00840999"/>
    <w:rsid w:val="00847AB4"/>
    <w:rsid w:val="008A2AD5"/>
    <w:rsid w:val="008A668A"/>
    <w:rsid w:val="008A714A"/>
    <w:rsid w:val="008C1FD0"/>
    <w:rsid w:val="0093563F"/>
    <w:rsid w:val="00935AFA"/>
    <w:rsid w:val="009435D1"/>
    <w:rsid w:val="00947D82"/>
    <w:rsid w:val="00951FB6"/>
    <w:rsid w:val="00966636"/>
    <w:rsid w:val="00967037"/>
    <w:rsid w:val="00970A74"/>
    <w:rsid w:val="009A48FE"/>
    <w:rsid w:val="009A4DF2"/>
    <w:rsid w:val="009B75BF"/>
    <w:rsid w:val="009C7F68"/>
    <w:rsid w:val="009E1056"/>
    <w:rsid w:val="009F34CE"/>
    <w:rsid w:val="009F467B"/>
    <w:rsid w:val="00A12AC3"/>
    <w:rsid w:val="00A202DF"/>
    <w:rsid w:val="00A27070"/>
    <w:rsid w:val="00A43C6A"/>
    <w:rsid w:val="00A660BB"/>
    <w:rsid w:val="00A663B9"/>
    <w:rsid w:val="00A97F2E"/>
    <w:rsid w:val="00AA15C0"/>
    <w:rsid w:val="00AB3182"/>
    <w:rsid w:val="00AB4200"/>
    <w:rsid w:val="00AB4542"/>
    <w:rsid w:val="00AB5DDA"/>
    <w:rsid w:val="00AB6A57"/>
    <w:rsid w:val="00AC1FA4"/>
    <w:rsid w:val="00AF5C1D"/>
    <w:rsid w:val="00B12D4C"/>
    <w:rsid w:val="00B16398"/>
    <w:rsid w:val="00B315E2"/>
    <w:rsid w:val="00B50E18"/>
    <w:rsid w:val="00B748D0"/>
    <w:rsid w:val="00B77BFD"/>
    <w:rsid w:val="00B82E86"/>
    <w:rsid w:val="00B974FD"/>
    <w:rsid w:val="00BA5CA3"/>
    <w:rsid w:val="00BB080C"/>
    <w:rsid w:val="00BB4605"/>
    <w:rsid w:val="00BC4AF4"/>
    <w:rsid w:val="00C17075"/>
    <w:rsid w:val="00C32309"/>
    <w:rsid w:val="00C52D84"/>
    <w:rsid w:val="00C6765A"/>
    <w:rsid w:val="00C70108"/>
    <w:rsid w:val="00C701BF"/>
    <w:rsid w:val="00C86717"/>
    <w:rsid w:val="00C86DF8"/>
    <w:rsid w:val="00CC0A22"/>
    <w:rsid w:val="00CD4A0A"/>
    <w:rsid w:val="00CE6E8D"/>
    <w:rsid w:val="00CF0E22"/>
    <w:rsid w:val="00CF4EE1"/>
    <w:rsid w:val="00D20C99"/>
    <w:rsid w:val="00D3557E"/>
    <w:rsid w:val="00D366A1"/>
    <w:rsid w:val="00D43B75"/>
    <w:rsid w:val="00D772DD"/>
    <w:rsid w:val="00D86D82"/>
    <w:rsid w:val="00D91732"/>
    <w:rsid w:val="00DB1756"/>
    <w:rsid w:val="00DC07E2"/>
    <w:rsid w:val="00DC4823"/>
    <w:rsid w:val="00E26430"/>
    <w:rsid w:val="00E32DEC"/>
    <w:rsid w:val="00E43CA6"/>
    <w:rsid w:val="00E54BEE"/>
    <w:rsid w:val="00E83193"/>
    <w:rsid w:val="00E8756C"/>
    <w:rsid w:val="00E95399"/>
    <w:rsid w:val="00E964FB"/>
    <w:rsid w:val="00EA3ACF"/>
    <w:rsid w:val="00EB48B4"/>
    <w:rsid w:val="00EB61F4"/>
    <w:rsid w:val="00EE61AB"/>
    <w:rsid w:val="00EE725D"/>
    <w:rsid w:val="00EE759E"/>
    <w:rsid w:val="00F14840"/>
    <w:rsid w:val="00F246FC"/>
    <w:rsid w:val="00F4389F"/>
    <w:rsid w:val="00F60A01"/>
    <w:rsid w:val="00F8280C"/>
    <w:rsid w:val="00FB3D6E"/>
    <w:rsid w:val="00F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8D9E70-9E19-4CEC-B2DC-8E9E8E13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3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95399"/>
    <w:pPr>
      <w:ind w:left="720"/>
      <w:contextualSpacing/>
    </w:pPr>
  </w:style>
  <w:style w:type="paragraph" w:styleId="a5">
    <w:name w:val="header"/>
    <w:basedOn w:val="a"/>
    <w:link w:val="a6"/>
    <w:uiPriority w:val="99"/>
    <w:rsid w:val="00E953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95399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CC0A22"/>
    <w:rPr>
      <w:rFonts w:cs="Times New Roman"/>
      <w:color w:val="auto"/>
      <w:u w:val="single"/>
    </w:rPr>
  </w:style>
  <w:style w:type="paragraph" w:styleId="a8">
    <w:name w:val="footer"/>
    <w:basedOn w:val="a"/>
    <w:link w:val="a9"/>
    <w:uiPriority w:val="99"/>
    <w:rsid w:val="00F246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F246FC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135FD4"/>
    <w:pPr>
      <w:ind w:firstLine="567"/>
      <w:jc w:val="center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locked/>
    <w:rsid w:val="00135FD4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rsid w:val="004274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27422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19136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5C1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2E0BAF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character" w:customStyle="1" w:styleId="a4">
    <w:name w:val="Абзац списка Знак"/>
    <w:link w:val="a3"/>
    <w:uiPriority w:val="34"/>
    <w:qFormat/>
    <w:locked/>
    <w:rsid w:val="0096663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&#1054;&#1090;&#1076;&#1077;&#1083;%20&#1087;&#1086;&#1090;&#1088;&#1077;&#1073;&#1080;&#1090;&#1077;&#1083;&#1100;&#1089;&#1082;&#1086;&#1075;&#1086;%20&#1088;&#1099;&#1085;&#1082;&#1072;%20&#1080;%20&#1076;&#1077;&#1085;&#1077;&#1078;&#1085;&#1099;&#1093;%20&#1076;&#1086;&#1093;&#1086;&#1076;&#1086;&#1074;\!&#1045;&#1084;&#1077;&#1083;&#1100;&#1103;&#1085;&#1086;&#1074;&#1072;%20&#1040;.&#1050;\&#1082;&#1086;&#1085;&#1082;&#1091;&#1088;&#1077;&#1085;&#1094;&#1080;&#1103;\&#1054;&#1087;&#1099;&#1090;%20&#1089;&#1091;&#1073;&#1098;&#1077;&#1082;&#1090;&#1086;&#1074;\&#1040;&#1085;&#1090;&#1080;&#1084;&#1086;&#1085;&#1086;&#1087;&#1086;&#1083;&#1100;&#1085;&#1099;&#1081;%20&#1082;&#1086;&#1084;&#1087;&#1083;&#1072;&#1077;&#1085;&#1089;\&#1050;&#1088;&#1072;&#1089;&#1085;&#1086;&#1076;&#1072;&#1088;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66DDC95A099CA2ECE7595E4F0A4860873E638923608E65D388DBF4BAC3E422A44A433B98E83B2A07F6A86385ABDF287AF69F396E366765q7c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Райдун</dc:creator>
  <cp:lastModifiedBy>Секретарь</cp:lastModifiedBy>
  <cp:revision>2</cp:revision>
  <cp:lastPrinted>2025-04-16T07:09:00Z</cp:lastPrinted>
  <dcterms:created xsi:type="dcterms:W3CDTF">2025-04-16T07:10:00Z</dcterms:created>
  <dcterms:modified xsi:type="dcterms:W3CDTF">2025-04-16T07:10:00Z</dcterms:modified>
</cp:coreProperties>
</file>