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51E7" w:rsidRPr="00BB6D69" w:rsidRDefault="005151E7" w:rsidP="005151E7">
      <w:pPr>
        <w:jc w:val="center"/>
        <w:rPr>
          <w:lang w:eastAsia="ru-RU"/>
        </w:rPr>
      </w:pPr>
      <w:r w:rsidRPr="009D6852">
        <w:rPr>
          <w:noProof/>
          <w:lang w:eastAsia="ru-RU"/>
        </w:rPr>
        <w:drawing>
          <wp:inline distT="0" distB="0" distL="0" distR="0">
            <wp:extent cx="733425" cy="7334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51E7" w:rsidRDefault="005151E7" w:rsidP="00B07F7C">
      <w:pPr>
        <w:pStyle w:val="2"/>
        <w:spacing w:before="0" w:after="0" w:line="276" w:lineRule="auto"/>
        <w:jc w:val="center"/>
        <w:rPr>
          <w:rFonts w:ascii="Times New Roman" w:hAnsi="Times New Roman" w:cs="Times New Roman"/>
          <w:i w:val="0"/>
          <w:iCs w:val="0"/>
          <w:sz w:val="32"/>
          <w:szCs w:val="32"/>
        </w:rPr>
      </w:pPr>
      <w:r w:rsidRPr="006555B7">
        <w:rPr>
          <w:rFonts w:ascii="Times New Roman" w:hAnsi="Times New Roman" w:cs="Times New Roman"/>
          <w:i w:val="0"/>
          <w:iCs w:val="0"/>
          <w:sz w:val="32"/>
          <w:szCs w:val="32"/>
        </w:rPr>
        <w:t xml:space="preserve">ДУМА ГОРОДСКОГО </w:t>
      </w:r>
      <w:proofErr w:type="gramStart"/>
      <w:r w:rsidRPr="006555B7">
        <w:rPr>
          <w:rFonts w:ascii="Times New Roman" w:hAnsi="Times New Roman" w:cs="Times New Roman"/>
          <w:i w:val="0"/>
          <w:iCs w:val="0"/>
          <w:sz w:val="32"/>
          <w:szCs w:val="32"/>
        </w:rPr>
        <w:t>ОКРУГА</w:t>
      </w:r>
      <w:proofErr w:type="gramEnd"/>
      <w:r w:rsidRPr="006555B7">
        <w:rPr>
          <w:rFonts w:ascii="Times New Roman" w:hAnsi="Times New Roman" w:cs="Times New Roman"/>
          <w:i w:val="0"/>
          <w:iCs w:val="0"/>
          <w:sz w:val="32"/>
          <w:szCs w:val="32"/>
        </w:rPr>
        <w:t xml:space="preserve"> ЗАТО П. ГОРНЫЙ</w:t>
      </w:r>
      <w:r w:rsidR="00B07F7C">
        <w:rPr>
          <w:rFonts w:ascii="Times New Roman" w:hAnsi="Times New Roman" w:cs="Times New Roman"/>
          <w:i w:val="0"/>
          <w:iCs w:val="0"/>
          <w:sz w:val="32"/>
          <w:szCs w:val="32"/>
        </w:rPr>
        <w:t xml:space="preserve"> ЗАБАЙКАЛЬСКОГО КРАЯ</w:t>
      </w:r>
    </w:p>
    <w:p w:rsidR="00B07F7C" w:rsidRDefault="00B07F7C" w:rsidP="00B07F7C">
      <w:pPr>
        <w:spacing w:after="0"/>
        <w:rPr>
          <w:lang w:eastAsia="ru-RU"/>
        </w:rPr>
      </w:pPr>
    </w:p>
    <w:p w:rsidR="00A132F8" w:rsidRPr="00B07F7C" w:rsidRDefault="00A132F8" w:rsidP="00B07F7C">
      <w:pPr>
        <w:spacing w:after="0"/>
        <w:rPr>
          <w:lang w:eastAsia="ru-RU"/>
        </w:rPr>
      </w:pPr>
    </w:p>
    <w:p w:rsidR="005151E7" w:rsidRPr="006555B7" w:rsidRDefault="005151E7" w:rsidP="00B07F7C">
      <w:pPr>
        <w:pStyle w:val="4"/>
        <w:rPr>
          <w:rFonts w:ascii="Times New Roman" w:hAnsi="Times New Roman" w:cs="Times New Roman"/>
          <w:sz w:val="32"/>
          <w:szCs w:val="32"/>
        </w:rPr>
      </w:pPr>
      <w:r w:rsidRPr="006555B7">
        <w:rPr>
          <w:rFonts w:ascii="Times New Roman" w:hAnsi="Times New Roman" w:cs="Times New Roman"/>
          <w:sz w:val="32"/>
          <w:szCs w:val="32"/>
        </w:rPr>
        <w:t>РЕШЕНИЕ</w:t>
      </w:r>
    </w:p>
    <w:p w:rsidR="005151E7" w:rsidRDefault="005151E7" w:rsidP="00B07F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51E7" w:rsidRPr="003211AE" w:rsidRDefault="00C50B9A" w:rsidP="00B07F7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от «25»</w:t>
      </w:r>
      <w:r w:rsidR="00B07F7C">
        <w:rPr>
          <w:rFonts w:ascii="Times New Roman" w:hAnsi="Times New Roman" w:cs="Times New Roman"/>
          <w:sz w:val="28"/>
          <w:szCs w:val="28"/>
        </w:rPr>
        <w:t xml:space="preserve"> </w:t>
      </w:r>
      <w:r w:rsidR="00AB23F1">
        <w:rPr>
          <w:rFonts w:ascii="Times New Roman" w:hAnsi="Times New Roman" w:cs="Times New Roman"/>
          <w:sz w:val="28"/>
          <w:szCs w:val="28"/>
        </w:rPr>
        <w:t>июня</w:t>
      </w:r>
      <w:r w:rsidR="005151E7">
        <w:rPr>
          <w:rFonts w:ascii="Times New Roman" w:hAnsi="Times New Roman" w:cs="Times New Roman"/>
          <w:sz w:val="28"/>
          <w:szCs w:val="28"/>
        </w:rPr>
        <w:t xml:space="preserve"> </w:t>
      </w:r>
      <w:r w:rsidR="005151E7" w:rsidRPr="00F31740">
        <w:rPr>
          <w:rFonts w:ascii="Times New Roman" w:hAnsi="Times New Roman" w:cs="Times New Roman"/>
          <w:sz w:val="28"/>
          <w:szCs w:val="28"/>
        </w:rPr>
        <w:t>20</w:t>
      </w:r>
      <w:r w:rsidR="00FC1A45">
        <w:rPr>
          <w:rFonts w:ascii="Times New Roman" w:hAnsi="Times New Roman" w:cs="Times New Roman"/>
          <w:sz w:val="28"/>
          <w:szCs w:val="28"/>
        </w:rPr>
        <w:t>2</w:t>
      </w:r>
      <w:r w:rsidR="00D64C9D">
        <w:rPr>
          <w:rFonts w:ascii="Times New Roman" w:hAnsi="Times New Roman" w:cs="Times New Roman"/>
          <w:sz w:val="28"/>
          <w:szCs w:val="28"/>
        </w:rPr>
        <w:t>6</w:t>
      </w:r>
      <w:r w:rsidR="00FC1A45">
        <w:rPr>
          <w:rFonts w:ascii="Times New Roman" w:hAnsi="Times New Roman" w:cs="Times New Roman"/>
          <w:sz w:val="28"/>
          <w:szCs w:val="28"/>
        </w:rPr>
        <w:t xml:space="preserve"> </w:t>
      </w:r>
      <w:r w:rsidR="005151E7">
        <w:rPr>
          <w:rFonts w:ascii="Times New Roman" w:hAnsi="Times New Roman" w:cs="Times New Roman"/>
          <w:sz w:val="28"/>
          <w:szCs w:val="28"/>
        </w:rPr>
        <w:t xml:space="preserve">года                                                     </w:t>
      </w:r>
      <w:r w:rsidR="00867427">
        <w:rPr>
          <w:rFonts w:ascii="Times New Roman" w:hAnsi="Times New Roman" w:cs="Times New Roman"/>
          <w:sz w:val="28"/>
          <w:szCs w:val="28"/>
        </w:rPr>
        <w:t xml:space="preserve">      </w:t>
      </w:r>
      <w:r w:rsidR="005151E7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867427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29</w:t>
      </w:r>
    </w:p>
    <w:p w:rsidR="005151E7" w:rsidRDefault="00A132F8" w:rsidP="00B07F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4"/>
        </w:rPr>
      </w:pPr>
      <w:r w:rsidRPr="00A132F8">
        <w:rPr>
          <w:rFonts w:ascii="Times New Roman" w:hAnsi="Times New Roman" w:cs="Times New Roman"/>
          <w:bCs/>
          <w:sz w:val="28"/>
          <w:szCs w:val="24"/>
        </w:rPr>
        <w:t>п. Горный</w:t>
      </w:r>
    </w:p>
    <w:p w:rsidR="00A132F8" w:rsidRDefault="00A132F8" w:rsidP="00B07F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4"/>
        </w:rPr>
      </w:pPr>
    </w:p>
    <w:p w:rsidR="00A132F8" w:rsidRPr="00A132F8" w:rsidRDefault="00A132F8" w:rsidP="00B07F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4"/>
        </w:rPr>
      </w:pPr>
    </w:p>
    <w:p w:rsidR="009172D0" w:rsidRDefault="005151E7" w:rsidP="009172D0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211AE">
        <w:rPr>
          <w:rFonts w:ascii="Times New Roman" w:hAnsi="Times New Roman" w:cs="Times New Roman"/>
          <w:b/>
          <w:bCs/>
          <w:sz w:val="28"/>
          <w:szCs w:val="28"/>
        </w:rPr>
        <w:t>О внесении изменени</w:t>
      </w:r>
      <w:r w:rsidR="009172D0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Pr="003211AE">
        <w:rPr>
          <w:rFonts w:ascii="Times New Roman" w:hAnsi="Times New Roman" w:cs="Times New Roman"/>
          <w:b/>
          <w:bCs/>
          <w:sz w:val="28"/>
          <w:szCs w:val="28"/>
        </w:rPr>
        <w:t xml:space="preserve"> в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172D0">
        <w:rPr>
          <w:rFonts w:ascii="Times New Roman" w:hAnsi="Times New Roman" w:cs="Times New Roman"/>
          <w:b/>
          <w:bCs/>
          <w:sz w:val="28"/>
          <w:szCs w:val="28"/>
        </w:rPr>
        <w:t xml:space="preserve">решение Думы городского округа ЗАТО </w:t>
      </w:r>
    </w:p>
    <w:p w:rsidR="009172D0" w:rsidRDefault="009172D0" w:rsidP="009172D0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п. Горный от 30 августа 2024 года № 31 «</w:t>
      </w:r>
      <w:r w:rsidRPr="009172D0">
        <w:rPr>
          <w:rFonts w:ascii="Times New Roman" w:hAnsi="Times New Roman" w:cs="Times New Roman"/>
          <w:b/>
          <w:bCs/>
          <w:sz w:val="28"/>
          <w:szCs w:val="28"/>
        </w:rPr>
        <w:t>Об установлении налога на имущество физических лиц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172D0">
        <w:rPr>
          <w:rFonts w:ascii="Times New Roman" w:hAnsi="Times New Roman" w:cs="Times New Roman"/>
          <w:b/>
          <w:bCs/>
          <w:sz w:val="28"/>
          <w:szCs w:val="28"/>
        </w:rPr>
        <w:t xml:space="preserve">на территории городского округа </w:t>
      </w:r>
    </w:p>
    <w:p w:rsidR="008A199E" w:rsidRPr="003211AE" w:rsidRDefault="009172D0" w:rsidP="009172D0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172D0">
        <w:rPr>
          <w:rFonts w:ascii="Times New Roman" w:hAnsi="Times New Roman" w:cs="Times New Roman"/>
          <w:b/>
          <w:bCs/>
          <w:sz w:val="28"/>
          <w:szCs w:val="28"/>
        </w:rPr>
        <w:t>ЗАТО п. Горный Забайкальского края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5151E7" w:rsidRPr="003211AE" w:rsidRDefault="00ED0EA1" w:rsidP="00F170E2">
      <w:pPr>
        <w:pStyle w:val="2"/>
        <w:spacing w:line="276" w:lineRule="auto"/>
        <w:ind w:firstLine="708"/>
        <w:jc w:val="both"/>
        <w:rPr>
          <w:rFonts w:ascii="Times New Roman" w:hAnsi="Times New Roman"/>
          <w:b w:val="0"/>
          <w:bCs w:val="0"/>
          <w:i w:val="0"/>
          <w:iCs w:val="0"/>
        </w:rPr>
      </w:pPr>
      <w:r w:rsidRPr="00ED0EA1">
        <w:rPr>
          <w:rFonts w:ascii="Times New Roman" w:hAnsi="Times New Roman"/>
          <w:b w:val="0"/>
          <w:bCs w:val="0"/>
          <w:i w:val="0"/>
          <w:iCs w:val="0"/>
        </w:rPr>
        <w:t xml:space="preserve">В соответствии с пунктом 4 статьи 12 главы 2, главой 32 Налогового кодекса Российской Федерации, Федеральным законом от 20.03.2025 </w:t>
      </w:r>
      <w:r w:rsidR="002873C8">
        <w:rPr>
          <w:rFonts w:ascii="Times New Roman" w:hAnsi="Times New Roman"/>
          <w:b w:val="0"/>
          <w:bCs w:val="0"/>
          <w:i w:val="0"/>
          <w:iCs w:val="0"/>
        </w:rPr>
        <w:t>№</w:t>
      </w:r>
      <w:r w:rsidRPr="00ED0EA1">
        <w:rPr>
          <w:rFonts w:ascii="Times New Roman" w:hAnsi="Times New Roman"/>
          <w:b w:val="0"/>
          <w:bCs w:val="0"/>
          <w:i w:val="0"/>
          <w:iCs w:val="0"/>
        </w:rPr>
        <w:t xml:space="preserve"> 33-ФЗ </w:t>
      </w:r>
      <w:r w:rsidR="002873C8">
        <w:rPr>
          <w:rFonts w:ascii="Times New Roman" w:hAnsi="Times New Roman"/>
          <w:b w:val="0"/>
          <w:bCs w:val="0"/>
          <w:i w:val="0"/>
          <w:iCs w:val="0"/>
        </w:rPr>
        <w:t>«</w:t>
      </w:r>
      <w:r w:rsidRPr="00ED0EA1">
        <w:rPr>
          <w:rFonts w:ascii="Times New Roman" w:hAnsi="Times New Roman"/>
          <w:b w:val="0"/>
          <w:bCs w:val="0"/>
          <w:i w:val="0"/>
          <w:iCs w:val="0"/>
        </w:rPr>
        <w:t xml:space="preserve">Об общих принципах организации местного самоуправления </w:t>
      </w:r>
      <w:proofErr w:type="gramStart"/>
      <w:r w:rsidRPr="00ED0EA1">
        <w:rPr>
          <w:rFonts w:ascii="Times New Roman" w:hAnsi="Times New Roman"/>
          <w:b w:val="0"/>
          <w:bCs w:val="0"/>
          <w:i w:val="0"/>
          <w:iCs w:val="0"/>
        </w:rPr>
        <w:t>в</w:t>
      </w:r>
      <w:proofErr w:type="gramEnd"/>
      <w:r w:rsidRPr="00ED0EA1">
        <w:rPr>
          <w:rFonts w:ascii="Times New Roman" w:hAnsi="Times New Roman"/>
          <w:b w:val="0"/>
          <w:bCs w:val="0"/>
          <w:i w:val="0"/>
          <w:iCs w:val="0"/>
        </w:rPr>
        <w:t xml:space="preserve"> единой системе публичной власти</w:t>
      </w:r>
      <w:r w:rsidR="002873C8">
        <w:rPr>
          <w:rFonts w:ascii="Times New Roman" w:hAnsi="Times New Roman"/>
          <w:b w:val="0"/>
          <w:bCs w:val="0"/>
          <w:i w:val="0"/>
          <w:iCs w:val="0"/>
        </w:rPr>
        <w:t>»</w:t>
      </w:r>
      <w:r w:rsidRPr="00ED0EA1">
        <w:rPr>
          <w:rFonts w:ascii="Times New Roman" w:hAnsi="Times New Roman"/>
          <w:b w:val="0"/>
          <w:bCs w:val="0"/>
          <w:i w:val="0"/>
          <w:iCs w:val="0"/>
        </w:rPr>
        <w:t xml:space="preserve">, пунктом 6 Перечня Поручений по итогам рабочей поездки Президента Российской Федерации в Чукотский автономный округ и Хабаровский край 10 </w:t>
      </w:r>
      <w:r w:rsidR="002873C8">
        <w:rPr>
          <w:rFonts w:ascii="Times New Roman" w:hAnsi="Times New Roman"/>
          <w:b w:val="0"/>
          <w:bCs w:val="0"/>
          <w:i w:val="0"/>
          <w:iCs w:val="0"/>
        </w:rPr>
        <w:t>–</w:t>
      </w:r>
      <w:r w:rsidRPr="00ED0EA1">
        <w:rPr>
          <w:rFonts w:ascii="Times New Roman" w:hAnsi="Times New Roman"/>
          <w:b w:val="0"/>
          <w:bCs w:val="0"/>
          <w:i w:val="0"/>
          <w:iCs w:val="0"/>
        </w:rPr>
        <w:t xml:space="preserve"> 11 января 2024 года от 18 февраля 2024 года № Пр-293</w:t>
      </w:r>
      <w:r w:rsidR="00F170E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, </w:t>
      </w:r>
      <w:r w:rsidR="005151E7" w:rsidRPr="003211AE">
        <w:rPr>
          <w:rFonts w:ascii="Times New Roman" w:hAnsi="Times New Roman"/>
          <w:b w:val="0"/>
          <w:bCs w:val="0"/>
          <w:i w:val="0"/>
          <w:iCs w:val="0"/>
        </w:rPr>
        <w:t xml:space="preserve">Уставом городского </w:t>
      </w:r>
      <w:proofErr w:type="gramStart"/>
      <w:r w:rsidR="005151E7" w:rsidRPr="003211AE">
        <w:rPr>
          <w:rFonts w:ascii="Times New Roman" w:hAnsi="Times New Roman"/>
          <w:b w:val="0"/>
          <w:bCs w:val="0"/>
          <w:i w:val="0"/>
          <w:iCs w:val="0"/>
        </w:rPr>
        <w:t>округа</w:t>
      </w:r>
      <w:proofErr w:type="gramEnd"/>
      <w:r w:rsidR="005151E7" w:rsidRPr="003211AE">
        <w:rPr>
          <w:rFonts w:ascii="Times New Roman" w:hAnsi="Times New Roman"/>
          <w:b w:val="0"/>
          <w:bCs w:val="0"/>
          <w:i w:val="0"/>
          <w:iCs w:val="0"/>
        </w:rPr>
        <w:t xml:space="preserve"> ЗАТО п. Горный</w:t>
      </w:r>
      <w:r w:rsidR="00F170E2">
        <w:rPr>
          <w:rFonts w:ascii="Times New Roman" w:hAnsi="Times New Roman"/>
          <w:b w:val="0"/>
          <w:bCs w:val="0"/>
          <w:i w:val="0"/>
          <w:iCs w:val="0"/>
        </w:rPr>
        <w:t xml:space="preserve"> Забайкальского края</w:t>
      </w:r>
      <w:r w:rsidR="005151E7">
        <w:rPr>
          <w:rFonts w:ascii="Times New Roman" w:hAnsi="Times New Roman"/>
          <w:b w:val="0"/>
          <w:bCs w:val="0"/>
          <w:i w:val="0"/>
          <w:iCs w:val="0"/>
        </w:rPr>
        <w:t xml:space="preserve">, </w:t>
      </w:r>
    </w:p>
    <w:p w:rsidR="005151E7" w:rsidRDefault="005151E7" w:rsidP="00F170E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151E7" w:rsidRPr="00364A92" w:rsidRDefault="005151E7" w:rsidP="00F170E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64A92">
        <w:rPr>
          <w:rFonts w:ascii="Times New Roman" w:hAnsi="Times New Roman" w:cs="Times New Roman"/>
          <w:b/>
          <w:bCs/>
          <w:sz w:val="28"/>
          <w:szCs w:val="28"/>
        </w:rPr>
        <w:t>ДУМА ГОРОДСКОГО ОКРУГА РЕШИЛА:</w:t>
      </w:r>
    </w:p>
    <w:p w:rsidR="005151E7" w:rsidRPr="00364A92" w:rsidRDefault="005151E7" w:rsidP="00F170E2">
      <w:pPr>
        <w:spacing w:after="0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151E7" w:rsidRDefault="00D0260B" w:rsidP="00ED0EA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5151E7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ED0EA1">
        <w:rPr>
          <w:rFonts w:ascii="Times New Roman" w:hAnsi="Times New Roman" w:cs="Times New Roman"/>
          <w:sz w:val="28"/>
          <w:szCs w:val="28"/>
        </w:rPr>
        <w:t>в</w:t>
      </w:r>
      <w:r w:rsidR="00ED0EA1" w:rsidRPr="00ED0EA1">
        <w:rPr>
          <w:rFonts w:ascii="Times New Roman" w:hAnsi="Times New Roman" w:cs="Times New Roman"/>
          <w:bCs/>
          <w:sz w:val="28"/>
          <w:szCs w:val="28"/>
        </w:rPr>
        <w:t xml:space="preserve"> решение Думы городского </w:t>
      </w:r>
      <w:proofErr w:type="gramStart"/>
      <w:r w:rsidR="00ED0EA1" w:rsidRPr="00ED0EA1">
        <w:rPr>
          <w:rFonts w:ascii="Times New Roman" w:hAnsi="Times New Roman" w:cs="Times New Roman"/>
          <w:bCs/>
          <w:sz w:val="28"/>
          <w:szCs w:val="28"/>
        </w:rPr>
        <w:t>округа</w:t>
      </w:r>
      <w:proofErr w:type="gramEnd"/>
      <w:r w:rsidR="00ED0EA1" w:rsidRPr="00ED0EA1">
        <w:rPr>
          <w:rFonts w:ascii="Times New Roman" w:hAnsi="Times New Roman" w:cs="Times New Roman"/>
          <w:bCs/>
          <w:sz w:val="28"/>
          <w:szCs w:val="28"/>
        </w:rPr>
        <w:t xml:space="preserve"> ЗАТО п. Горный </w:t>
      </w:r>
      <w:r w:rsidR="002873C8">
        <w:rPr>
          <w:rFonts w:ascii="Times New Roman" w:hAnsi="Times New Roman" w:cs="Times New Roman"/>
          <w:bCs/>
          <w:sz w:val="28"/>
          <w:szCs w:val="28"/>
        </w:rPr>
        <w:t xml:space="preserve">                          </w:t>
      </w:r>
      <w:r w:rsidR="00ED0EA1" w:rsidRPr="00ED0EA1">
        <w:rPr>
          <w:rFonts w:ascii="Times New Roman" w:hAnsi="Times New Roman" w:cs="Times New Roman"/>
          <w:bCs/>
          <w:sz w:val="28"/>
          <w:szCs w:val="28"/>
        </w:rPr>
        <w:t>от 30 августа 2024 года № 31 «Об установлении налога на имущество физических лиц на территории городского округа ЗАТО п. Горный Забайкальского края»</w:t>
      </w:r>
      <w:r w:rsidR="00ED0EA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151E7">
        <w:rPr>
          <w:rFonts w:ascii="Times New Roman" w:hAnsi="Times New Roman" w:cs="Times New Roman"/>
          <w:sz w:val="28"/>
          <w:szCs w:val="28"/>
        </w:rPr>
        <w:t>следующие изменения</w:t>
      </w:r>
      <w:r w:rsidR="005151E7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BB64A6" w:rsidRDefault="00D34C72" w:rsidP="00D0260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1.1. П</w:t>
      </w:r>
      <w:r w:rsidR="00BB64A6" w:rsidRPr="00BB64A6">
        <w:rPr>
          <w:rFonts w:ascii="Times New Roman" w:hAnsi="Times New Roman" w:cs="Times New Roman"/>
          <w:bCs/>
          <w:sz w:val="28"/>
          <w:szCs w:val="28"/>
        </w:rPr>
        <w:t>ункт</w:t>
      </w:r>
      <w:r w:rsidR="00890CAB">
        <w:rPr>
          <w:rFonts w:ascii="Times New Roman" w:hAnsi="Times New Roman" w:cs="Times New Roman"/>
          <w:bCs/>
          <w:sz w:val="28"/>
          <w:szCs w:val="28"/>
        </w:rPr>
        <w:t xml:space="preserve"> 2</w:t>
      </w:r>
      <w:r w:rsidR="00BB64A6" w:rsidRPr="00BB64A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07F7C">
        <w:rPr>
          <w:rFonts w:ascii="Times New Roman" w:hAnsi="Times New Roman" w:cs="Times New Roman"/>
          <w:bCs/>
          <w:sz w:val="28"/>
          <w:szCs w:val="28"/>
        </w:rPr>
        <w:t xml:space="preserve">дополнить </w:t>
      </w:r>
      <w:r w:rsidR="00890CAB">
        <w:rPr>
          <w:rFonts w:ascii="Times New Roman" w:hAnsi="Times New Roman" w:cs="Times New Roman"/>
          <w:bCs/>
          <w:sz w:val="28"/>
          <w:szCs w:val="28"/>
        </w:rPr>
        <w:t>пунктом 2</w:t>
      </w:r>
      <w:r w:rsidR="00890CAB" w:rsidRPr="00890CAB">
        <w:rPr>
          <w:rFonts w:ascii="Times New Roman" w:hAnsi="Times New Roman" w:cs="Times New Roman"/>
          <w:bCs/>
          <w:sz w:val="28"/>
          <w:szCs w:val="28"/>
          <w:vertAlign w:val="superscript"/>
        </w:rPr>
        <w:t>1</w:t>
      </w:r>
      <w:r w:rsidR="00B07F7C">
        <w:rPr>
          <w:rFonts w:ascii="Times New Roman" w:hAnsi="Times New Roman" w:cs="Times New Roman"/>
          <w:bCs/>
          <w:sz w:val="28"/>
          <w:szCs w:val="28"/>
          <w:vertAlign w:val="superscript"/>
        </w:rPr>
        <w:t xml:space="preserve"> </w:t>
      </w:r>
      <w:r w:rsidR="00B07F7C" w:rsidRPr="00B07F7C">
        <w:rPr>
          <w:rFonts w:ascii="Times New Roman" w:hAnsi="Times New Roman" w:cs="Times New Roman"/>
          <w:bCs/>
          <w:sz w:val="28"/>
          <w:szCs w:val="28"/>
        </w:rPr>
        <w:t>следующего содержания</w:t>
      </w:r>
      <w:r w:rsidR="00B07F7C">
        <w:rPr>
          <w:rFonts w:ascii="Times New Roman" w:hAnsi="Times New Roman" w:cs="Times New Roman"/>
          <w:bCs/>
          <w:sz w:val="28"/>
          <w:szCs w:val="28"/>
        </w:rPr>
        <w:t>:</w:t>
      </w:r>
    </w:p>
    <w:p w:rsidR="00B07F7C" w:rsidRPr="00C65D68" w:rsidRDefault="00B07F7C" w:rsidP="00C65D6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</w:t>
      </w:r>
      <w:r w:rsidR="00890CAB">
        <w:rPr>
          <w:rFonts w:ascii="Times New Roman" w:hAnsi="Times New Roman" w:cs="Times New Roman"/>
          <w:bCs/>
          <w:sz w:val="28"/>
          <w:szCs w:val="28"/>
        </w:rPr>
        <w:t>2</w:t>
      </w:r>
      <w:r>
        <w:rPr>
          <w:rFonts w:ascii="Times New Roman" w:hAnsi="Times New Roman" w:cs="Times New Roman"/>
          <w:bCs/>
          <w:sz w:val="28"/>
          <w:szCs w:val="28"/>
          <w:vertAlign w:val="superscript"/>
        </w:rPr>
        <w:t xml:space="preserve">1. </w:t>
      </w:r>
      <w:r w:rsidR="00890CAB" w:rsidRPr="00890CAB">
        <w:rPr>
          <w:rFonts w:ascii="Times New Roman" w:hAnsi="Times New Roman" w:cs="Times New Roman"/>
          <w:bCs/>
          <w:sz w:val="28"/>
          <w:szCs w:val="28"/>
        </w:rPr>
        <w:t>От уплаты налога на имущество физических лиц освобождаются члены многодетн</w:t>
      </w:r>
      <w:r w:rsidR="00890CAB">
        <w:rPr>
          <w:rFonts w:ascii="Times New Roman" w:hAnsi="Times New Roman" w:cs="Times New Roman"/>
          <w:bCs/>
          <w:sz w:val="28"/>
          <w:szCs w:val="28"/>
        </w:rPr>
        <w:t>ых</w:t>
      </w:r>
      <w:r w:rsidR="00890CAB" w:rsidRPr="00890CAB">
        <w:rPr>
          <w:rFonts w:ascii="Times New Roman" w:hAnsi="Times New Roman" w:cs="Times New Roman"/>
          <w:bCs/>
          <w:sz w:val="28"/>
          <w:szCs w:val="28"/>
        </w:rPr>
        <w:t xml:space="preserve"> сем</w:t>
      </w:r>
      <w:r w:rsidR="00890CAB">
        <w:rPr>
          <w:rFonts w:ascii="Times New Roman" w:hAnsi="Times New Roman" w:cs="Times New Roman"/>
          <w:bCs/>
          <w:sz w:val="28"/>
          <w:szCs w:val="28"/>
        </w:rPr>
        <w:t>ей</w:t>
      </w:r>
      <w:r w:rsidR="00890CAB" w:rsidRPr="00890CAB">
        <w:rPr>
          <w:rFonts w:ascii="Times New Roman" w:hAnsi="Times New Roman" w:cs="Times New Roman"/>
          <w:bCs/>
          <w:sz w:val="28"/>
          <w:szCs w:val="28"/>
        </w:rPr>
        <w:t>, где размер среднедушевого дохода семьи не превышает величину прожиточного минимума на душу населения, установленную в Забайкальском крае в 202</w:t>
      </w:r>
      <w:r w:rsidR="002873C8">
        <w:rPr>
          <w:rFonts w:ascii="Times New Roman" w:hAnsi="Times New Roman" w:cs="Times New Roman"/>
          <w:bCs/>
          <w:sz w:val="28"/>
          <w:szCs w:val="28"/>
        </w:rPr>
        <w:t>6</w:t>
      </w:r>
      <w:r w:rsidR="00890CAB" w:rsidRPr="00890CAB">
        <w:rPr>
          <w:rFonts w:ascii="Times New Roman" w:hAnsi="Times New Roman" w:cs="Times New Roman"/>
          <w:bCs/>
          <w:sz w:val="28"/>
          <w:szCs w:val="28"/>
        </w:rPr>
        <w:t xml:space="preserve"> году и последующие годы, </w:t>
      </w:r>
      <w:r w:rsidR="00890CAB" w:rsidRPr="00890CAB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проживающие в </w:t>
      </w:r>
      <w:r w:rsidR="00890CAB">
        <w:rPr>
          <w:rFonts w:ascii="Times New Roman" w:hAnsi="Times New Roman" w:cs="Times New Roman"/>
          <w:bCs/>
          <w:sz w:val="28"/>
          <w:szCs w:val="28"/>
        </w:rPr>
        <w:t xml:space="preserve">городском </w:t>
      </w:r>
      <w:proofErr w:type="gramStart"/>
      <w:r w:rsidR="00890CAB">
        <w:rPr>
          <w:rFonts w:ascii="Times New Roman" w:hAnsi="Times New Roman" w:cs="Times New Roman"/>
          <w:bCs/>
          <w:sz w:val="28"/>
          <w:szCs w:val="28"/>
        </w:rPr>
        <w:t>округе</w:t>
      </w:r>
      <w:proofErr w:type="gramEnd"/>
      <w:r w:rsidR="00890CAB">
        <w:rPr>
          <w:rFonts w:ascii="Times New Roman" w:hAnsi="Times New Roman" w:cs="Times New Roman"/>
          <w:bCs/>
          <w:sz w:val="28"/>
          <w:szCs w:val="28"/>
        </w:rPr>
        <w:t xml:space="preserve"> ЗАТО п. Горный Забайкальского края</w:t>
      </w:r>
      <w:r w:rsidR="00890CAB" w:rsidRPr="00890CAB">
        <w:rPr>
          <w:rFonts w:ascii="Times New Roman" w:hAnsi="Times New Roman" w:cs="Times New Roman"/>
          <w:bCs/>
          <w:sz w:val="28"/>
          <w:szCs w:val="28"/>
        </w:rPr>
        <w:t>, в отношении единственного пригодного для постоянного проживания жилого помещения.</w:t>
      </w:r>
      <w:r w:rsidR="00C65D68" w:rsidRPr="00C65D68">
        <w:rPr>
          <w:rFonts w:ascii="Times New Roman" w:hAnsi="Times New Roman" w:cs="Times New Roman"/>
          <w:bCs/>
          <w:sz w:val="28"/>
          <w:szCs w:val="28"/>
        </w:rPr>
        <w:t>»</w:t>
      </w:r>
      <w:r w:rsidR="00C65D68">
        <w:rPr>
          <w:rFonts w:ascii="Times New Roman" w:hAnsi="Times New Roman" w:cs="Times New Roman"/>
          <w:bCs/>
          <w:sz w:val="28"/>
          <w:szCs w:val="28"/>
        </w:rPr>
        <w:t>.</w:t>
      </w:r>
    </w:p>
    <w:p w:rsidR="00D34C72" w:rsidRPr="00AB23F1" w:rsidRDefault="00D34C72" w:rsidP="00F170E2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873C8"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="002873C8" w:rsidRPr="002873C8">
        <w:rPr>
          <w:rFonts w:ascii="Times New Roman" w:hAnsi="Times New Roman" w:cs="Times New Roman"/>
          <w:bCs/>
          <w:sz w:val="28"/>
          <w:szCs w:val="28"/>
        </w:rPr>
        <w:t xml:space="preserve">Настоящее решение </w:t>
      </w:r>
      <w:r w:rsidR="00AB23F1">
        <w:rPr>
          <w:rFonts w:ascii="Times New Roman" w:hAnsi="Times New Roman" w:cs="Times New Roman"/>
          <w:bCs/>
          <w:sz w:val="28"/>
          <w:szCs w:val="28"/>
        </w:rPr>
        <w:t>вступает в силу</w:t>
      </w:r>
      <w:r w:rsidR="002873C8" w:rsidRPr="002873C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B23F1">
        <w:rPr>
          <w:rFonts w:ascii="Times New Roman" w:hAnsi="Times New Roman" w:cs="Times New Roman"/>
          <w:bCs/>
          <w:sz w:val="28"/>
          <w:szCs w:val="28"/>
        </w:rPr>
        <w:t>с 1 января 202</w:t>
      </w:r>
      <w:r w:rsidR="00AB23F1" w:rsidRPr="00AB23F1">
        <w:rPr>
          <w:rFonts w:ascii="Times New Roman" w:hAnsi="Times New Roman" w:cs="Times New Roman"/>
          <w:bCs/>
          <w:sz w:val="28"/>
          <w:szCs w:val="28"/>
        </w:rPr>
        <w:t>7</w:t>
      </w:r>
      <w:r w:rsidRPr="00AB23F1">
        <w:rPr>
          <w:rFonts w:ascii="Times New Roman" w:hAnsi="Times New Roman" w:cs="Times New Roman"/>
          <w:bCs/>
          <w:sz w:val="28"/>
          <w:szCs w:val="28"/>
        </w:rPr>
        <w:t xml:space="preserve"> года. </w:t>
      </w:r>
    </w:p>
    <w:p w:rsidR="009A5CA6" w:rsidRDefault="008A199E" w:rsidP="00F170E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2873C8">
        <w:rPr>
          <w:rFonts w:ascii="Times New Roman" w:hAnsi="Times New Roman"/>
          <w:sz w:val="28"/>
          <w:szCs w:val="28"/>
        </w:rPr>
        <w:t>3</w:t>
      </w:r>
      <w:r w:rsidR="00F170E2" w:rsidRPr="002873C8">
        <w:rPr>
          <w:rFonts w:ascii="Times New Roman" w:hAnsi="Times New Roman"/>
          <w:sz w:val="28"/>
          <w:szCs w:val="28"/>
        </w:rPr>
        <w:t>.</w:t>
      </w:r>
      <w:r w:rsidR="005151E7" w:rsidRPr="002873C8">
        <w:rPr>
          <w:rFonts w:ascii="Times New Roman" w:hAnsi="Times New Roman"/>
          <w:sz w:val="28"/>
          <w:szCs w:val="28"/>
        </w:rPr>
        <w:t xml:space="preserve"> </w:t>
      </w:r>
      <w:r w:rsidR="005151E7" w:rsidRPr="002873C8">
        <w:rPr>
          <w:rFonts w:ascii="Times New Roman" w:hAnsi="Times New Roman"/>
          <w:bCs/>
          <w:sz w:val="28"/>
          <w:szCs w:val="28"/>
        </w:rPr>
        <w:t xml:space="preserve">Настоящее решение опубликовать (обнародовать) на официальном сайте городского округа ЗАТО п. Горный </w:t>
      </w:r>
      <w:hyperlink r:id="rId9" w:history="1">
        <w:r w:rsidR="00B90D2A" w:rsidRPr="002873C8">
          <w:rPr>
            <w:rStyle w:val="a9"/>
            <w:rFonts w:ascii="Times New Roman" w:hAnsi="Times New Roman" w:cs="Times New Roman"/>
            <w:sz w:val="28"/>
            <w:szCs w:val="28"/>
            <w:lang w:val="en-US" w:eastAsia="ru-RU"/>
          </w:rPr>
          <w:t>https</w:t>
        </w:r>
        <w:r w:rsidR="00B90D2A" w:rsidRPr="002873C8">
          <w:rPr>
            <w:rStyle w:val="a9"/>
            <w:rFonts w:ascii="Times New Roman" w:hAnsi="Times New Roman" w:cs="Times New Roman"/>
            <w:sz w:val="28"/>
            <w:szCs w:val="28"/>
            <w:lang w:eastAsia="ru-RU"/>
          </w:rPr>
          <w:t>://горный75.рф</w:t>
        </w:r>
      </w:hyperlink>
      <w:r w:rsidR="009A5CA6" w:rsidRPr="002873C8">
        <w:rPr>
          <w:rFonts w:ascii="Times New Roman" w:hAnsi="Times New Roman"/>
          <w:sz w:val="28"/>
          <w:szCs w:val="28"/>
        </w:rPr>
        <w:t>.</w:t>
      </w:r>
    </w:p>
    <w:p w:rsidR="00AB23F1" w:rsidRDefault="00AB23F1" w:rsidP="00AB23F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4. Н</w:t>
      </w:r>
      <w:r w:rsidRPr="00AB23F1">
        <w:rPr>
          <w:rFonts w:ascii="Times New Roman" w:hAnsi="Times New Roman"/>
          <w:sz w:val="28"/>
          <w:szCs w:val="28"/>
        </w:rPr>
        <w:t>аправить информацию о принятом решении об установлении налоговой льготы в Управление Федеральной налоговой службы по Забайкальскому краю в течение 10 календарных дней со дня вступления настоящего решения в силу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AB23F1" w:rsidRDefault="00AB23F1" w:rsidP="00AB23F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873C8" w:rsidRPr="002873C8" w:rsidRDefault="002873C8" w:rsidP="00AB23F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873C8">
        <w:rPr>
          <w:rFonts w:ascii="Times New Roman" w:hAnsi="Times New Roman" w:cs="Times New Roman"/>
          <w:sz w:val="28"/>
          <w:szCs w:val="28"/>
        </w:rPr>
        <w:t xml:space="preserve">Председатель Думы </w:t>
      </w:r>
    </w:p>
    <w:p w:rsidR="00E42834" w:rsidRDefault="002873C8" w:rsidP="002873C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873C8">
        <w:rPr>
          <w:rFonts w:ascii="Times New Roman" w:hAnsi="Times New Roman" w:cs="Times New Roman"/>
          <w:sz w:val="28"/>
          <w:szCs w:val="28"/>
        </w:rPr>
        <w:t xml:space="preserve">городского </w:t>
      </w:r>
      <w:proofErr w:type="gramStart"/>
      <w:r w:rsidRPr="002873C8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2873C8">
        <w:rPr>
          <w:rFonts w:ascii="Times New Roman" w:hAnsi="Times New Roman" w:cs="Times New Roman"/>
          <w:sz w:val="28"/>
          <w:szCs w:val="28"/>
        </w:rPr>
        <w:t xml:space="preserve"> ЗАТО п. Горный                                             И.А. </w:t>
      </w:r>
      <w:proofErr w:type="spellStart"/>
      <w:r w:rsidRPr="002873C8">
        <w:rPr>
          <w:rFonts w:ascii="Times New Roman" w:hAnsi="Times New Roman" w:cs="Times New Roman"/>
          <w:sz w:val="28"/>
          <w:szCs w:val="28"/>
        </w:rPr>
        <w:t>Федечкина</w:t>
      </w:r>
      <w:proofErr w:type="spellEnd"/>
    </w:p>
    <w:p w:rsidR="002873C8" w:rsidRDefault="002873C8" w:rsidP="002873C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9300E" w:rsidRDefault="002873C8" w:rsidP="00F170E2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Глава</w:t>
      </w:r>
      <w:proofErr w:type="gramEnd"/>
      <w:r w:rsidR="0029300E" w:rsidRPr="0029300E">
        <w:rPr>
          <w:rFonts w:ascii="Times New Roman" w:hAnsi="Times New Roman" w:cs="Times New Roman"/>
          <w:sz w:val="28"/>
          <w:szCs w:val="28"/>
        </w:rPr>
        <w:t xml:space="preserve"> ЗАТО п. Горный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9300E" w:rsidRPr="0029300E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Т.В.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Карнаух</w:t>
      </w:r>
      <w:proofErr w:type="spellEnd"/>
    </w:p>
    <w:p w:rsidR="00DC14BB" w:rsidRPr="00F170E2" w:rsidRDefault="00DC14BB" w:rsidP="00C31C37">
      <w:pPr>
        <w:spacing w:after="0"/>
        <w:rPr>
          <w:rFonts w:ascii="Times New Roman" w:hAnsi="Times New Roman" w:cs="Times New Roman"/>
          <w:sz w:val="28"/>
        </w:rPr>
      </w:pPr>
      <w:bookmarkStart w:id="0" w:name="_GoBack"/>
      <w:bookmarkEnd w:id="0"/>
    </w:p>
    <w:sectPr w:rsidR="00DC14BB" w:rsidRPr="00F170E2" w:rsidSect="00D0260B">
      <w:footerReference w:type="default" r:id="rId10"/>
      <w:pgSz w:w="11906" w:h="16838"/>
      <w:pgMar w:top="1276" w:right="850" w:bottom="127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3839" w:rsidRDefault="002C3839">
      <w:pPr>
        <w:spacing w:after="0" w:line="240" w:lineRule="auto"/>
      </w:pPr>
      <w:r>
        <w:separator/>
      </w:r>
    </w:p>
  </w:endnote>
  <w:endnote w:type="continuationSeparator" w:id="0">
    <w:p w:rsidR="002C3839" w:rsidRDefault="002C38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4E93" w:rsidRDefault="009222D5" w:rsidP="00E54E93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3839" w:rsidRDefault="002C3839">
      <w:pPr>
        <w:spacing w:after="0" w:line="240" w:lineRule="auto"/>
      </w:pPr>
      <w:r>
        <w:separator/>
      </w:r>
    </w:p>
  </w:footnote>
  <w:footnote w:type="continuationSeparator" w:id="0">
    <w:p w:rsidR="002C3839" w:rsidRDefault="002C38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BA4853"/>
    <w:multiLevelType w:val="hybridMultilevel"/>
    <w:tmpl w:val="20EEAE38"/>
    <w:lvl w:ilvl="0" w:tplc="C4B4DF5A">
      <w:start w:val="7"/>
      <w:numFmt w:val="decimal"/>
      <w:lvlText w:val="%1."/>
      <w:lvlJc w:val="left"/>
      <w:pPr>
        <w:ind w:left="16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5" w:hanging="360"/>
      </w:pPr>
    </w:lvl>
    <w:lvl w:ilvl="2" w:tplc="0419001B" w:tentative="1">
      <w:start w:val="1"/>
      <w:numFmt w:val="lowerRoman"/>
      <w:lvlText w:val="%3."/>
      <w:lvlJc w:val="right"/>
      <w:pPr>
        <w:ind w:left="3075" w:hanging="180"/>
      </w:pPr>
    </w:lvl>
    <w:lvl w:ilvl="3" w:tplc="0419000F" w:tentative="1">
      <w:start w:val="1"/>
      <w:numFmt w:val="decimal"/>
      <w:lvlText w:val="%4."/>
      <w:lvlJc w:val="left"/>
      <w:pPr>
        <w:ind w:left="3795" w:hanging="360"/>
      </w:pPr>
    </w:lvl>
    <w:lvl w:ilvl="4" w:tplc="04190019" w:tentative="1">
      <w:start w:val="1"/>
      <w:numFmt w:val="lowerLetter"/>
      <w:lvlText w:val="%5."/>
      <w:lvlJc w:val="left"/>
      <w:pPr>
        <w:ind w:left="4515" w:hanging="360"/>
      </w:pPr>
    </w:lvl>
    <w:lvl w:ilvl="5" w:tplc="0419001B" w:tentative="1">
      <w:start w:val="1"/>
      <w:numFmt w:val="lowerRoman"/>
      <w:lvlText w:val="%6."/>
      <w:lvlJc w:val="right"/>
      <w:pPr>
        <w:ind w:left="5235" w:hanging="180"/>
      </w:pPr>
    </w:lvl>
    <w:lvl w:ilvl="6" w:tplc="0419000F" w:tentative="1">
      <w:start w:val="1"/>
      <w:numFmt w:val="decimal"/>
      <w:lvlText w:val="%7."/>
      <w:lvlJc w:val="left"/>
      <w:pPr>
        <w:ind w:left="5955" w:hanging="360"/>
      </w:pPr>
    </w:lvl>
    <w:lvl w:ilvl="7" w:tplc="04190019" w:tentative="1">
      <w:start w:val="1"/>
      <w:numFmt w:val="lowerLetter"/>
      <w:lvlText w:val="%8."/>
      <w:lvlJc w:val="left"/>
      <w:pPr>
        <w:ind w:left="6675" w:hanging="360"/>
      </w:pPr>
    </w:lvl>
    <w:lvl w:ilvl="8" w:tplc="0419001B" w:tentative="1">
      <w:start w:val="1"/>
      <w:numFmt w:val="lowerRoman"/>
      <w:lvlText w:val="%9."/>
      <w:lvlJc w:val="right"/>
      <w:pPr>
        <w:ind w:left="73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51E7"/>
    <w:rsid w:val="0001515A"/>
    <w:rsid w:val="000426F0"/>
    <w:rsid w:val="00046FCE"/>
    <w:rsid w:val="0005325D"/>
    <w:rsid w:val="00066A3F"/>
    <w:rsid w:val="00093F91"/>
    <w:rsid w:val="00197291"/>
    <w:rsid w:val="00197BC7"/>
    <w:rsid w:val="001C17C9"/>
    <w:rsid w:val="001F0913"/>
    <w:rsid w:val="001F232F"/>
    <w:rsid w:val="00200AC2"/>
    <w:rsid w:val="002132E9"/>
    <w:rsid w:val="0022021E"/>
    <w:rsid w:val="00223A4E"/>
    <w:rsid w:val="00225432"/>
    <w:rsid w:val="00235C8B"/>
    <w:rsid w:val="002873C8"/>
    <w:rsid w:val="0029300E"/>
    <w:rsid w:val="002B0AAF"/>
    <w:rsid w:val="002B0D78"/>
    <w:rsid w:val="002B3691"/>
    <w:rsid w:val="002C3839"/>
    <w:rsid w:val="002E3463"/>
    <w:rsid w:val="003015E1"/>
    <w:rsid w:val="003022D6"/>
    <w:rsid w:val="00313A9F"/>
    <w:rsid w:val="00344209"/>
    <w:rsid w:val="0034655B"/>
    <w:rsid w:val="00391CC1"/>
    <w:rsid w:val="003A3C56"/>
    <w:rsid w:val="003A4DC6"/>
    <w:rsid w:val="003A62B1"/>
    <w:rsid w:val="003D0149"/>
    <w:rsid w:val="004442F3"/>
    <w:rsid w:val="0045331B"/>
    <w:rsid w:val="004564CE"/>
    <w:rsid w:val="005151E7"/>
    <w:rsid w:val="00531FF5"/>
    <w:rsid w:val="005E77E6"/>
    <w:rsid w:val="006856F8"/>
    <w:rsid w:val="006C5756"/>
    <w:rsid w:val="006D5672"/>
    <w:rsid w:val="006F218C"/>
    <w:rsid w:val="0070563E"/>
    <w:rsid w:val="00705A8A"/>
    <w:rsid w:val="00760822"/>
    <w:rsid w:val="00764FD7"/>
    <w:rsid w:val="00771D9A"/>
    <w:rsid w:val="007933C9"/>
    <w:rsid w:val="007D109D"/>
    <w:rsid w:val="00810B32"/>
    <w:rsid w:val="00813232"/>
    <w:rsid w:val="008170AD"/>
    <w:rsid w:val="008428C7"/>
    <w:rsid w:val="00845FE7"/>
    <w:rsid w:val="0086350F"/>
    <w:rsid w:val="00867427"/>
    <w:rsid w:val="00890CAB"/>
    <w:rsid w:val="00895C2C"/>
    <w:rsid w:val="008A199E"/>
    <w:rsid w:val="008D1F49"/>
    <w:rsid w:val="008E072E"/>
    <w:rsid w:val="008E5996"/>
    <w:rsid w:val="008F325A"/>
    <w:rsid w:val="009172D0"/>
    <w:rsid w:val="009222D5"/>
    <w:rsid w:val="00953635"/>
    <w:rsid w:val="00970129"/>
    <w:rsid w:val="009A5CA6"/>
    <w:rsid w:val="009D5FC8"/>
    <w:rsid w:val="009E3507"/>
    <w:rsid w:val="00A02155"/>
    <w:rsid w:val="00A132F8"/>
    <w:rsid w:val="00A24D9B"/>
    <w:rsid w:val="00A27CE4"/>
    <w:rsid w:val="00A33599"/>
    <w:rsid w:val="00A376B0"/>
    <w:rsid w:val="00A4022A"/>
    <w:rsid w:val="00A63823"/>
    <w:rsid w:val="00A86F64"/>
    <w:rsid w:val="00A93BE8"/>
    <w:rsid w:val="00AB23F1"/>
    <w:rsid w:val="00AC47E5"/>
    <w:rsid w:val="00B01E25"/>
    <w:rsid w:val="00B07F7C"/>
    <w:rsid w:val="00B4213E"/>
    <w:rsid w:val="00B5044C"/>
    <w:rsid w:val="00B56D43"/>
    <w:rsid w:val="00B90D2A"/>
    <w:rsid w:val="00BB64A6"/>
    <w:rsid w:val="00BD4C43"/>
    <w:rsid w:val="00BF12CC"/>
    <w:rsid w:val="00C2463E"/>
    <w:rsid w:val="00C31C37"/>
    <w:rsid w:val="00C50B9A"/>
    <w:rsid w:val="00C63F70"/>
    <w:rsid w:val="00C65D68"/>
    <w:rsid w:val="00CA6824"/>
    <w:rsid w:val="00CB41C9"/>
    <w:rsid w:val="00CF3055"/>
    <w:rsid w:val="00CF712D"/>
    <w:rsid w:val="00D0260B"/>
    <w:rsid w:val="00D34C72"/>
    <w:rsid w:val="00D43DCA"/>
    <w:rsid w:val="00D64C9D"/>
    <w:rsid w:val="00D767E2"/>
    <w:rsid w:val="00DC14BB"/>
    <w:rsid w:val="00DD6595"/>
    <w:rsid w:val="00E01141"/>
    <w:rsid w:val="00E17D28"/>
    <w:rsid w:val="00E42834"/>
    <w:rsid w:val="00ED0EA1"/>
    <w:rsid w:val="00ED5B1F"/>
    <w:rsid w:val="00EF360B"/>
    <w:rsid w:val="00F114EF"/>
    <w:rsid w:val="00F170E2"/>
    <w:rsid w:val="00F203EF"/>
    <w:rsid w:val="00F20D3D"/>
    <w:rsid w:val="00F248D7"/>
    <w:rsid w:val="00F31EE6"/>
    <w:rsid w:val="00F61D2B"/>
    <w:rsid w:val="00FA5F72"/>
    <w:rsid w:val="00FC1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64A6"/>
    <w:pPr>
      <w:spacing w:after="200" w:line="276" w:lineRule="auto"/>
    </w:pPr>
    <w:rPr>
      <w:rFonts w:ascii="Calibri" w:eastAsia="Times New Roman" w:hAnsi="Calibri" w:cs="Calibri"/>
    </w:rPr>
  </w:style>
  <w:style w:type="paragraph" w:styleId="2">
    <w:name w:val="heading 2"/>
    <w:basedOn w:val="a"/>
    <w:next w:val="a"/>
    <w:link w:val="20"/>
    <w:uiPriority w:val="99"/>
    <w:qFormat/>
    <w:rsid w:val="005151E7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151E7"/>
    <w:pPr>
      <w:keepNext/>
      <w:spacing w:after="0" w:line="240" w:lineRule="auto"/>
      <w:jc w:val="center"/>
      <w:outlineLvl w:val="3"/>
    </w:pPr>
    <w:rPr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5151E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151E7"/>
    <w:rPr>
      <w:rFonts w:ascii="Calibri" w:eastAsia="Times New Roman" w:hAnsi="Calibri" w:cs="Calibri"/>
      <w:b/>
      <w:bCs/>
      <w:sz w:val="36"/>
      <w:szCs w:val="36"/>
      <w:lang w:eastAsia="ru-RU"/>
    </w:rPr>
  </w:style>
  <w:style w:type="paragraph" w:customStyle="1" w:styleId="a3">
    <w:name w:val="Знак Знак Знак Знак"/>
    <w:basedOn w:val="a"/>
    <w:uiPriority w:val="99"/>
    <w:rsid w:val="005151E7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4">
    <w:name w:val="footer"/>
    <w:basedOn w:val="a"/>
    <w:link w:val="a5"/>
    <w:uiPriority w:val="99"/>
    <w:rsid w:val="005151E7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5151E7"/>
    <w:rPr>
      <w:rFonts w:ascii="Calibri" w:eastAsia="Times New Roman" w:hAnsi="Calibri" w:cs="Calibri"/>
    </w:rPr>
  </w:style>
  <w:style w:type="paragraph" w:styleId="a6">
    <w:name w:val="Balloon Text"/>
    <w:basedOn w:val="a"/>
    <w:link w:val="a7"/>
    <w:uiPriority w:val="99"/>
    <w:semiHidden/>
    <w:unhideWhenUsed/>
    <w:rsid w:val="005151E7"/>
    <w:pPr>
      <w:spacing w:after="0" w:line="240" w:lineRule="auto"/>
    </w:pPr>
    <w:rPr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151E7"/>
    <w:rPr>
      <w:rFonts w:ascii="Calibri" w:eastAsia="Times New Roman" w:hAnsi="Calibri" w:cs="Calibri"/>
      <w:sz w:val="18"/>
      <w:szCs w:val="18"/>
    </w:rPr>
  </w:style>
  <w:style w:type="table" w:styleId="a8">
    <w:name w:val="Table Grid"/>
    <w:basedOn w:val="a1"/>
    <w:uiPriority w:val="39"/>
    <w:rsid w:val="0029300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rsid w:val="003A62B1"/>
    <w:rPr>
      <w:color w:val="0000FF"/>
      <w:u w:val="none"/>
    </w:rPr>
  </w:style>
  <w:style w:type="paragraph" w:styleId="aa">
    <w:name w:val="List Paragraph"/>
    <w:basedOn w:val="a"/>
    <w:uiPriority w:val="34"/>
    <w:qFormat/>
    <w:rsid w:val="009A5CA6"/>
    <w:pPr>
      <w:spacing w:after="160" w:line="259" w:lineRule="auto"/>
      <w:ind w:left="720"/>
      <w:contextualSpacing/>
    </w:pPr>
    <w:rPr>
      <w:rFonts w:eastAsia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64A6"/>
    <w:pPr>
      <w:spacing w:after="200" w:line="276" w:lineRule="auto"/>
    </w:pPr>
    <w:rPr>
      <w:rFonts w:ascii="Calibri" w:eastAsia="Times New Roman" w:hAnsi="Calibri" w:cs="Calibri"/>
    </w:rPr>
  </w:style>
  <w:style w:type="paragraph" w:styleId="2">
    <w:name w:val="heading 2"/>
    <w:basedOn w:val="a"/>
    <w:next w:val="a"/>
    <w:link w:val="20"/>
    <w:uiPriority w:val="99"/>
    <w:qFormat/>
    <w:rsid w:val="005151E7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151E7"/>
    <w:pPr>
      <w:keepNext/>
      <w:spacing w:after="0" w:line="240" w:lineRule="auto"/>
      <w:jc w:val="center"/>
      <w:outlineLvl w:val="3"/>
    </w:pPr>
    <w:rPr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5151E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151E7"/>
    <w:rPr>
      <w:rFonts w:ascii="Calibri" w:eastAsia="Times New Roman" w:hAnsi="Calibri" w:cs="Calibri"/>
      <w:b/>
      <w:bCs/>
      <w:sz w:val="36"/>
      <w:szCs w:val="36"/>
      <w:lang w:eastAsia="ru-RU"/>
    </w:rPr>
  </w:style>
  <w:style w:type="paragraph" w:customStyle="1" w:styleId="a3">
    <w:name w:val="Знак Знак Знак Знак"/>
    <w:basedOn w:val="a"/>
    <w:uiPriority w:val="99"/>
    <w:rsid w:val="005151E7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4">
    <w:name w:val="footer"/>
    <w:basedOn w:val="a"/>
    <w:link w:val="a5"/>
    <w:uiPriority w:val="99"/>
    <w:rsid w:val="005151E7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5151E7"/>
    <w:rPr>
      <w:rFonts w:ascii="Calibri" w:eastAsia="Times New Roman" w:hAnsi="Calibri" w:cs="Calibri"/>
    </w:rPr>
  </w:style>
  <w:style w:type="paragraph" w:styleId="a6">
    <w:name w:val="Balloon Text"/>
    <w:basedOn w:val="a"/>
    <w:link w:val="a7"/>
    <w:uiPriority w:val="99"/>
    <w:semiHidden/>
    <w:unhideWhenUsed/>
    <w:rsid w:val="005151E7"/>
    <w:pPr>
      <w:spacing w:after="0" w:line="240" w:lineRule="auto"/>
    </w:pPr>
    <w:rPr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151E7"/>
    <w:rPr>
      <w:rFonts w:ascii="Calibri" w:eastAsia="Times New Roman" w:hAnsi="Calibri" w:cs="Calibri"/>
      <w:sz w:val="18"/>
      <w:szCs w:val="18"/>
    </w:rPr>
  </w:style>
  <w:style w:type="table" w:styleId="a8">
    <w:name w:val="Table Grid"/>
    <w:basedOn w:val="a1"/>
    <w:uiPriority w:val="39"/>
    <w:rsid w:val="0029300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rsid w:val="003A62B1"/>
    <w:rPr>
      <w:color w:val="0000FF"/>
      <w:u w:val="none"/>
    </w:rPr>
  </w:style>
  <w:style w:type="paragraph" w:styleId="aa">
    <w:name w:val="List Paragraph"/>
    <w:basedOn w:val="a"/>
    <w:uiPriority w:val="34"/>
    <w:qFormat/>
    <w:rsid w:val="009A5CA6"/>
    <w:pPr>
      <w:spacing w:after="160" w:line="259" w:lineRule="auto"/>
      <w:ind w:left="720"/>
      <w:contextualSpacing/>
    </w:pPr>
    <w:rPr>
      <w:rFonts w:eastAsia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04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2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&#1075;&#1086;&#1088;&#1085;&#1099;&#1081;75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275</TotalTime>
  <Pages>2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Certified Windows</cp:lastModifiedBy>
  <cp:revision>18</cp:revision>
  <cp:lastPrinted>2024-09-02T06:50:00Z</cp:lastPrinted>
  <dcterms:created xsi:type="dcterms:W3CDTF">2024-09-02T06:51:00Z</dcterms:created>
  <dcterms:modified xsi:type="dcterms:W3CDTF">2026-06-25T01:26:00Z</dcterms:modified>
</cp:coreProperties>
</file>