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15" w:rsidRDefault="007A6F15">
      <w:pPr>
        <w:ind w:firstLine="284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3B21AC">
      <w:pPr>
        <w:ind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F15" w:rsidRDefault="003B21A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</w:p>
    <w:p w:rsidR="007A6F15" w:rsidRDefault="003B21A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Забайкальского края</w:t>
      </w:r>
    </w:p>
    <w:p w:rsidR="007A6F15" w:rsidRDefault="007A6F15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A6F15" w:rsidRDefault="003B21A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7A6F15" w:rsidRDefault="007A6F15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A6F15" w:rsidRDefault="00E23968" w:rsidP="00E23968">
      <w:pPr>
        <w:spacing w:after="0" w:line="2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28 марта </w:t>
      </w:r>
      <w:r w:rsidR="003B21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2025 года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№ 118</w:t>
      </w:r>
    </w:p>
    <w:p w:rsidR="007A6F15" w:rsidRDefault="007A6F15">
      <w:pPr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3B21AC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муниципальную программу «Комплексное развитие социальной инфраструктуры городского округа ЗАТО п.Горный на 2018-2034 годы»</w:t>
      </w:r>
    </w:p>
    <w:p w:rsidR="007A6F15" w:rsidRDefault="007A6F15">
      <w:pPr>
        <w:pStyle w:val="af4"/>
        <w:ind w:firstLine="709"/>
        <w:jc w:val="both"/>
        <w:rPr>
          <w:color w:val="000000" w:themeColor="text1"/>
          <w:sz w:val="28"/>
          <w:szCs w:val="28"/>
        </w:rPr>
      </w:pPr>
    </w:p>
    <w:p w:rsidR="004877F4" w:rsidRDefault="003B21AC">
      <w:pPr>
        <w:pStyle w:val="2"/>
        <w:shd w:val="clear" w:color="auto" w:fill="FFFFFF"/>
        <w:spacing w:after="240" w:line="276" w:lineRule="auto"/>
        <w:ind w:firstLine="709"/>
        <w:jc w:val="both"/>
        <w:textAlignment w:val="baseline"/>
        <w:rPr>
          <w:b w:val="0"/>
          <w:i w:val="0"/>
          <w:color w:val="000000" w:themeColor="text1"/>
          <w:szCs w:val="28"/>
        </w:rPr>
      </w:pPr>
      <w:r>
        <w:rPr>
          <w:b w:val="0"/>
          <w:i w:val="0"/>
          <w:color w:val="000000" w:themeColor="text1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>
        <w:rPr>
          <w:b w:val="0"/>
          <w:i w:val="0"/>
          <w:color w:val="000000" w:themeColor="text1"/>
          <w:szCs w:val="28"/>
        </w:rPr>
        <w:br/>
        <w:t xml:space="preserve">п. Горный» от 17 февраля 2017 г. № 18, </w:t>
      </w:r>
      <w:r w:rsidR="00015F7D">
        <w:rPr>
          <w:b w:val="0"/>
          <w:i w:val="0"/>
          <w:color w:val="000000" w:themeColor="text1"/>
          <w:szCs w:val="28"/>
        </w:rPr>
        <w:t xml:space="preserve">решением Думы городского округа ЗАТО п. Горный Забайкальского края </w:t>
      </w:r>
      <w:r w:rsidR="00015F7D" w:rsidRPr="00015F7D">
        <w:rPr>
          <w:b w:val="0"/>
          <w:i w:val="0"/>
          <w:color w:val="FF0000"/>
          <w:szCs w:val="28"/>
        </w:rPr>
        <w:t>от №</w:t>
      </w:r>
      <w:r w:rsidR="00015F7D">
        <w:rPr>
          <w:b w:val="0"/>
          <w:i w:val="0"/>
          <w:color w:val="FF0000"/>
          <w:szCs w:val="28"/>
        </w:rPr>
        <w:t xml:space="preserve">, </w:t>
      </w:r>
      <w:r w:rsidR="00015F7D" w:rsidRPr="00D93585">
        <w:rPr>
          <w:b w:val="0"/>
          <w:i w:val="0"/>
          <w:color w:val="000000" w:themeColor="text1"/>
          <w:szCs w:val="28"/>
        </w:rPr>
        <w:t xml:space="preserve">приложением № , </w:t>
      </w:r>
      <w:r w:rsidR="00D93585" w:rsidRPr="00D93585">
        <w:rPr>
          <w:b w:val="0"/>
          <w:i w:val="0"/>
          <w:color w:val="000000" w:themeColor="text1"/>
          <w:szCs w:val="28"/>
        </w:rPr>
        <w:t>постановлением</w:t>
      </w:r>
      <w:r w:rsidR="00015F7D" w:rsidRPr="00D93585">
        <w:rPr>
          <w:b w:val="0"/>
          <w:i w:val="0"/>
          <w:color w:val="000000" w:themeColor="text1"/>
          <w:szCs w:val="28"/>
        </w:rPr>
        <w:t xml:space="preserve"> Правительства Забайкальского края, от 20 февраля №76</w:t>
      </w:r>
      <w:r w:rsidR="00D93585" w:rsidRPr="00D93585">
        <w:rPr>
          <w:b w:val="0"/>
          <w:i w:val="0"/>
          <w:color w:val="000000" w:themeColor="text1"/>
          <w:szCs w:val="28"/>
        </w:rPr>
        <w:t xml:space="preserve"> «О распределении в 2025 году субсидий из бюджета Забайкальского края бюджетам муниципальных образований Забайкальского края на создание мемориальных комплексов в рамках реализации отдельных мероприятий Плана социального развития центров экономического роста Забайкальского края», </w:t>
      </w:r>
      <w:r>
        <w:rPr>
          <w:b w:val="0"/>
          <w:i w:val="0"/>
          <w:color w:val="000000" w:themeColor="text1"/>
          <w:szCs w:val="28"/>
        </w:rPr>
        <w:t>администрация городского округа ЗАТО п. Горный</w:t>
      </w:r>
    </w:p>
    <w:p w:rsidR="007A6F15" w:rsidRDefault="003B21AC">
      <w:pPr>
        <w:pStyle w:val="2"/>
        <w:shd w:val="clear" w:color="auto" w:fill="FFFFFF"/>
        <w:spacing w:after="240" w:line="276" w:lineRule="auto"/>
        <w:ind w:firstLine="709"/>
        <w:jc w:val="both"/>
        <w:textAlignment w:val="baseline"/>
        <w:rPr>
          <w:color w:val="000000" w:themeColor="text1"/>
          <w:szCs w:val="28"/>
        </w:rPr>
      </w:pPr>
      <w:r>
        <w:rPr>
          <w:b w:val="0"/>
          <w:i w:val="0"/>
          <w:color w:val="000000" w:themeColor="text1"/>
          <w:szCs w:val="28"/>
        </w:rPr>
        <w:t xml:space="preserve"> </w:t>
      </w:r>
      <w:r>
        <w:rPr>
          <w:i w:val="0"/>
          <w:color w:val="000000" w:themeColor="text1"/>
          <w:szCs w:val="28"/>
        </w:rPr>
        <w:t>п о с т а н о в л я е т</w:t>
      </w:r>
      <w:r>
        <w:rPr>
          <w:b w:val="0"/>
          <w:i w:val="0"/>
          <w:color w:val="000000" w:themeColor="text1"/>
          <w:szCs w:val="28"/>
        </w:rPr>
        <w:t>:</w:t>
      </w:r>
      <w:r>
        <w:rPr>
          <w:color w:val="000000" w:themeColor="text1"/>
          <w:szCs w:val="28"/>
        </w:rPr>
        <w:t xml:space="preserve"> </w:t>
      </w:r>
    </w:p>
    <w:p w:rsidR="007A6F15" w:rsidRDefault="003B21A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Внести в муниципальную программу «Комплексное развитие социальной инфраструктуры городского округа ЗАТО п. Горный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2018-2034 годы», утвержденную постановлением администрации городского округа ЗАТО п. Горный от 12 октября 2018 года № 162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(в редакции постановления от 28.10.2019 № 181; от 28.04.2020 № 66,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 09.11.2020 № 205, от 15.03.2021 № 41, от 20.09.2021 № 192, от 16.11.2021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№246, от 12.08.2022 № 213, от 29.11.2022 № 370, от 15.12.2022 № 392,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06.02.2023 № 33,</w:t>
      </w:r>
      <w:r>
        <w:rPr>
          <w:rFonts w:ascii="Times New Roman" w:hAnsi="Times New Roman" w:cs="Times New Roman"/>
          <w:bCs/>
          <w:color w:val="000000" w:themeColor="text1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29.05.2023 № 160, от 11.09.2023 № 278, от 11.01.2024 № 06, от 10.04.2024 №137, от 09.08.2024г. №243, от 07.10.2024 № 309, от 29.11.2024 № 379, от 14.01.2025 №6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 следующие изменения:</w:t>
      </w:r>
    </w:p>
    <w:p w:rsidR="007A6F15" w:rsidRDefault="003B21A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В паспорте муниципальной программы «Комплексное развитие социальной инфраструктуры городского округа ЗАТО п. Горный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2018-2034 годы» строку «Объемы и источники финансирования Программы» изложить в следующей редакции:</w:t>
      </w:r>
    </w:p>
    <w:tbl>
      <w:tblPr>
        <w:tblStyle w:val="aff3"/>
        <w:tblpPr w:leftFromText="180" w:rightFromText="180" w:vertAnchor="text" w:horzAnchor="margin" w:tblpX="-322" w:tblpY="239"/>
        <w:tblW w:w="9776" w:type="dxa"/>
        <w:tblLook w:val="04A0" w:firstRow="1" w:lastRow="0" w:firstColumn="1" w:lastColumn="0" w:noHBand="0" w:noVBand="1"/>
      </w:tblPr>
      <w:tblGrid>
        <w:gridCol w:w="2694"/>
        <w:gridCol w:w="7082"/>
      </w:tblGrid>
      <w:tr w:rsidR="007A6F15">
        <w:tc>
          <w:tcPr>
            <w:tcW w:w="2694" w:type="dxa"/>
          </w:tcPr>
          <w:p w:rsidR="007A6F15" w:rsidRDefault="003B21A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Объемы и источники финансирования Программы </w:t>
            </w:r>
          </w:p>
          <w:p w:rsidR="007A6F15" w:rsidRDefault="007A6F1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2" w:type="dxa"/>
          </w:tcPr>
          <w:p w:rsidR="007A6F15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этап программы (2018-2023 годы):</w:t>
            </w:r>
          </w:p>
          <w:p w:rsidR="007A6F15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финансирования:</w:t>
            </w:r>
          </w:p>
          <w:p w:rsidR="007A6F15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-бюджетные средства</w:t>
            </w:r>
          </w:p>
          <w:p w:rsidR="007A6F15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-внебюджетные средства</w:t>
            </w:r>
          </w:p>
          <w:p w:rsidR="007A6F15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финансирования на 2018г – 2023гг составляет 7 771 828,98 рублей, в том числе по годам: 2018г. – 0,0 рублей, 2019г. – 2 506 500,00 рублей, 2020г. – 1 054 400,00 рублей, 2021г. – 1 421 900,00 рублей, 2022г. – 1 674 329,54 рублей,</w:t>
            </w:r>
          </w:p>
          <w:p w:rsidR="007A6F15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2023г. – 1 114 699,44 рублей. </w:t>
            </w:r>
          </w:p>
          <w:p w:rsidR="007A6F15" w:rsidRDefault="003B21A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местного бюджета на 2018 – 2034гг. будут уточняться при формировании бюджета на очередной финансовый год</w:t>
            </w:r>
          </w:p>
          <w:p w:rsidR="007A6F15" w:rsidRDefault="007A6F15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A6F15" w:rsidRDefault="003B21A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этап программы (2024-2028 годы):</w:t>
            </w:r>
          </w:p>
          <w:p w:rsidR="007A6F15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финансирования:</w:t>
            </w:r>
          </w:p>
          <w:p w:rsidR="007A6F15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-бюджетные средства</w:t>
            </w:r>
          </w:p>
          <w:p w:rsidR="007A6F15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-внебюджетные средства</w:t>
            </w:r>
          </w:p>
          <w:p w:rsidR="007A6F15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объем финансирования на 2024г – 2028гг составляет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38 835 298,72 рублей,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том числе по годам: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2024г. – 2 746 255,36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рублей,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2025г. – 27 072 043,361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рублей, 2026г. – 3 181 000,00 рублей, 2027г. – 2 800 000,00 рублей, 2028г. – 3 036 000,00 рублей.</w:t>
            </w:r>
          </w:p>
          <w:p w:rsidR="007A6F15" w:rsidRDefault="003B21A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местного бюджета на 2024 – 2028гг. будут уточняться при формировании бюджета на очередной финансовый год</w:t>
            </w:r>
          </w:p>
          <w:p w:rsidR="007A6F15" w:rsidRDefault="007A6F15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A6F15" w:rsidRDefault="007A6F1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7A6F15" w:rsidRDefault="003B21AC">
      <w:pPr>
        <w:numPr>
          <w:ilvl w:val="0"/>
          <w:numId w:val="1"/>
        </w:num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паспорте муниципальной подпрограммы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«Доступная среда в городском округе ЗАТО п. Горный на 2024-2028 гг.» строку «Ресурсное обеспечение за счет средств бюджета муниципального района (городского округа)» изложить в следующей редакции:</w:t>
      </w:r>
    </w:p>
    <w:tbl>
      <w:tblPr>
        <w:tblStyle w:val="aff3"/>
        <w:tblW w:w="10030" w:type="dxa"/>
        <w:tblInd w:w="-459" w:type="dxa"/>
        <w:tblLook w:val="04A0" w:firstRow="1" w:lastRow="0" w:firstColumn="1" w:lastColumn="0" w:noHBand="0" w:noVBand="1"/>
      </w:tblPr>
      <w:tblGrid>
        <w:gridCol w:w="2694"/>
        <w:gridCol w:w="7336"/>
      </w:tblGrid>
      <w:tr w:rsidR="007A6F15">
        <w:tc>
          <w:tcPr>
            <w:tcW w:w="2694" w:type="dxa"/>
          </w:tcPr>
          <w:p w:rsidR="007A6F15" w:rsidRDefault="003B21AC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Ресурсное обеспечение за счет средств бюджета муниципального района (городского округа) </w:t>
            </w:r>
          </w:p>
        </w:tc>
        <w:tc>
          <w:tcPr>
            <w:tcW w:w="7336" w:type="dxa"/>
          </w:tcPr>
          <w:p w:rsidR="007A6F15" w:rsidRDefault="003B21AC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Потребность в финансовых затратах на выполнение мероприятий подпрограммы за счет средств бюджета городского округа ЗАТО п. Горный составляет всего: </w:t>
            </w:r>
            <w:r>
              <w:rPr>
                <w:rFonts w:ascii="Times New Roman" w:hAnsi="Times New Roman" w:cs="Times New Roman"/>
                <w:color w:val="FF0000"/>
              </w:rPr>
              <w:t>880 000,00 руб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в т.ч. по годам: 2024 - 330 000,00 руб., </w:t>
            </w:r>
            <w:r>
              <w:rPr>
                <w:rFonts w:ascii="Times New Roman" w:hAnsi="Times New Roman" w:cs="Times New Roman"/>
                <w:color w:val="FF0000"/>
              </w:rPr>
              <w:t>2025 – 100 000,00 руб</w:t>
            </w:r>
            <w:r>
              <w:rPr>
                <w:rFonts w:ascii="Times New Roman" w:hAnsi="Times New Roman" w:cs="Times New Roman"/>
                <w:color w:val="000000" w:themeColor="text1"/>
              </w:rPr>
              <w:t>., 2026 – 150 000,00 руб., 2027 – 150 000,00 руб., 2028 – 150 000,00 руб.</w:t>
            </w:r>
          </w:p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7A6F15" w:rsidRDefault="007A6F1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7A6F15" w:rsidRDefault="003B21AC">
      <w:pPr>
        <w:numPr>
          <w:ilvl w:val="0"/>
          <w:numId w:val="1"/>
        </w:num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паспорте муниципальной подпрограммы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«Развитие молодежной политики в городском округе ЗАТО п. Горный на 2024 – 2028 года» строку «Ресурсное обеспечение за счет средств бюджета муниципального района (городского округа)»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1"/>
        <w:gridCol w:w="6660"/>
      </w:tblGrid>
      <w:tr w:rsidR="007A6F15">
        <w:tc>
          <w:tcPr>
            <w:tcW w:w="2911" w:type="dxa"/>
          </w:tcPr>
          <w:p w:rsidR="007A6F15" w:rsidRDefault="003B21AC">
            <w:pPr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Ресурсное обеспечение за счет средств бюджета муниципального района (городского округа)</w:t>
            </w:r>
          </w:p>
          <w:p w:rsidR="007A6F15" w:rsidRDefault="007A6F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660" w:type="dxa"/>
          </w:tcPr>
          <w:p w:rsidR="007A6F15" w:rsidRDefault="003B21A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Общий объем финансирования подпрограммы составляет:  </w:t>
            </w:r>
            <w:r>
              <w:rPr>
                <w:rFonts w:ascii="Times New Roman" w:hAnsi="Times New Roman" w:cs="Times New Roman"/>
                <w:color w:val="FF0000"/>
              </w:rPr>
              <w:t xml:space="preserve">2 440 635,85 руб. в т.ч. по годам: 2024 г. – 585 635,85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руб., </w:t>
            </w:r>
            <w:r>
              <w:rPr>
                <w:rFonts w:ascii="Times New Roman" w:hAnsi="Times New Roman" w:cs="Times New Roman"/>
                <w:color w:val="FF0000"/>
              </w:rPr>
              <w:t xml:space="preserve">2025 г. - 265 000,00. руб., </w:t>
            </w:r>
            <w:r>
              <w:rPr>
                <w:rFonts w:ascii="Times New Roman" w:hAnsi="Times New Roman" w:cs="Times New Roman"/>
                <w:color w:val="000000" w:themeColor="text1"/>
              </w:rPr>
              <w:t>2026 г. - 530 000,00 руб., 2027 г. - 530 000,00 руб., 2028 г. - 530 000,00 руб.</w:t>
            </w:r>
          </w:p>
          <w:p w:rsidR="007A6F15" w:rsidRDefault="003B21A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Источниками финансирования подпрограммы является местный бюджет городского округа ЗАТО п. Горный.</w:t>
            </w:r>
          </w:p>
        </w:tc>
      </w:tr>
    </w:tbl>
    <w:p w:rsidR="007A6F15" w:rsidRDefault="007A6F15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3B21AC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паспорте муниципальной подпрограммы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«Развитие образования городского округа ЗАТО п. Горный на 2024 – 2028 годы» строку «Ресурсное обеспечение за счет средств бюджета муниципального района (городского округа)» изложить в следующей редакции:</w:t>
      </w:r>
    </w:p>
    <w:tbl>
      <w:tblPr>
        <w:tblStyle w:val="aff3"/>
        <w:tblW w:w="9571" w:type="dxa"/>
        <w:tblLook w:val="04A0" w:firstRow="1" w:lastRow="0" w:firstColumn="1" w:lastColumn="0" w:noHBand="0" w:noVBand="1"/>
      </w:tblPr>
      <w:tblGrid>
        <w:gridCol w:w="2943"/>
        <w:gridCol w:w="6628"/>
      </w:tblGrid>
      <w:tr w:rsidR="007A6F15">
        <w:tc>
          <w:tcPr>
            <w:tcW w:w="2943" w:type="dxa"/>
          </w:tcPr>
          <w:p w:rsidR="007A6F15" w:rsidRDefault="003B21A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Ресурсное обеспечение за счет средств бюджета муниципального района (городского округа)</w:t>
            </w:r>
          </w:p>
          <w:p w:rsidR="007A6F15" w:rsidRDefault="007A6F15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28" w:type="dxa"/>
          </w:tcPr>
          <w:p w:rsidR="007A6F15" w:rsidRDefault="003B21A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Общий объем финансирования программы составляет: </w:t>
            </w:r>
          </w:p>
          <w:p w:rsidR="007A6F15" w:rsidRDefault="003B21A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</w:rPr>
              <w:t>6 363 363,38 рублей.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в том числе по годам: 2024 г. – 1 224 863,38 рублей, </w:t>
            </w:r>
            <w:r>
              <w:rPr>
                <w:rFonts w:ascii="Times New Roman" w:hAnsi="Times New Roman" w:cs="Times New Roman"/>
                <w:color w:val="FF0000"/>
              </w:rPr>
              <w:t xml:space="preserve">2025 г. – 811 500,00 рублей, </w:t>
            </w:r>
            <w:r>
              <w:rPr>
                <w:rFonts w:ascii="Times New Roman" w:hAnsi="Times New Roman" w:cs="Times New Roman"/>
                <w:color w:val="000000" w:themeColor="text1"/>
              </w:rPr>
              <w:t>2026 г. – 1 731 000,00 рублей, 2027 г. – 1 235 000,00 рублей, 2028 г. – 1 361 000,00 рублей.</w:t>
            </w:r>
          </w:p>
        </w:tc>
      </w:tr>
    </w:tbl>
    <w:p w:rsidR="007A6F15" w:rsidRDefault="007A6F15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3B21AC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паспорте муниципальной подпрограммы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  строку «Развитие образования городского округа ЗАТО п. Горный на 2024 – 2028 годы» изложить в следующей редакции: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6378"/>
      </w:tblGrid>
      <w:tr w:rsidR="007A6F15">
        <w:trPr>
          <w:trHeight w:val="802"/>
        </w:trPr>
        <w:tc>
          <w:tcPr>
            <w:tcW w:w="3403" w:type="dxa"/>
            <w:shd w:val="clear" w:color="auto" w:fill="auto"/>
          </w:tcPr>
          <w:p w:rsidR="007A6F15" w:rsidRDefault="003B21AC">
            <w:pPr>
              <w:pStyle w:val="34"/>
              <w:suppressAutoHyphens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Ресурсное обеспечение за счет средств бюджета муниципального района (городского округа)</w:t>
            </w:r>
          </w:p>
          <w:p w:rsidR="007A6F15" w:rsidRDefault="007A6F15">
            <w:pPr>
              <w:pStyle w:val="34"/>
              <w:suppressAutoHyphens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7A6F15" w:rsidRDefault="003B21AC">
            <w:pPr>
              <w:suppressAutoHyphens/>
              <w:autoSpaceDE w:val="0"/>
              <w:autoSpaceDN w:val="0"/>
              <w:adjustRightInd w:val="0"/>
              <w:ind w:firstLine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Общий объем финансирования программы составляет:</w:t>
            </w:r>
            <w:r>
              <w:rPr>
                <w:rFonts w:ascii="Times New Roman" w:hAnsi="Times New Roman" w:cs="Times New Roman"/>
                <w:color w:val="FF0000"/>
              </w:rPr>
              <w:t xml:space="preserve"> 3 775 756,13. в том числе по годам: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2024 г. – 605 756,13 руб., </w:t>
            </w:r>
            <w:r>
              <w:rPr>
                <w:rFonts w:ascii="Times New Roman" w:hAnsi="Times New Roman" w:cs="Times New Roman"/>
                <w:color w:val="FF0000"/>
              </w:rPr>
              <w:t xml:space="preserve">2025 г. – 520 000,00 руб., </w:t>
            </w:r>
            <w:r>
              <w:rPr>
                <w:rFonts w:ascii="Times New Roman" w:hAnsi="Times New Roman" w:cs="Times New Roman"/>
                <w:color w:val="000000" w:themeColor="text1"/>
              </w:rPr>
              <w:t>2026 г. – 770 000,00 руб., 2027 г. – 885 000,00 руб., 2028 г. – 995 000,00 руб.</w:t>
            </w:r>
          </w:p>
        </w:tc>
      </w:tr>
    </w:tbl>
    <w:p w:rsidR="007A6F15" w:rsidRDefault="003B21AC">
      <w:pPr>
        <w:pStyle w:val="Title"/>
        <w:spacing w:line="276" w:lineRule="auto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Приложения № 6, № 7, № 8 к муниципальной программе «Комплексное развитие социальной инфраструктуры социальной инфраструктуры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городского округа ЗАТО п. Горный на 2018-2023 годы» изложить в новой редакции согласно приложениям № 1, № 2, № 3 к настоящему постановлению соответственно.</w:t>
      </w:r>
    </w:p>
    <w:p w:rsidR="007A6F15" w:rsidRDefault="003B21A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7A6F15" w:rsidRDefault="003B21AC">
      <w:pPr>
        <w:pStyle w:val="aff4"/>
        <w:shd w:val="clear" w:color="auto" w:fill="FFFFFF"/>
        <w:tabs>
          <w:tab w:val="left" w:pos="0"/>
        </w:tabs>
        <w:suppressAutoHyphens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Забайкальского края https://горный75.рф/. </w:t>
      </w:r>
    </w:p>
    <w:p w:rsidR="007A6F15" w:rsidRDefault="007A6F15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3B21AC">
      <w:pPr>
        <w:pStyle w:val="af4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Начальник отдела по образованию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городского округа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ЗАТО п. Горный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Л.А. Филатова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«___»___________2025 г.</w:t>
      </w: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отдела по образованию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городского округа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ЗАТО п. Горный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 А.А. Сморыгина 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«___»___________2025 г.</w:t>
      </w: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Ведущий специалист администрации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М.Е. Комогорова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«___»___________2025 г.</w:t>
      </w: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Т.С. Липеева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«___»___________2025 г.</w:t>
      </w:r>
    </w:p>
    <w:p w:rsidR="007A6F15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А.С. Лядова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«___»___________2025 г.</w:t>
      </w: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lastRenderedPageBreak/>
        <w:t>Приложение № 1</w:t>
      </w: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к постановлению администрации городского округа ЗАТО п. Горный</w:t>
      </w:r>
    </w:p>
    <w:p w:rsidR="007A6F15" w:rsidRPr="00E23968" w:rsidRDefault="003B21AC" w:rsidP="00E23968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</w:t>
      </w:r>
      <w:r w:rsidR="00E23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28.03.</w:t>
      </w:r>
      <w:r w:rsidRPr="00E23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4877F4" w:rsidRPr="00E23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E23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 № 118</w:t>
      </w:r>
    </w:p>
    <w:p w:rsidR="007A6F15" w:rsidRPr="00E23968" w:rsidRDefault="007A6F15" w:rsidP="00E23968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Приложение № 6</w:t>
      </w: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городского округа ЗАТО п.Горный</w:t>
      </w: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на 2018-2034 годы»</w:t>
      </w:r>
    </w:p>
    <w:p w:rsidR="007A6F15" w:rsidRDefault="003B21AC">
      <w:pPr>
        <w:pStyle w:val="2"/>
        <w:ind w:firstLine="284"/>
        <w:rPr>
          <w:color w:val="000000" w:themeColor="text1"/>
        </w:rPr>
      </w:pPr>
      <w:r>
        <w:rPr>
          <w:i w:val="0"/>
          <w:iCs/>
          <w:color w:val="000000" w:themeColor="text1"/>
        </w:rPr>
        <w:t>Перечень основных мероприятий муниципальной программы</w:t>
      </w:r>
    </w:p>
    <w:tbl>
      <w:tblPr>
        <w:tblW w:w="10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30"/>
        <w:gridCol w:w="3626"/>
        <w:gridCol w:w="17"/>
        <w:gridCol w:w="1984"/>
        <w:gridCol w:w="34"/>
        <w:gridCol w:w="1667"/>
        <w:gridCol w:w="27"/>
        <w:gridCol w:w="2456"/>
        <w:gridCol w:w="46"/>
      </w:tblGrid>
      <w:tr w:rsidR="007A6F15">
        <w:trPr>
          <w:trHeight w:val="691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7A6F15" w:rsidRDefault="003B21AC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3673" w:type="dxa"/>
            <w:gridSpan w:val="3"/>
            <w:shd w:val="clear" w:color="auto" w:fill="auto"/>
            <w:vAlign w:val="center"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A6F15" w:rsidRDefault="003B21AC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A6F15" w:rsidRDefault="003B21AC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выполнения</w:t>
            </w:r>
          </w:p>
        </w:tc>
        <w:tc>
          <w:tcPr>
            <w:tcW w:w="2529" w:type="dxa"/>
            <w:gridSpan w:val="3"/>
            <w:shd w:val="clear" w:color="auto" w:fill="auto"/>
            <w:vAlign w:val="center"/>
          </w:tcPr>
          <w:p w:rsidR="007A6F15" w:rsidRDefault="003B21AC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Ожидаемый непосредственный результат</w:t>
            </w:r>
          </w:p>
        </w:tc>
      </w:tr>
      <w:tr w:rsidR="007A6F15">
        <w:trPr>
          <w:trHeight w:val="691"/>
          <w:jc w:val="center"/>
        </w:trPr>
        <w:tc>
          <w:tcPr>
            <w:tcW w:w="10673" w:type="dxa"/>
            <w:gridSpan w:val="10"/>
            <w:shd w:val="clear" w:color="auto" w:fill="auto"/>
            <w:vAlign w:val="center"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Программа «Комплексное развитие социальной инфраструктуры социальной инфраструктуры городского округа ЗАТО п. Горный на 2018-2034 годы»</w:t>
            </w:r>
          </w:p>
        </w:tc>
      </w:tr>
      <w:tr w:rsidR="007A6F15">
        <w:trPr>
          <w:trHeight w:val="691"/>
          <w:jc w:val="center"/>
        </w:trPr>
        <w:tc>
          <w:tcPr>
            <w:tcW w:w="786" w:type="dxa"/>
            <w:shd w:val="clear" w:color="auto" w:fill="auto"/>
          </w:tcPr>
          <w:p w:rsidR="007A6F15" w:rsidRDefault="003B21AC">
            <w:pPr>
              <w:ind w:left="-19"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673" w:type="dxa"/>
            <w:gridSpan w:val="3"/>
            <w:shd w:val="clear" w:color="auto" w:fill="auto"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Изготовление и установка «Мемориального комплекса героям СВО»</w:t>
            </w:r>
          </w:p>
        </w:tc>
        <w:tc>
          <w:tcPr>
            <w:tcW w:w="1984" w:type="dxa"/>
            <w:shd w:val="clear" w:color="auto" w:fill="auto"/>
          </w:tcPr>
          <w:p w:rsidR="007A6F15" w:rsidRDefault="003B21AC">
            <w:pPr>
              <w:ind w:left="-80"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п.Горный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7A6F15" w:rsidRDefault="003B21AC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2529" w:type="dxa"/>
            <w:gridSpan w:val="3"/>
            <w:shd w:val="clear" w:color="auto" w:fill="auto"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Увеличение числа памятных объектов на территории городского округа ЗАТО п. Горный</w:t>
            </w:r>
          </w:p>
        </w:tc>
      </w:tr>
      <w:tr w:rsidR="007A6F15">
        <w:trPr>
          <w:trHeight w:val="687"/>
          <w:jc w:val="center"/>
        </w:trPr>
        <w:tc>
          <w:tcPr>
            <w:tcW w:w="10673" w:type="dxa"/>
            <w:gridSpan w:val="10"/>
            <w:shd w:val="clear" w:color="auto" w:fill="auto"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7A6F15">
        <w:trPr>
          <w:trHeight w:val="20"/>
          <w:jc w:val="center"/>
        </w:trPr>
        <w:tc>
          <w:tcPr>
            <w:tcW w:w="78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дня инвалида, (сувенирная продукция: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984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п.Горный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течении 2024 – 2028 гг.</w:t>
            </w:r>
          </w:p>
        </w:tc>
        <w:tc>
          <w:tcPr>
            <w:tcW w:w="2529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Увеличение числа посещений инвалидов культурных мероприятий (участие на праздниках) </w:t>
            </w:r>
          </w:p>
          <w:p w:rsidR="007A6F15" w:rsidRDefault="007A6F1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>
        <w:trPr>
          <w:trHeight w:val="20"/>
          <w:jc w:val="center"/>
        </w:trPr>
        <w:tc>
          <w:tcPr>
            <w:tcW w:w="78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Организационно-методическая помощь инвалидам при установке пандусов в жилых домах, административных зданиях.  </w:t>
            </w:r>
          </w:p>
          <w:p w:rsidR="007A6F15" w:rsidRDefault="007A6F1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п.Горный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 2024 года </w:t>
            </w:r>
          </w:p>
        </w:tc>
        <w:tc>
          <w:tcPr>
            <w:tcW w:w="2529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Определение потребностей и оказание помощи инвалидам</w:t>
            </w:r>
          </w:p>
        </w:tc>
      </w:tr>
      <w:tr w:rsidR="007A6F15">
        <w:trPr>
          <w:trHeight w:val="650"/>
          <w:jc w:val="center"/>
        </w:trPr>
        <w:tc>
          <w:tcPr>
            <w:tcW w:w="78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доступности объектов образовательных организаций, административных зданий для инвалидов и других маломобильных групп населения(обустройство , дооборудование, приспособление входных групп, лестниц, пандусных съездов, установка мнемосхем и пр.)</w:t>
            </w:r>
          </w:p>
          <w:p w:rsidR="007A6F15" w:rsidRDefault="007A6F1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Администрация ГО ЗАТО п.Горный 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 2024 года</w:t>
            </w:r>
          </w:p>
        </w:tc>
        <w:tc>
          <w:tcPr>
            <w:tcW w:w="2529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Адаптация образовательных объектов для доступности маломобильной группы населения</w:t>
            </w:r>
          </w:p>
        </w:tc>
      </w:tr>
      <w:tr w:rsidR="007A6F15">
        <w:trPr>
          <w:trHeight w:val="650"/>
          <w:jc w:val="center"/>
        </w:trPr>
        <w:tc>
          <w:tcPr>
            <w:tcW w:w="106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2. «Развитие молодежной политики в городском округе ЗАТО п. Горный на 2024 – 2028 года»</w:t>
            </w:r>
          </w:p>
        </w:tc>
      </w:tr>
      <w:tr w:rsidR="007A6F15">
        <w:trPr>
          <w:trHeight w:val="650"/>
          <w:jc w:val="center"/>
        </w:trPr>
        <w:tc>
          <w:tcPr>
            <w:tcW w:w="786" w:type="dxa"/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984" w:type="dxa"/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2024, 2026, 2027, 2028</w:t>
            </w:r>
          </w:p>
        </w:tc>
        <w:tc>
          <w:tcPr>
            <w:tcW w:w="2529" w:type="dxa"/>
            <w:gridSpan w:val="3"/>
            <w:shd w:val="clear" w:color="auto" w:fill="auto"/>
            <w:noWrap/>
            <w:vAlign w:val="center"/>
          </w:tcPr>
          <w:p w:rsidR="007A6F15" w:rsidRDefault="003B21AC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уровня гражданско-патриотического воспитания молодежи </w:t>
            </w:r>
          </w:p>
          <w:p w:rsidR="007A6F15" w:rsidRDefault="007A6F15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2024, 2026, 2027, 2028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 талантливой молодежи.</w:t>
            </w:r>
          </w:p>
          <w:p w:rsidR="007A6F15" w:rsidRDefault="003B21AC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культурно-развлекательного досуга населения</w:t>
            </w:r>
          </w:p>
          <w:p w:rsidR="007A6F15" w:rsidRDefault="007A6F15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 среди населения городского округа ЗАТО п. Горный:</w:t>
            </w:r>
          </w:p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семинары с привлечением специалистов, акции;</w:t>
            </w:r>
          </w:p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2026-2028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Увеличить охват несовершеннолетних и молодежи  в культурно-массовые мероприятия.</w:t>
            </w:r>
          </w:p>
          <w:p w:rsidR="007A6F15" w:rsidRDefault="003B21AC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</w:t>
            </w:r>
          </w:p>
          <w:p w:rsidR="007A6F15" w:rsidRDefault="007A6F15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культурно-массовых мероприятий с участием несовершеннолетних и молодежи (приобретение атрибутики, сувенирной продукции, подарков, оформление мест и пространств проведения мероприятий).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молодежной политики.</w:t>
            </w:r>
          </w:p>
          <w:p w:rsidR="007A6F15" w:rsidRDefault="003B21AC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Увеличить охват несовершеннолетних и молодежи  в культурно-массовые мероприятия.</w:t>
            </w:r>
          </w:p>
        </w:tc>
      </w:tr>
      <w:tr w:rsidR="007A6F15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F15" w:rsidRDefault="003B21AC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Патриотическое воспитание молодежи</w:t>
            </w:r>
          </w:p>
          <w:p w:rsidR="007A6F15" w:rsidRDefault="007A6F15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и поддержка центров добровольчества «Добро.Центр»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Развитие пешей прогулки на территории городского округа ЗАТО п. Горный</w:t>
            </w:r>
          </w:p>
        </w:tc>
      </w:tr>
      <w:tr w:rsidR="007A6F15">
        <w:trPr>
          <w:gridAfter w:val="1"/>
          <w:wAfter w:w="46" w:type="dxa"/>
          <w:trHeight w:val="150"/>
          <w:jc w:val="center"/>
        </w:trPr>
        <w:tc>
          <w:tcPr>
            <w:tcW w:w="10627" w:type="dxa"/>
            <w:gridSpan w:val="9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3. «Развитие образования городского округа ЗАТО п. Горный на 2024-2028 годы»</w:t>
            </w:r>
          </w:p>
        </w:tc>
      </w:tr>
      <w:tr w:rsidR="007A6F15">
        <w:trPr>
          <w:gridAfter w:val="1"/>
          <w:wAfter w:w="46" w:type="dxa"/>
          <w:trHeight w:val="13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3.1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7A6F15">
        <w:trPr>
          <w:gridAfter w:val="1"/>
          <w:wAfter w:w="46" w:type="dxa"/>
          <w:trHeight w:val="19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3.1.1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интерактивных комплексов, цифрового оборудования, оборудования для сенсорных комнат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 укомплектованность МДОУ современными интерактивными комплексами, цифровым оборудованием и оборудованием для сенсорных комнат</w:t>
            </w:r>
          </w:p>
        </w:tc>
      </w:tr>
      <w:tr w:rsidR="007A6F15">
        <w:trPr>
          <w:gridAfter w:val="1"/>
          <w:wAfter w:w="46" w:type="dxa"/>
          <w:trHeight w:val="11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3.1.2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Июнь-август (2024, 2026, 2027, 2028)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профессиональных компетенций педагогических работников</w:t>
            </w:r>
          </w:p>
        </w:tc>
      </w:tr>
      <w:tr w:rsidR="007A6F15">
        <w:trPr>
          <w:gridAfter w:val="1"/>
          <w:wAfter w:w="46" w:type="dxa"/>
          <w:trHeight w:val="10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3.1.3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муниципальных конкурсов для детей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Выявление, поддержка и развитие способностей и талантов у детей</w:t>
            </w:r>
          </w:p>
        </w:tc>
      </w:tr>
      <w:tr w:rsidR="007A6F15">
        <w:trPr>
          <w:gridAfter w:val="1"/>
          <w:wAfter w:w="46" w:type="dxa"/>
          <w:trHeight w:val="16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2024, 2026, 2028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 и поддержка лучших педагогов, трансляция лучших педагогических практик</w:t>
            </w:r>
          </w:p>
        </w:tc>
      </w:tr>
      <w:tr w:rsidR="007A6F15">
        <w:trPr>
          <w:gridAfter w:val="1"/>
          <w:wAfter w:w="46" w:type="dxa"/>
          <w:trHeight w:val="16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3.1.5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2025,2028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Предоставление участникам отношений в сфере образования информации об уровне организации по реализации образовательных программ на основе общедоступной информации </w:t>
            </w:r>
          </w:p>
        </w:tc>
      </w:tr>
      <w:tr w:rsidR="007A6F15">
        <w:trPr>
          <w:gridAfter w:val="1"/>
          <w:wAfter w:w="46" w:type="dxa"/>
          <w:trHeight w:val="16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3.1.6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Стимулирование обучающихся по образовательным программам среднего профессионального и высшего образования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2025-2028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Поддержка сотрудников образовательных учреждений, желающих повысить уровень образования</w:t>
            </w:r>
          </w:p>
        </w:tc>
      </w:tr>
      <w:tr w:rsidR="007A6F15">
        <w:trPr>
          <w:gridAfter w:val="1"/>
          <w:wAfter w:w="46" w:type="dxa"/>
          <w:trHeight w:val="13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3.2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7A6F15">
        <w:trPr>
          <w:gridAfter w:val="1"/>
          <w:wAfter w:w="46" w:type="dxa"/>
          <w:trHeight w:val="11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Февраль – апрель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(2024, 2026, 2027, 2028)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Современная образовательная среда для школьников городского округа</w:t>
            </w:r>
          </w:p>
        </w:tc>
      </w:tr>
      <w:tr w:rsidR="007A6F15">
        <w:trPr>
          <w:gridAfter w:val="1"/>
          <w:wAfter w:w="46" w:type="dxa"/>
          <w:trHeight w:val="19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3.2.2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Октябрь-январь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Создание полноценных условий для получения качественного образования всеми обучающимися, в том числе и детьми с особыми образовательными потребностями</w:t>
            </w:r>
          </w:p>
        </w:tc>
      </w:tr>
      <w:tr w:rsidR="007A6F15">
        <w:trPr>
          <w:gridAfter w:val="1"/>
          <w:wAfter w:w="46" w:type="dxa"/>
          <w:trHeight w:val="11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3.2.3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конкурсов для школьников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Выявление, поддержка и развитие способностей и талантов у детей</w:t>
            </w:r>
          </w:p>
        </w:tc>
      </w:tr>
      <w:tr w:rsidR="007A6F1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3.2.4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Июнь-август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(2024, 2026, 2027, 2028)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профессиональных компетенций педагогических работников</w:t>
            </w:r>
          </w:p>
        </w:tc>
      </w:tr>
      <w:tr w:rsidR="007A6F1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4.2.5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2024, 2026, 2028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 и поддержка лучших педагогов, трансляция лучших педагогических практик</w:t>
            </w:r>
          </w:p>
        </w:tc>
      </w:tr>
      <w:tr w:rsidR="007A6F1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3.2.6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Чествование победителей Всероссийской олимпиады школьников, отличников учебы, медалистов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Выявление, поддержка и развитие способностей и талантов у детей</w:t>
            </w:r>
          </w:p>
        </w:tc>
      </w:tr>
      <w:tr w:rsidR="007A6F1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3.2.7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Август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Определение актуальных векторов развития системы образования</w:t>
            </w:r>
          </w:p>
        </w:tc>
      </w:tr>
      <w:tr w:rsidR="007A6F1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3.2.8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развития молодежных организаций «Движение первых», «Юнармия»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Военно-патриотическое воспитание детей и молодежи</w:t>
            </w:r>
          </w:p>
        </w:tc>
      </w:tr>
      <w:tr w:rsidR="007A6F1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3.2.9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2024,2027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Предоставление участникам отношений в сфере образования информации об уровне организации по реализации образовательных программ на основе общедоступной информации </w:t>
            </w:r>
          </w:p>
        </w:tc>
      </w:tr>
      <w:tr w:rsidR="007A6F1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3.2.10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государственной итоговой аттестации (приобретение орг. техники, обслуживание орг. техники, канцелярии, бумаги, оборудования)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Наличие материально-технической базы для организации и проведения ГИА</w:t>
            </w:r>
          </w:p>
        </w:tc>
      </w:tr>
      <w:tr w:rsidR="007A6F1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3.3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7A6F15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3.3.1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2026, 2028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Увеличение числа детей, имеющих возможность по выбору получать доступные качественные </w:t>
            </w:r>
          </w:p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услуги дополнительного образования</w:t>
            </w:r>
          </w:p>
        </w:tc>
      </w:tr>
      <w:tr w:rsidR="007A6F15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3.3.2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2025, 2028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Предоставление участникам отношений в сфере образования информации об уровне организации по реализации образовательных программ на основе общедоступной информации </w:t>
            </w:r>
          </w:p>
        </w:tc>
      </w:tr>
      <w:tr w:rsidR="007A6F15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3.3.3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реализации дополнительного образования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Увеличение количества дополнительных общеразвивающих программ, соответствующих запросам детей в возрасте от 5 до 18  лет</w:t>
            </w:r>
          </w:p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100% оснащенность материально-технической базы образовательных учреждений</w:t>
            </w:r>
          </w:p>
        </w:tc>
      </w:tr>
      <w:tr w:rsidR="007A6F15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3.3.4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культурного досуга обучающихся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течение </w:t>
            </w:r>
          </w:p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Культурное развитие обучающихся, формирование нравственных качеств.</w:t>
            </w:r>
          </w:p>
        </w:tc>
      </w:tr>
      <w:tr w:rsidR="007A6F15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3.4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7A6F15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3.4.1</w:t>
            </w:r>
          </w:p>
        </w:tc>
        <w:tc>
          <w:tcPr>
            <w:tcW w:w="362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работы детского лагеря с дневным пребывание детей на базе МОУ «СОШ № 1» (приобретение канцелярских товаров, развивающих игр, организация экскурсий)</w:t>
            </w:r>
          </w:p>
        </w:tc>
        <w:tc>
          <w:tcPr>
            <w:tcW w:w="2001" w:type="dxa"/>
            <w:gridSpan w:val="2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Администрация городского ЗАТО п. Горный, </w:t>
            </w:r>
          </w:p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руководитель ОО</w:t>
            </w:r>
          </w:p>
        </w:tc>
        <w:tc>
          <w:tcPr>
            <w:tcW w:w="1728" w:type="dxa"/>
            <w:gridSpan w:val="3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Январь-июнь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Увеличение охвата детей школьного возраста, получивших услугу отдыха и оздоровления в ЛДП при ОО</w:t>
            </w:r>
          </w:p>
        </w:tc>
      </w:tr>
      <w:tr w:rsidR="007A6F15">
        <w:trPr>
          <w:gridAfter w:val="1"/>
          <w:wAfter w:w="46" w:type="dxa"/>
          <w:trHeight w:val="135"/>
          <w:jc w:val="center"/>
        </w:trPr>
        <w:tc>
          <w:tcPr>
            <w:tcW w:w="10627" w:type="dxa"/>
            <w:gridSpan w:val="9"/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7A6F15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5.1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20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 Горный, ОМВД России по ЗАТО п. Горный, МОУ «СОШ № 1», ОСЗН, ГУЗ «Улетовская ЦРБ»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2024, 2026, 2027, 2028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Снижение уровня правонарушений и преступлений, в том числе среди несовершеннолетних</w:t>
            </w:r>
          </w:p>
          <w:p w:rsidR="007A6F15" w:rsidRDefault="007A6F1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Улучшение взаимодействия органов и учреждений системы профилактики в ходе реализации мер, направленных на профилактику правонарушений, безнадзорности и беспризорности несовершеннолетних, активизацию борьбы с наркоманией и алкоголизмом</w:t>
            </w:r>
          </w:p>
        </w:tc>
      </w:tr>
      <w:tr w:rsidR="007A6F15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Предупреждение правонарушений и преступлений </w:t>
            </w:r>
          </w:p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несовершеннолетних</w:t>
            </w:r>
          </w:p>
        </w:tc>
        <w:tc>
          <w:tcPr>
            <w:tcW w:w="2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7A6F1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2024, 2026, 2027, 2028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5.3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Профилактика алкоголизма, наркомании и токсикомании населения</w:t>
            </w:r>
          </w:p>
        </w:tc>
        <w:tc>
          <w:tcPr>
            <w:tcW w:w="20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7A6F1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2024, 2026, 2027, 2028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5.4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 Горный, МОУ «СОШ № 1», ОСЗН, ГУЗ «Улетовская ЦРБ»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Летний период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5.5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7A6F1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3B21AC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7A6F15" w:rsidRDefault="007A6F15">
      <w:pPr>
        <w:ind w:firstLine="284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7A6F15">
          <w:footerReference w:type="even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Приложение № 2</w:t>
      </w: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к постановлению администрации городского округа ЗАТО п. Горный</w:t>
      </w:r>
    </w:p>
    <w:p w:rsidR="007A6F15" w:rsidRPr="00E23968" w:rsidRDefault="003B21AC" w:rsidP="00E23968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</w:t>
      </w:r>
      <w:r w:rsidR="00E23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28.03.</w:t>
      </w:r>
      <w:r w:rsidRPr="00E23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4877F4" w:rsidRPr="00E23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E23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 № 118</w:t>
      </w:r>
    </w:p>
    <w:p w:rsidR="007A6F15" w:rsidRPr="00E23968" w:rsidRDefault="007A6F15" w:rsidP="00E23968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Приложение № 7</w:t>
      </w: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городского округа ЗАТО п.Горный</w:t>
      </w: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на 2018-2034 годы»</w:t>
      </w:r>
    </w:p>
    <w:p w:rsidR="007A6F15" w:rsidRDefault="007A6F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7A6F15" w:rsidRDefault="007A6F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7A6F15" w:rsidRDefault="003B21AC">
      <w:pPr>
        <w:pStyle w:val="2"/>
        <w:ind w:firstLine="284"/>
        <w:rPr>
          <w:i w:val="0"/>
          <w:iCs/>
          <w:color w:val="000000" w:themeColor="text1"/>
          <w:sz w:val="29"/>
          <w:szCs w:val="29"/>
        </w:rPr>
      </w:pPr>
      <w:r>
        <w:rPr>
          <w:i w:val="0"/>
          <w:iCs/>
          <w:color w:val="000000" w:themeColor="text1"/>
          <w:sz w:val="29"/>
          <w:szCs w:val="29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36"/>
        <w:gridCol w:w="2819"/>
        <w:gridCol w:w="101"/>
        <w:gridCol w:w="151"/>
        <w:gridCol w:w="1162"/>
        <w:gridCol w:w="849"/>
        <w:gridCol w:w="850"/>
        <w:gridCol w:w="1003"/>
        <w:gridCol w:w="861"/>
        <w:gridCol w:w="17"/>
        <w:gridCol w:w="47"/>
        <w:gridCol w:w="775"/>
        <w:gridCol w:w="14"/>
        <w:gridCol w:w="18"/>
        <w:gridCol w:w="33"/>
        <w:gridCol w:w="799"/>
      </w:tblGrid>
      <w:tr w:rsidR="007A6F15" w:rsidTr="005C2BB6">
        <w:trPr>
          <w:trHeight w:val="567"/>
        </w:trPr>
        <w:tc>
          <w:tcPr>
            <w:tcW w:w="700" w:type="dxa"/>
            <w:vMerge w:val="restart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956" w:type="dxa"/>
            <w:gridSpan w:val="3"/>
            <w:vMerge w:val="restart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5729" w:type="dxa"/>
            <w:gridSpan w:val="10"/>
            <w:shd w:val="clear" w:color="auto" w:fill="auto"/>
          </w:tcPr>
          <w:p w:rsidR="007A6F15" w:rsidRDefault="003B21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Ресурсное обеспечение программы, .руб.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7A6F15" w:rsidTr="005C2BB6">
        <w:trPr>
          <w:trHeight w:val="659"/>
        </w:trPr>
        <w:tc>
          <w:tcPr>
            <w:tcW w:w="700" w:type="dxa"/>
            <w:vMerge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56" w:type="dxa"/>
            <w:gridSpan w:val="3"/>
            <w:vMerge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13" w:type="dxa"/>
            <w:gridSpan w:val="2"/>
            <w:vMerge w:val="restart"/>
            <w:shd w:val="clear" w:color="auto" w:fill="auto"/>
          </w:tcPr>
          <w:p w:rsidR="007A6F15" w:rsidRDefault="003B21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402" w:type="dxa"/>
            <w:gridSpan w:val="7"/>
            <w:shd w:val="clear" w:color="auto" w:fill="auto"/>
          </w:tcPr>
          <w:p w:rsidR="007A6F15" w:rsidRDefault="003B21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 по годам</w:t>
            </w:r>
          </w:p>
        </w:tc>
        <w:tc>
          <w:tcPr>
            <w:tcW w:w="864" w:type="dxa"/>
            <w:gridSpan w:val="4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157"/>
        </w:trPr>
        <w:tc>
          <w:tcPr>
            <w:tcW w:w="700" w:type="dxa"/>
            <w:vMerge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56" w:type="dxa"/>
            <w:gridSpan w:val="3"/>
            <w:vMerge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13" w:type="dxa"/>
            <w:gridSpan w:val="2"/>
            <w:vMerge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878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854" w:type="dxa"/>
            <w:gridSpan w:val="4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157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 w:rsidP="005C2BB6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Программа «Комплексное развитие социальной инфраструктуры социальной инфраструктуры городского округа ЗАТО п. Гор</w:t>
            </w:r>
            <w:r w:rsidR="005C2BB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ный на 2018-2034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годы»</w:t>
            </w:r>
          </w:p>
        </w:tc>
      </w:tr>
      <w:tr w:rsidR="005C2BB6" w:rsidTr="005C2BB6">
        <w:trPr>
          <w:trHeight w:val="157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956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Изготовление и установка «Мемориального комплекса героям СВО»</w:t>
            </w:r>
          </w:p>
        </w:tc>
        <w:tc>
          <w:tcPr>
            <w:tcW w:w="1313" w:type="dxa"/>
            <w:gridSpan w:val="2"/>
            <w:shd w:val="clear" w:color="auto" w:fill="auto"/>
          </w:tcPr>
          <w:p w:rsidR="005C2BB6" w:rsidRPr="005C2BB6" w:rsidRDefault="005C2BB6">
            <w:pP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5C2BB6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20 000 000, 00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A6F15" w:rsidRPr="005C2BB6" w:rsidRDefault="005C2BB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C2BB6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20 000 000,00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8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gridSpan w:val="4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157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956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Благоустройство территории, прилегающей к «Мемориальному комплексу героям СВО»</w:t>
            </w:r>
          </w:p>
        </w:tc>
        <w:tc>
          <w:tcPr>
            <w:tcW w:w="1313" w:type="dxa"/>
            <w:gridSpan w:val="2"/>
            <w:shd w:val="clear" w:color="auto" w:fill="auto"/>
          </w:tcPr>
          <w:p w:rsidR="007A6F15" w:rsidRPr="005C2BB6" w:rsidRDefault="005C2BB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C2BB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5 375 543,36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A6F15" w:rsidRPr="005C2BB6" w:rsidRDefault="005C2BB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C2BB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5 375 543,36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8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gridSpan w:val="4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405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5C2BB6" w:rsidTr="005C2BB6">
        <w:trPr>
          <w:trHeight w:val="659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2956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313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259 439,00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55 874,00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53 565, 00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78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54" w:type="dxa"/>
            <w:gridSpan w:val="4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360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956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1313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8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gridSpan w:val="4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беззатратное</w:t>
            </w:r>
          </w:p>
        </w:tc>
      </w:tr>
      <w:tr w:rsidR="005C2BB6" w:rsidTr="005C2BB6">
        <w:trPr>
          <w:trHeight w:val="282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2956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доступности объектов образовательных организаций, административных зданий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13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620 561,00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274 126,00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46 435, 00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78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54" w:type="dxa"/>
            <w:gridSpan w:val="4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22"/>
        </w:trPr>
        <w:tc>
          <w:tcPr>
            <w:tcW w:w="3656" w:type="dxa"/>
            <w:gridSpan w:val="4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1</w:t>
            </w:r>
          </w:p>
        </w:tc>
        <w:tc>
          <w:tcPr>
            <w:tcW w:w="1313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880 000,00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330 000,00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100 000, 00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78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54" w:type="dxa"/>
            <w:gridSpan w:val="4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461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2. «Развитие молодежной политики в городском округе ЗАТО п. Горный на 2024 – 2028 годы»</w:t>
            </w:r>
          </w:p>
        </w:tc>
      </w:tr>
      <w:tr w:rsidR="005C2BB6" w:rsidTr="005C2BB6">
        <w:trPr>
          <w:trHeight w:val="222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2956" w:type="dxa"/>
            <w:gridSpan w:val="3"/>
            <w:shd w:val="clear" w:color="auto" w:fill="auto"/>
          </w:tcPr>
          <w:p w:rsidR="007A6F15" w:rsidRDefault="003B21AC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313" w:type="dxa"/>
            <w:gridSpan w:val="2"/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140 000,00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0, 00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78" w:type="dxa"/>
            <w:gridSpan w:val="2"/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54" w:type="dxa"/>
            <w:gridSpan w:val="4"/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22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2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248 688,80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83 688,80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0, 00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7A6F1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22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2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 среди населения городского округа ЗАТО п. Горный:</w:t>
            </w:r>
          </w:p>
          <w:p w:rsidR="007A6F15" w:rsidRDefault="003B21AC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семинары с привлечением специалистов, акции;</w:t>
            </w:r>
          </w:p>
          <w:p w:rsidR="007A6F15" w:rsidRDefault="003B21AC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:rsidR="007A6F15" w:rsidRDefault="003B21AC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510 000,00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7A6F1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22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2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ind w:firstLine="3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культурно-массовых мероприятий с участием несовершеннолетних и молодежи (приобретение атрибутики, сувенирной продукции, подарков, оформление мест и пространств проведения мероприятий).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757 387, 05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292 387, 05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180 000, 00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7A6F1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22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2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7A6F1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22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2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и поддержка центров добровольчества «Добро.Центр»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784 560,00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174 560,00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85 000,00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7A6F1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22"/>
        </w:trPr>
        <w:tc>
          <w:tcPr>
            <w:tcW w:w="3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2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2 440 635, 85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585 635, 85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265 000,00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7A6F1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334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3. «Развитие образования городского округа ЗАТО п. Горный на 2024-2028 годы»</w:t>
            </w:r>
          </w:p>
        </w:tc>
      </w:tr>
      <w:tr w:rsidR="007A6F15" w:rsidTr="005C2BB6">
        <w:trPr>
          <w:trHeight w:val="308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3.1</w:t>
            </w:r>
          </w:p>
        </w:tc>
        <w:tc>
          <w:tcPr>
            <w:tcW w:w="9535" w:type="dxa"/>
            <w:gridSpan w:val="16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7A6F15" w:rsidTr="005C2BB6">
        <w:trPr>
          <w:trHeight w:val="257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5C2BB6" w:rsidTr="005C2BB6">
        <w:trPr>
          <w:trHeight w:val="205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3.1.1</w:t>
            </w:r>
          </w:p>
        </w:tc>
        <w:tc>
          <w:tcPr>
            <w:tcW w:w="2956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интерактивных комплексов, оборудования для сенсорных комнат</w:t>
            </w:r>
          </w:p>
        </w:tc>
        <w:tc>
          <w:tcPr>
            <w:tcW w:w="1313" w:type="dxa"/>
            <w:gridSpan w:val="2"/>
            <w:shd w:val="clear" w:color="auto" w:fill="auto"/>
          </w:tcPr>
          <w:p w:rsidR="007A6F15" w:rsidRDefault="003B21AC">
            <w:pPr>
              <w:ind w:firstLine="7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1 133 000, 00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162 000, 00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169 000, 00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258 000,00</w:t>
            </w:r>
          </w:p>
        </w:tc>
        <w:tc>
          <w:tcPr>
            <w:tcW w:w="878" w:type="dxa"/>
            <w:gridSpan w:val="2"/>
            <w:shd w:val="clear" w:color="auto" w:fill="auto"/>
          </w:tcPr>
          <w:p w:rsidR="007A6F15" w:rsidRDefault="003B21AC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54" w:type="dxa"/>
            <w:gridSpan w:val="4"/>
            <w:shd w:val="clear" w:color="auto" w:fill="auto"/>
          </w:tcPr>
          <w:p w:rsidR="007A6F15" w:rsidRDefault="003B21AC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294 000,00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05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5C2BB6" w:rsidTr="005C2BB6">
        <w:trPr>
          <w:trHeight w:val="257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3.1.2</w:t>
            </w:r>
          </w:p>
        </w:tc>
        <w:tc>
          <w:tcPr>
            <w:tcW w:w="2855" w:type="dxa"/>
            <w:gridSpan w:val="2"/>
            <w:shd w:val="clear" w:color="auto" w:fill="auto"/>
          </w:tcPr>
          <w:p w:rsidR="007A6F15" w:rsidRDefault="003B21AC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ind w:firstLine="5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36 000, 00</w:t>
            </w:r>
          </w:p>
          <w:p w:rsidR="007A6F15" w:rsidRDefault="007A6F15">
            <w:pPr>
              <w:ind w:firstLine="5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5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0, 00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78" w:type="dxa"/>
            <w:gridSpan w:val="2"/>
            <w:shd w:val="clear" w:color="auto" w:fill="auto"/>
          </w:tcPr>
          <w:p w:rsidR="007A6F15" w:rsidRDefault="003B21AC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4" w:type="dxa"/>
            <w:gridSpan w:val="4"/>
            <w:shd w:val="clear" w:color="auto" w:fill="auto"/>
          </w:tcPr>
          <w:p w:rsidR="007A6F15" w:rsidRDefault="003B21AC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257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3.1.3</w:t>
            </w:r>
          </w:p>
        </w:tc>
        <w:tc>
          <w:tcPr>
            <w:tcW w:w="2855" w:type="dxa"/>
            <w:gridSpan w:val="2"/>
            <w:shd w:val="clear" w:color="auto" w:fill="auto"/>
          </w:tcPr>
          <w:p w:rsidR="007A6F15" w:rsidRDefault="003B21AC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66 779,88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26 779, 88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878" w:type="dxa"/>
            <w:gridSpan w:val="2"/>
            <w:shd w:val="clear" w:color="auto" w:fill="auto"/>
          </w:tcPr>
          <w:p w:rsidR="007A6F15" w:rsidRDefault="003B21AC">
            <w:pPr>
              <w:ind w:firstLine="17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gridSpan w:val="4"/>
            <w:shd w:val="clear" w:color="auto" w:fill="auto"/>
          </w:tcPr>
          <w:p w:rsidR="007A6F15" w:rsidRDefault="003B21AC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20 000, 00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257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2855" w:type="dxa"/>
            <w:gridSpan w:val="2"/>
            <w:shd w:val="clear" w:color="auto" w:fill="auto"/>
          </w:tcPr>
          <w:p w:rsidR="007A6F15" w:rsidRDefault="003B21AC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Стимулирование обучающихся по образовательным программам среднего профессионального и высшего образования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ind w:firstLine="5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14 000,00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2 000,00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878" w:type="dxa"/>
            <w:gridSpan w:val="2"/>
            <w:shd w:val="clear" w:color="auto" w:fill="auto"/>
          </w:tcPr>
          <w:p w:rsidR="007A6F15" w:rsidRDefault="003B21AC">
            <w:pPr>
              <w:ind w:firstLine="17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854" w:type="dxa"/>
            <w:gridSpan w:val="4"/>
            <w:shd w:val="clear" w:color="auto" w:fill="auto"/>
          </w:tcPr>
          <w:p w:rsidR="007A6F15" w:rsidRDefault="003B21AC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196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5C2BB6" w:rsidTr="005C2BB6">
        <w:trPr>
          <w:trHeight w:val="308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3.1.5</w:t>
            </w:r>
          </w:p>
        </w:tc>
        <w:tc>
          <w:tcPr>
            <w:tcW w:w="2956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Проведение муниципальных конкурсов </w:t>
            </w:r>
          </w:p>
        </w:tc>
        <w:tc>
          <w:tcPr>
            <w:tcW w:w="1313" w:type="dxa"/>
            <w:gridSpan w:val="2"/>
            <w:shd w:val="clear" w:color="auto" w:fill="auto"/>
          </w:tcPr>
          <w:p w:rsidR="007A6F15" w:rsidRDefault="003B21AC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137 459,41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hanging="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22 459, 41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71" w:type="dxa"/>
            <w:gridSpan w:val="5"/>
            <w:shd w:val="clear" w:color="auto" w:fill="auto"/>
          </w:tcPr>
          <w:p w:rsidR="007A6F15" w:rsidRDefault="003B21AC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30 000, 00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22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5C2BB6" w:rsidTr="005C2BB6">
        <w:trPr>
          <w:trHeight w:val="257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3.1.6</w:t>
            </w:r>
          </w:p>
        </w:tc>
        <w:tc>
          <w:tcPr>
            <w:tcW w:w="3107" w:type="dxa"/>
            <w:gridSpan w:val="4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162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1" w:type="dxa"/>
            <w:gridSpan w:val="5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15 000, 00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31"/>
        </w:trPr>
        <w:tc>
          <w:tcPr>
            <w:tcW w:w="3807" w:type="dxa"/>
            <w:gridSpan w:val="5"/>
            <w:shd w:val="clear" w:color="auto" w:fill="auto"/>
          </w:tcPr>
          <w:p w:rsidR="007A6F15" w:rsidRDefault="003B21AC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3.1</w:t>
            </w:r>
          </w:p>
        </w:tc>
        <w:tc>
          <w:tcPr>
            <w:tcW w:w="1162" w:type="dxa"/>
            <w:shd w:val="clear" w:color="auto" w:fill="auto"/>
          </w:tcPr>
          <w:p w:rsidR="007A6F15" w:rsidRDefault="003B21AC">
            <w:pPr>
              <w:ind w:hanging="108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1 412 239, 29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220 239, 29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206 </w:t>
            </w:r>
          </w:p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000,00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321</w:t>
            </w:r>
          </w:p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78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293</w:t>
            </w:r>
          </w:p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54" w:type="dxa"/>
            <w:gridSpan w:val="4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372 000,00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82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3.2</w:t>
            </w:r>
          </w:p>
        </w:tc>
        <w:tc>
          <w:tcPr>
            <w:tcW w:w="9535" w:type="dxa"/>
            <w:gridSpan w:val="16"/>
            <w:shd w:val="clear" w:color="auto" w:fill="auto"/>
          </w:tcPr>
          <w:p w:rsidR="007A6F15" w:rsidRDefault="003B21AC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7A6F15" w:rsidTr="005C2BB6">
        <w:trPr>
          <w:trHeight w:val="153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5C2BB6" w:rsidTr="005C2BB6">
        <w:trPr>
          <w:trHeight w:val="308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</w:t>
            </w:r>
          </w:p>
        </w:tc>
        <w:tc>
          <w:tcPr>
            <w:tcW w:w="3107" w:type="dxa"/>
            <w:gridSpan w:val="4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1162" w:type="dxa"/>
            <w:shd w:val="clear" w:color="auto" w:fill="auto"/>
          </w:tcPr>
          <w:p w:rsidR="007A6F15" w:rsidRDefault="003B21AC">
            <w:pPr>
              <w:ind w:firstLine="21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438 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363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75 363, 38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2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71" w:type="dxa"/>
            <w:gridSpan w:val="5"/>
            <w:shd w:val="clear" w:color="auto" w:fill="auto"/>
          </w:tcPr>
          <w:p w:rsidR="007A6F15" w:rsidRDefault="003B21AC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57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5C2BB6" w:rsidTr="005C2BB6">
        <w:trPr>
          <w:trHeight w:val="170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3.2.3</w:t>
            </w:r>
          </w:p>
        </w:tc>
        <w:tc>
          <w:tcPr>
            <w:tcW w:w="3107" w:type="dxa"/>
            <w:gridSpan w:val="4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162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36 000,00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0, 00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71" w:type="dxa"/>
            <w:gridSpan w:val="5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334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3.2.4</w:t>
            </w:r>
          </w:p>
        </w:tc>
        <w:tc>
          <w:tcPr>
            <w:tcW w:w="3107" w:type="dxa"/>
            <w:gridSpan w:val="4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1162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73 398,00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13 398, 00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1" w:type="dxa"/>
            <w:gridSpan w:val="5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334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3.2.5</w:t>
            </w:r>
          </w:p>
        </w:tc>
        <w:tc>
          <w:tcPr>
            <w:tcW w:w="3107" w:type="dxa"/>
            <w:gridSpan w:val="4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1162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115 000,00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15 000,00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871" w:type="dxa"/>
            <w:gridSpan w:val="5"/>
            <w:shd w:val="clear" w:color="auto" w:fill="auto"/>
          </w:tcPr>
          <w:p w:rsidR="007A6F15" w:rsidRDefault="003B21AC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82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5C2BB6" w:rsidTr="005C2BB6">
        <w:trPr>
          <w:trHeight w:val="550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3.2.6</w:t>
            </w:r>
          </w:p>
        </w:tc>
        <w:tc>
          <w:tcPr>
            <w:tcW w:w="3107" w:type="dxa"/>
            <w:gridSpan w:val="4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1162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24 748,00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4 275, 00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5 473, 00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3" w:type="dxa"/>
            <w:gridSpan w:val="4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257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3.2.7</w:t>
            </w:r>
          </w:p>
        </w:tc>
        <w:tc>
          <w:tcPr>
            <w:tcW w:w="3107" w:type="dxa"/>
            <w:gridSpan w:val="4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Чествование победителей муниципального этапа Всероссийской олимпиады школьников, отличников учебы, медалистов</w:t>
            </w:r>
          </w:p>
        </w:tc>
        <w:tc>
          <w:tcPr>
            <w:tcW w:w="1162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816 000,00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left="-35" w:hanging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180 000, 00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96 000,00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53" w:type="dxa"/>
            <w:gridSpan w:val="4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257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3.2.8</w:t>
            </w:r>
          </w:p>
        </w:tc>
        <w:tc>
          <w:tcPr>
            <w:tcW w:w="3107" w:type="dxa"/>
            <w:gridSpan w:val="4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конкурсов для школьников</w:t>
            </w:r>
          </w:p>
        </w:tc>
        <w:tc>
          <w:tcPr>
            <w:tcW w:w="1162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259 466,74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49 466,74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52 000,00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853" w:type="dxa"/>
            <w:gridSpan w:val="4"/>
            <w:shd w:val="clear" w:color="auto" w:fill="auto"/>
          </w:tcPr>
          <w:p w:rsidR="007A6F15" w:rsidRDefault="003B21AC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22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5C2BB6" w:rsidTr="005C2BB6">
        <w:trPr>
          <w:trHeight w:val="257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3.2.9</w:t>
            </w:r>
          </w:p>
        </w:tc>
        <w:tc>
          <w:tcPr>
            <w:tcW w:w="2855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839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4" w:type="dxa"/>
            <w:gridSpan w:val="4"/>
            <w:shd w:val="clear" w:color="auto" w:fill="auto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57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Развитие молодежных организаций </w:t>
            </w:r>
          </w:p>
        </w:tc>
      </w:tr>
      <w:tr w:rsidR="005C2BB6" w:rsidTr="005C2BB6">
        <w:trPr>
          <w:trHeight w:val="348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3.2.10</w:t>
            </w:r>
          </w:p>
        </w:tc>
        <w:tc>
          <w:tcPr>
            <w:tcW w:w="2855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развития молодежных организаций «Движение первых», «Юнармия»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ind w:hanging="51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1  550 000,00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464 500,00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185 500,0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300 000,00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300 000,00</w:t>
            </w:r>
          </w:p>
        </w:tc>
        <w:tc>
          <w:tcPr>
            <w:tcW w:w="839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300 000,00</w:t>
            </w:r>
          </w:p>
        </w:tc>
        <w:tc>
          <w:tcPr>
            <w:tcW w:w="864" w:type="dxa"/>
            <w:gridSpan w:val="4"/>
            <w:shd w:val="clear" w:color="auto" w:fill="auto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348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Организация и проведение государственной итоговой аттестации</w:t>
            </w:r>
          </w:p>
        </w:tc>
      </w:tr>
      <w:tr w:rsidR="005C2BB6" w:rsidTr="005C2BB6">
        <w:trPr>
          <w:trHeight w:val="348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3.2.11</w:t>
            </w:r>
          </w:p>
        </w:tc>
        <w:tc>
          <w:tcPr>
            <w:tcW w:w="2855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орг. техники, обслуживание орг. техники, приобретение канцелярских товаров, бумаги, оборудования для проведения государственной итоговой аттестации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ind w:hanging="10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136 147, 97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hanging="10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55 620, 97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48 527, 00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839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864" w:type="dxa"/>
            <w:gridSpan w:val="4"/>
            <w:shd w:val="clear" w:color="auto" w:fill="auto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348"/>
        </w:trPr>
        <w:tc>
          <w:tcPr>
            <w:tcW w:w="3555" w:type="dxa"/>
            <w:gridSpan w:val="3"/>
            <w:shd w:val="clear" w:color="auto" w:fill="auto"/>
          </w:tcPr>
          <w:p w:rsidR="007A6F15" w:rsidRDefault="003B21AC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3.2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3 461 124, 09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866 624,09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400 500,00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737 000,00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717 000,00</w:t>
            </w:r>
          </w:p>
        </w:tc>
        <w:tc>
          <w:tcPr>
            <w:tcW w:w="853" w:type="dxa"/>
            <w:gridSpan w:val="4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740 000,00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170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3.3</w:t>
            </w:r>
          </w:p>
        </w:tc>
        <w:tc>
          <w:tcPr>
            <w:tcW w:w="9535" w:type="dxa"/>
            <w:gridSpan w:val="16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7A6F15" w:rsidTr="005C2BB6">
        <w:trPr>
          <w:trHeight w:val="170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5C2BB6" w:rsidTr="005C2BB6">
        <w:trPr>
          <w:trHeight w:val="248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3.3.1</w:t>
            </w:r>
          </w:p>
        </w:tc>
        <w:tc>
          <w:tcPr>
            <w:tcW w:w="2855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33 000,00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3"/>
            <w:shd w:val="clear" w:color="auto" w:fill="auto"/>
          </w:tcPr>
          <w:p w:rsidR="007A6F15" w:rsidRDefault="003B21AC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17 000,00</w:t>
            </w:r>
          </w:p>
        </w:tc>
        <w:tc>
          <w:tcPr>
            <w:tcW w:w="864" w:type="dxa"/>
            <w:gridSpan w:val="4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48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5C2BB6" w:rsidTr="005C2BB6">
        <w:trPr>
          <w:trHeight w:val="248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3.3.2</w:t>
            </w:r>
          </w:p>
        </w:tc>
        <w:tc>
          <w:tcPr>
            <w:tcW w:w="2855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3"/>
            <w:shd w:val="clear" w:color="auto" w:fill="auto"/>
          </w:tcPr>
          <w:p w:rsidR="007A6F15" w:rsidRDefault="003B21AC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864" w:type="dxa"/>
            <w:gridSpan w:val="4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48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5C2BB6" w:rsidTr="005C2BB6">
        <w:trPr>
          <w:trHeight w:val="248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3.3.3</w:t>
            </w:r>
          </w:p>
        </w:tc>
        <w:tc>
          <w:tcPr>
            <w:tcW w:w="2855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Оснащенность материально-технической базы для реализации дополнительного образования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1 065 000, 00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128 000,00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145 000, 00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552 000,00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39" w:type="dxa"/>
            <w:gridSpan w:val="3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64" w:type="dxa"/>
            <w:gridSpan w:val="4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248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3.3.4</w:t>
            </w:r>
          </w:p>
        </w:tc>
        <w:tc>
          <w:tcPr>
            <w:tcW w:w="2855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культурного досуга обучающихся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350 000,00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50 000,00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839" w:type="dxa"/>
            <w:gridSpan w:val="3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864" w:type="dxa"/>
            <w:gridSpan w:val="4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248"/>
        </w:trPr>
        <w:tc>
          <w:tcPr>
            <w:tcW w:w="3555" w:type="dxa"/>
            <w:gridSpan w:val="3"/>
            <w:shd w:val="clear" w:color="auto" w:fill="auto"/>
          </w:tcPr>
          <w:p w:rsidR="007A6F15" w:rsidRDefault="003B21AC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3.3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1 460 000, 00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128 000,00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200 000,00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668 000,00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220 000,00</w:t>
            </w:r>
          </w:p>
        </w:tc>
        <w:tc>
          <w:tcPr>
            <w:tcW w:w="853" w:type="dxa"/>
            <w:gridSpan w:val="4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244 000,00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48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3.4</w:t>
            </w:r>
          </w:p>
        </w:tc>
        <w:tc>
          <w:tcPr>
            <w:tcW w:w="9535" w:type="dxa"/>
            <w:gridSpan w:val="16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5C2BB6" w:rsidTr="005C2BB6">
        <w:trPr>
          <w:trHeight w:val="308"/>
        </w:trPr>
        <w:tc>
          <w:tcPr>
            <w:tcW w:w="70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3.4.1</w:t>
            </w:r>
          </w:p>
        </w:tc>
        <w:tc>
          <w:tcPr>
            <w:tcW w:w="2855" w:type="dxa"/>
            <w:gridSpan w:val="2"/>
            <w:shd w:val="clear" w:color="auto" w:fill="auto"/>
          </w:tcPr>
          <w:p w:rsidR="007A6F15" w:rsidRDefault="003B21AC">
            <w:pPr>
              <w:ind w:firstLine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Оснащение материально-технической базы лагеря с дневным пребыванием детей на основе требований СанПиН 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30 000,00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10 000, 00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5 000,00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3" w:type="dxa"/>
            <w:gridSpan w:val="4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308"/>
        </w:trPr>
        <w:tc>
          <w:tcPr>
            <w:tcW w:w="3555" w:type="dxa"/>
            <w:gridSpan w:val="3"/>
            <w:shd w:val="clear" w:color="auto" w:fill="auto"/>
          </w:tcPr>
          <w:p w:rsidR="007A6F15" w:rsidRDefault="003B21AC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3.4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30 000,00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5 000,00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39" w:type="dxa"/>
            <w:gridSpan w:val="3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64" w:type="dxa"/>
            <w:gridSpan w:val="4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308"/>
        </w:trPr>
        <w:tc>
          <w:tcPr>
            <w:tcW w:w="3555" w:type="dxa"/>
            <w:gridSpan w:val="3"/>
            <w:shd w:val="clear" w:color="auto" w:fill="auto"/>
          </w:tcPr>
          <w:p w:rsidR="007A6F15" w:rsidRDefault="003B21AC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3: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A6F15" w:rsidRDefault="003B21AC">
            <w:pPr>
              <w:ind w:hanging="5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6 363 363, 38</w:t>
            </w:r>
          </w:p>
        </w:tc>
        <w:tc>
          <w:tcPr>
            <w:tcW w:w="849" w:type="dxa"/>
            <w:shd w:val="clear" w:color="auto" w:fill="auto"/>
          </w:tcPr>
          <w:p w:rsidR="007A6F15" w:rsidRDefault="003B21AC">
            <w:pPr>
              <w:ind w:hanging="5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1 224 863,38</w:t>
            </w:r>
          </w:p>
        </w:tc>
        <w:tc>
          <w:tcPr>
            <w:tcW w:w="850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811 500, 00</w:t>
            </w:r>
          </w:p>
        </w:tc>
        <w:tc>
          <w:tcPr>
            <w:tcW w:w="1003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1 731 000,00</w:t>
            </w:r>
          </w:p>
        </w:tc>
        <w:tc>
          <w:tcPr>
            <w:tcW w:w="861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1 235 000,00</w:t>
            </w:r>
          </w:p>
        </w:tc>
        <w:tc>
          <w:tcPr>
            <w:tcW w:w="839" w:type="dxa"/>
            <w:gridSpan w:val="3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1 361 000,00</w:t>
            </w:r>
          </w:p>
        </w:tc>
        <w:tc>
          <w:tcPr>
            <w:tcW w:w="864" w:type="dxa"/>
            <w:gridSpan w:val="4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82"/>
        </w:trPr>
        <w:tc>
          <w:tcPr>
            <w:tcW w:w="10235" w:type="dxa"/>
            <w:gridSpan w:val="17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4.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7A6F15" w:rsidTr="005C2BB6">
        <w:trPr>
          <w:trHeight w:val="231"/>
        </w:trPr>
        <w:tc>
          <w:tcPr>
            <w:tcW w:w="736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4.1</w:t>
            </w:r>
          </w:p>
        </w:tc>
        <w:tc>
          <w:tcPr>
            <w:tcW w:w="9499" w:type="dxa"/>
            <w:gridSpan w:val="15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</w:tr>
      <w:tr w:rsidR="005C2BB6" w:rsidTr="005C2BB6">
        <w:trPr>
          <w:trHeight w:val="257"/>
        </w:trPr>
        <w:tc>
          <w:tcPr>
            <w:tcW w:w="736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4.1.1</w:t>
            </w:r>
          </w:p>
        </w:tc>
        <w:tc>
          <w:tcPr>
            <w:tcW w:w="281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обучающих семинаров профессионального мастерства специалистов системы профилактики, лекций, акций, экскурсий, с целью профилактики правонарушений, распространения криминальной субкультуры, а также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1414" w:type="dxa"/>
            <w:gridSpan w:val="3"/>
            <w:shd w:val="clear" w:color="auto" w:fill="FFFFFF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87 210,00</w:t>
            </w:r>
          </w:p>
        </w:tc>
        <w:tc>
          <w:tcPr>
            <w:tcW w:w="849" w:type="dxa"/>
            <w:shd w:val="clear" w:color="auto" w:fill="FFFFFF"/>
          </w:tcPr>
          <w:p w:rsidR="007A6F15" w:rsidRDefault="003B21AC">
            <w:pPr>
              <w:ind w:firstLine="10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37 210,00</w:t>
            </w:r>
          </w:p>
        </w:tc>
        <w:tc>
          <w:tcPr>
            <w:tcW w:w="850" w:type="dxa"/>
            <w:shd w:val="clear" w:color="auto" w:fill="FFFFFF"/>
          </w:tcPr>
          <w:p w:rsidR="007A6F15" w:rsidRDefault="003B21A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0,00</w:t>
            </w:r>
          </w:p>
        </w:tc>
        <w:tc>
          <w:tcPr>
            <w:tcW w:w="1003" w:type="dxa"/>
            <w:shd w:val="clear" w:color="auto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925" w:type="dxa"/>
            <w:gridSpan w:val="3"/>
            <w:shd w:val="clear" w:color="auto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40" w:type="dxa"/>
            <w:gridSpan w:val="4"/>
            <w:shd w:val="clear" w:color="auto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799" w:type="dxa"/>
            <w:shd w:val="clear" w:color="auto" w:fill="auto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57"/>
        </w:trPr>
        <w:tc>
          <w:tcPr>
            <w:tcW w:w="736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4.2</w:t>
            </w:r>
          </w:p>
        </w:tc>
        <w:tc>
          <w:tcPr>
            <w:tcW w:w="9499" w:type="dxa"/>
            <w:gridSpan w:val="15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Предупреждение правонарушений и преступлений несовершеннолетних</w:t>
            </w:r>
          </w:p>
        </w:tc>
      </w:tr>
      <w:tr w:rsidR="005C2BB6" w:rsidTr="005C2BB6">
        <w:trPr>
          <w:trHeight w:val="179"/>
        </w:trPr>
        <w:tc>
          <w:tcPr>
            <w:tcW w:w="736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4.2.1</w:t>
            </w:r>
          </w:p>
        </w:tc>
        <w:tc>
          <w:tcPr>
            <w:tcW w:w="281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1414" w:type="dxa"/>
            <w:gridSpan w:val="3"/>
            <w:shd w:val="clear" w:color="auto" w:fill="FFFFFF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77 260,00</w:t>
            </w:r>
          </w:p>
        </w:tc>
        <w:tc>
          <w:tcPr>
            <w:tcW w:w="849" w:type="dxa"/>
            <w:shd w:val="clear" w:color="auto" w:fill="FFFFFF"/>
          </w:tcPr>
          <w:p w:rsidR="007A6F15" w:rsidRDefault="003B21AC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17   260,00</w:t>
            </w:r>
          </w:p>
        </w:tc>
        <w:tc>
          <w:tcPr>
            <w:tcW w:w="850" w:type="dxa"/>
            <w:shd w:val="clear" w:color="auto" w:fill="FFFFFF"/>
          </w:tcPr>
          <w:p w:rsidR="007A6F15" w:rsidRDefault="003B21AC">
            <w:pPr>
              <w:ind w:firstLine="6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0,00</w:t>
            </w:r>
          </w:p>
        </w:tc>
        <w:tc>
          <w:tcPr>
            <w:tcW w:w="1003" w:type="dxa"/>
            <w:shd w:val="clear" w:color="auto" w:fill="FFFFFF"/>
          </w:tcPr>
          <w:p w:rsidR="007A6F15" w:rsidRDefault="003B21AC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925" w:type="dxa"/>
            <w:gridSpan w:val="3"/>
            <w:shd w:val="clear" w:color="auto" w:fill="FFFFFF"/>
          </w:tcPr>
          <w:p w:rsidR="007A6F15" w:rsidRDefault="003B21AC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40" w:type="dxa"/>
            <w:gridSpan w:val="4"/>
            <w:shd w:val="clear" w:color="auto" w:fill="FFFFFF"/>
          </w:tcPr>
          <w:p w:rsidR="007A6F15" w:rsidRDefault="003B21AC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799" w:type="dxa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C2BB6" w:rsidTr="005C2BB6">
        <w:trPr>
          <w:trHeight w:val="145"/>
        </w:trPr>
        <w:tc>
          <w:tcPr>
            <w:tcW w:w="736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4.2.2</w:t>
            </w:r>
          </w:p>
        </w:tc>
        <w:tc>
          <w:tcPr>
            <w:tcW w:w="281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1414" w:type="dxa"/>
            <w:gridSpan w:val="3"/>
            <w:shd w:val="clear" w:color="auto" w:fill="FFFFFF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1 450 000,00</w:t>
            </w:r>
          </w:p>
        </w:tc>
        <w:tc>
          <w:tcPr>
            <w:tcW w:w="849" w:type="dxa"/>
            <w:shd w:val="clear" w:color="auto" w:fill="FFFFFF"/>
          </w:tcPr>
          <w:p w:rsidR="007A6F15" w:rsidRDefault="003B21AC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50" w:type="dxa"/>
            <w:shd w:val="clear" w:color="auto" w:fill="FFFFFF"/>
          </w:tcPr>
          <w:p w:rsidR="007A6F15" w:rsidRDefault="003B21AC">
            <w:pPr>
              <w:ind w:firstLine="6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0,00</w:t>
            </w:r>
          </w:p>
        </w:tc>
        <w:tc>
          <w:tcPr>
            <w:tcW w:w="1003" w:type="dxa"/>
            <w:shd w:val="clear" w:color="auto" w:fill="FFFFFF"/>
          </w:tcPr>
          <w:p w:rsidR="007A6F15" w:rsidRDefault="003B21AC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925" w:type="dxa"/>
            <w:gridSpan w:val="3"/>
            <w:shd w:val="clear" w:color="auto" w:fill="FFFFFF"/>
          </w:tcPr>
          <w:p w:rsidR="007A6F15" w:rsidRDefault="003B21AC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400 000,00</w:t>
            </w:r>
          </w:p>
        </w:tc>
        <w:tc>
          <w:tcPr>
            <w:tcW w:w="840" w:type="dxa"/>
            <w:gridSpan w:val="4"/>
            <w:shd w:val="clear" w:color="auto" w:fill="FFFFFF"/>
          </w:tcPr>
          <w:p w:rsidR="007A6F15" w:rsidRDefault="003B21AC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799" w:type="dxa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109"/>
        </w:trPr>
        <w:tc>
          <w:tcPr>
            <w:tcW w:w="736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4.3</w:t>
            </w:r>
          </w:p>
        </w:tc>
        <w:tc>
          <w:tcPr>
            <w:tcW w:w="9499" w:type="dxa"/>
            <w:gridSpan w:val="15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Профилактика алкоголизма, наркомании и токсикомании населения</w:t>
            </w:r>
          </w:p>
        </w:tc>
      </w:tr>
      <w:tr w:rsidR="005C2BB6" w:rsidTr="005C2BB6">
        <w:trPr>
          <w:trHeight w:val="196"/>
        </w:trPr>
        <w:tc>
          <w:tcPr>
            <w:tcW w:w="736" w:type="dxa"/>
            <w:gridSpan w:val="2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4.3.1</w:t>
            </w:r>
          </w:p>
        </w:tc>
        <w:tc>
          <w:tcPr>
            <w:tcW w:w="2819" w:type="dxa"/>
            <w:shd w:val="clear" w:color="auto" w:fill="auto"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1414" w:type="dxa"/>
            <w:gridSpan w:val="3"/>
            <w:shd w:val="clear" w:color="auto" w:fill="FFFFFF"/>
          </w:tcPr>
          <w:p w:rsidR="007A6F15" w:rsidRDefault="003B21AC">
            <w:pPr>
              <w:ind w:firstLine="13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60 000,00</w:t>
            </w:r>
          </w:p>
        </w:tc>
        <w:tc>
          <w:tcPr>
            <w:tcW w:w="849" w:type="dxa"/>
            <w:shd w:val="clear" w:color="auto" w:fill="FFFFFF"/>
          </w:tcPr>
          <w:p w:rsidR="007A6F15" w:rsidRDefault="003B21AC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0" w:type="dxa"/>
            <w:shd w:val="clear" w:color="auto" w:fill="FFFFFF"/>
          </w:tcPr>
          <w:p w:rsidR="007A6F15" w:rsidRDefault="003B21AC">
            <w:pPr>
              <w:ind w:firstLine="1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0,00</w:t>
            </w:r>
          </w:p>
        </w:tc>
        <w:tc>
          <w:tcPr>
            <w:tcW w:w="1003" w:type="dxa"/>
            <w:shd w:val="clear" w:color="auto" w:fill="FFFFFF"/>
          </w:tcPr>
          <w:p w:rsidR="007A6F15" w:rsidRDefault="003B21AC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78" w:type="dxa"/>
            <w:gridSpan w:val="2"/>
            <w:shd w:val="clear" w:color="auto" w:fill="FFFFFF"/>
          </w:tcPr>
          <w:p w:rsidR="007A6F15" w:rsidRDefault="003B21AC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54" w:type="dxa"/>
            <w:gridSpan w:val="4"/>
            <w:shd w:val="clear" w:color="auto" w:fill="FFFFFF"/>
          </w:tcPr>
          <w:p w:rsidR="007A6F15" w:rsidRDefault="003B21AC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257"/>
        </w:trPr>
        <w:tc>
          <w:tcPr>
            <w:tcW w:w="736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4.4</w:t>
            </w:r>
          </w:p>
        </w:tc>
        <w:tc>
          <w:tcPr>
            <w:tcW w:w="9499" w:type="dxa"/>
            <w:gridSpan w:val="15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Организация отдыха и трудовой занятости несовершеннолетних в летний период</w:t>
            </w:r>
          </w:p>
        </w:tc>
      </w:tr>
      <w:tr w:rsidR="005C2BB6" w:rsidTr="005C2BB6">
        <w:trPr>
          <w:trHeight w:val="308"/>
        </w:trPr>
        <w:tc>
          <w:tcPr>
            <w:tcW w:w="736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4.4.1</w:t>
            </w:r>
          </w:p>
        </w:tc>
        <w:tc>
          <w:tcPr>
            <w:tcW w:w="2819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1414" w:type="dxa"/>
            <w:gridSpan w:val="3"/>
            <w:shd w:val="clear" w:color="auto" w:fill="FFFFFF"/>
          </w:tcPr>
          <w:p w:rsidR="007A6F15" w:rsidRDefault="003B21AC">
            <w:pPr>
              <w:ind w:firstLine="103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1 955 391, 13</w:t>
            </w:r>
          </w:p>
        </w:tc>
        <w:tc>
          <w:tcPr>
            <w:tcW w:w="849" w:type="dxa"/>
            <w:shd w:val="clear" w:color="auto" w:fill="FFFFFF"/>
          </w:tcPr>
          <w:p w:rsidR="007A6F15" w:rsidRDefault="003B21AC">
            <w:pPr>
              <w:ind w:firstLine="10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245 391,13</w:t>
            </w:r>
          </w:p>
        </w:tc>
        <w:tc>
          <w:tcPr>
            <w:tcW w:w="850" w:type="dxa"/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510 000,00</w:t>
            </w:r>
          </w:p>
        </w:tc>
        <w:tc>
          <w:tcPr>
            <w:tcW w:w="1003" w:type="dxa"/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878" w:type="dxa"/>
            <w:gridSpan w:val="2"/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400 000,00</w:t>
            </w:r>
          </w:p>
        </w:tc>
        <w:tc>
          <w:tcPr>
            <w:tcW w:w="854" w:type="dxa"/>
            <w:gridSpan w:val="4"/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7A6F15" w:rsidTr="005C2BB6">
        <w:trPr>
          <w:trHeight w:val="257"/>
        </w:trPr>
        <w:tc>
          <w:tcPr>
            <w:tcW w:w="736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4.5</w:t>
            </w:r>
          </w:p>
        </w:tc>
        <w:tc>
          <w:tcPr>
            <w:tcW w:w="9499" w:type="dxa"/>
            <w:gridSpan w:val="15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Мероприятия по профилактике терроризма и экстремизма в подростковой среде</w:t>
            </w:r>
          </w:p>
        </w:tc>
      </w:tr>
      <w:tr w:rsidR="005C2BB6" w:rsidTr="005C2BB6">
        <w:trPr>
          <w:trHeight w:val="308"/>
        </w:trPr>
        <w:tc>
          <w:tcPr>
            <w:tcW w:w="736" w:type="dxa"/>
            <w:gridSpan w:val="2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4.5.1</w:t>
            </w:r>
          </w:p>
        </w:tc>
        <w:tc>
          <w:tcPr>
            <w:tcW w:w="2819" w:type="dxa"/>
            <w:shd w:val="clear" w:color="auto" w:fill="auto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Издание листовок, буклетов, других материалов антитеррористической и антиэкстремистской направленности, а так же направленных на профилактику мошенничества с использованием компьютерных и телекоммуникационных технологий.</w:t>
            </w:r>
          </w:p>
        </w:tc>
        <w:tc>
          <w:tcPr>
            <w:tcW w:w="1414" w:type="dxa"/>
            <w:gridSpan w:val="3"/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145 895,00</w:t>
            </w:r>
          </w:p>
        </w:tc>
        <w:tc>
          <w:tcPr>
            <w:tcW w:w="849" w:type="dxa"/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45 895,00</w:t>
            </w:r>
          </w:p>
        </w:tc>
        <w:tc>
          <w:tcPr>
            <w:tcW w:w="850" w:type="dxa"/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10 000,00</w:t>
            </w:r>
          </w:p>
        </w:tc>
        <w:tc>
          <w:tcPr>
            <w:tcW w:w="1003" w:type="dxa"/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878" w:type="dxa"/>
            <w:gridSpan w:val="2"/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854" w:type="dxa"/>
            <w:gridSpan w:val="4"/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35 000,00</w:t>
            </w:r>
          </w:p>
        </w:tc>
        <w:tc>
          <w:tcPr>
            <w:tcW w:w="832" w:type="dxa"/>
            <w:gridSpan w:val="2"/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7A6F15" w:rsidTr="005C2BB6">
        <w:trPr>
          <w:trHeight w:val="308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4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3 775 756, 13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605 756,13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520  000,00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770 000,00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885 000,00</w:t>
            </w:r>
          </w:p>
        </w:tc>
        <w:tc>
          <w:tcPr>
            <w:tcW w:w="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15" w:rsidRDefault="003B21AC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995 000,00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 w:rsidTr="005C2BB6">
        <w:trPr>
          <w:trHeight w:val="841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3B21AC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ПРОГРАММЕ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15" w:rsidRDefault="005C2BB6">
            <w:pPr>
              <w:ind w:left="-10" w:firstLine="34"/>
              <w:rPr>
                <w:rFonts w:ascii="Times New Roman" w:hAnsi="Times New Roman" w:cs="Times New Roman"/>
                <w:b/>
                <w:color w:val="FF000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Cs w:val="20"/>
              </w:rPr>
              <w:t>38 835 298, 72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15" w:rsidRDefault="003B21AC">
            <w:pPr>
              <w:ind w:firstLine="10"/>
              <w:rPr>
                <w:rFonts w:ascii="Times New Roman" w:hAnsi="Times New Roman" w:cs="Times New Roman"/>
                <w:b/>
                <w:color w:val="FF000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Cs w:val="20"/>
              </w:rPr>
              <w:t>2 746 255,36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15" w:rsidRDefault="005C2BB6" w:rsidP="005C2BB6">
            <w:pPr>
              <w:ind w:left="-108" w:right="5"/>
              <w:rPr>
                <w:rFonts w:ascii="Times New Roman" w:hAnsi="Times New Roman" w:cs="Times New Roman"/>
                <w:b/>
                <w:color w:val="FF000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Cs w:val="20"/>
              </w:rPr>
              <w:t>27 072 043,36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15" w:rsidRDefault="003B21AC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3 181 000, 00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15" w:rsidRDefault="003B21AC">
            <w:pPr>
              <w:ind w:hanging="9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2 800 000, 00</w:t>
            </w:r>
          </w:p>
        </w:tc>
        <w:tc>
          <w:tcPr>
            <w:tcW w:w="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15" w:rsidRDefault="003B21AC">
            <w:pPr>
              <w:ind w:hanging="28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3 036 000,00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F15" w:rsidRDefault="007A6F1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5C2BB6" w:rsidRDefault="005C2BB6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4877F4" w:rsidRDefault="004877F4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Приложение № 3</w:t>
      </w: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к постановлению администрации городского округа ЗАТО п. Горный</w:t>
      </w:r>
    </w:p>
    <w:p w:rsidR="007A6F15" w:rsidRPr="00E23968" w:rsidRDefault="003B21AC" w:rsidP="00E23968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</w:t>
      </w:r>
      <w:r w:rsidRPr="00E23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E23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28.03.</w:t>
      </w:r>
      <w:r w:rsidRPr="00E23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4877F4" w:rsidRPr="00E23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 </w:t>
      </w:r>
      <w:r w:rsidR="00E23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 № 118</w:t>
      </w:r>
      <w:bookmarkStart w:id="0" w:name="_GoBack"/>
      <w:bookmarkEnd w:id="0"/>
    </w:p>
    <w:p w:rsidR="007A6F15" w:rsidRPr="00E23968" w:rsidRDefault="007A6F15" w:rsidP="00E23968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Приложение № 8</w:t>
      </w: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городского округа ЗАТО п.Горный</w:t>
      </w:r>
    </w:p>
    <w:p w:rsidR="007A6F15" w:rsidRPr="00E23968" w:rsidRDefault="003B21AC" w:rsidP="00E23968">
      <w:pPr>
        <w:spacing w:after="0" w:line="240" w:lineRule="auto"/>
        <w:ind w:left="5387" w:right="-1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23968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на 2018-2034 годы»</w:t>
      </w:r>
    </w:p>
    <w:p w:rsidR="007A6F15" w:rsidRDefault="007A6F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3B21AC">
      <w:pPr>
        <w:pStyle w:val="2"/>
        <w:ind w:firstLine="284"/>
        <w:rPr>
          <w:i w:val="0"/>
          <w:color w:val="000000" w:themeColor="text1"/>
        </w:rPr>
      </w:pPr>
      <w:r>
        <w:rPr>
          <w:i w:val="0"/>
          <w:color w:val="000000" w:themeColor="text1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985"/>
        <w:gridCol w:w="1417"/>
        <w:gridCol w:w="851"/>
        <w:gridCol w:w="850"/>
        <w:gridCol w:w="851"/>
        <w:gridCol w:w="850"/>
        <w:gridCol w:w="851"/>
      </w:tblGrid>
      <w:tr w:rsidR="007A6F15">
        <w:trPr>
          <w:trHeight w:val="22"/>
          <w:tblHeader/>
        </w:trPr>
        <w:tc>
          <w:tcPr>
            <w:tcW w:w="2977" w:type="dxa"/>
            <w:vMerge w:val="restart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985" w:type="dxa"/>
            <w:vMerge w:val="restart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670" w:type="dxa"/>
            <w:gridSpan w:val="6"/>
            <w:shd w:val="clear" w:color="000000" w:fill="FFFFFF"/>
          </w:tcPr>
          <w:p w:rsidR="007A6F15" w:rsidRDefault="003B21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Оценка расходов, рублей</w:t>
            </w:r>
          </w:p>
        </w:tc>
      </w:tr>
      <w:tr w:rsidR="007A6F15">
        <w:trPr>
          <w:trHeight w:val="771"/>
          <w:tblHeader/>
        </w:trPr>
        <w:tc>
          <w:tcPr>
            <w:tcW w:w="2977" w:type="dxa"/>
            <w:vMerge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Итого </w:t>
            </w:r>
          </w:p>
        </w:tc>
        <w:tc>
          <w:tcPr>
            <w:tcW w:w="851" w:type="dxa"/>
            <w:shd w:val="clear" w:color="000000" w:fill="FFFFFF"/>
          </w:tcPr>
          <w:p w:rsidR="007A6F15" w:rsidRDefault="003B21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 год</w:t>
            </w:r>
          </w:p>
        </w:tc>
        <w:tc>
          <w:tcPr>
            <w:tcW w:w="850" w:type="dxa"/>
            <w:shd w:val="clear" w:color="000000" w:fill="FFFFFF"/>
          </w:tcPr>
          <w:p w:rsidR="007A6F15" w:rsidRDefault="003B21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851" w:type="dxa"/>
            <w:shd w:val="clear" w:color="000000" w:fill="FFFFFF"/>
          </w:tcPr>
          <w:p w:rsidR="007A6F15" w:rsidRDefault="003B21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850" w:type="dxa"/>
            <w:shd w:val="clear" w:color="000000" w:fill="FFFFFF"/>
          </w:tcPr>
          <w:p w:rsidR="007A6F15" w:rsidRDefault="003B21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 год</w:t>
            </w:r>
          </w:p>
        </w:tc>
        <w:tc>
          <w:tcPr>
            <w:tcW w:w="851" w:type="dxa"/>
            <w:shd w:val="clear" w:color="000000" w:fill="FFFFFF"/>
          </w:tcPr>
          <w:p w:rsidR="007A6F15" w:rsidRDefault="003B21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 год</w:t>
            </w:r>
          </w:p>
        </w:tc>
      </w:tr>
      <w:tr w:rsidR="007A6F15">
        <w:trPr>
          <w:trHeight w:val="22"/>
        </w:trPr>
        <w:tc>
          <w:tcPr>
            <w:tcW w:w="2977" w:type="dxa"/>
            <w:vMerge w:val="restart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1985" w:type="dxa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000000" w:fill="FFFFFF"/>
          </w:tcPr>
          <w:p w:rsidR="007A6F15" w:rsidRDefault="005C2BB6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38 835 298,72</w:t>
            </w:r>
          </w:p>
        </w:tc>
        <w:tc>
          <w:tcPr>
            <w:tcW w:w="851" w:type="dxa"/>
            <w:shd w:val="clear" w:color="000000" w:fill="FFFFFF"/>
            <w:noWrap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2 746 255, 36</w:t>
            </w:r>
          </w:p>
        </w:tc>
        <w:tc>
          <w:tcPr>
            <w:tcW w:w="850" w:type="dxa"/>
            <w:shd w:val="clear" w:color="000000" w:fill="FFFFFF"/>
            <w:noWrap/>
          </w:tcPr>
          <w:p w:rsidR="007A6F15" w:rsidRDefault="005C2BB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27 072 043,36</w:t>
            </w:r>
          </w:p>
        </w:tc>
        <w:tc>
          <w:tcPr>
            <w:tcW w:w="851" w:type="dxa"/>
            <w:shd w:val="clear" w:color="000000" w:fill="FFFFFF"/>
            <w:noWrap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3 181 000, 00</w:t>
            </w:r>
          </w:p>
        </w:tc>
        <w:tc>
          <w:tcPr>
            <w:tcW w:w="850" w:type="dxa"/>
            <w:shd w:val="clear" w:color="000000" w:fill="FFFFFF"/>
            <w:noWrap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2 800 000, 00</w:t>
            </w:r>
          </w:p>
        </w:tc>
        <w:tc>
          <w:tcPr>
            <w:tcW w:w="851" w:type="dxa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3 036 000,00</w:t>
            </w:r>
          </w:p>
        </w:tc>
      </w:tr>
      <w:tr w:rsidR="007A6F15">
        <w:trPr>
          <w:trHeight w:val="22"/>
        </w:trPr>
        <w:tc>
          <w:tcPr>
            <w:tcW w:w="2977" w:type="dxa"/>
            <w:vMerge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417" w:type="dxa"/>
            <w:shd w:val="clear" w:color="000000" w:fill="FFFFFF"/>
          </w:tcPr>
          <w:p w:rsidR="007A6F15" w:rsidRDefault="00DD530A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18 835 298,72</w:t>
            </w:r>
          </w:p>
        </w:tc>
        <w:tc>
          <w:tcPr>
            <w:tcW w:w="851" w:type="dxa"/>
            <w:shd w:val="clear" w:color="000000" w:fill="FFFFFF"/>
            <w:noWrap/>
          </w:tcPr>
          <w:p w:rsidR="007A6F15" w:rsidRDefault="003B21AC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2 746 255, 36</w:t>
            </w:r>
          </w:p>
        </w:tc>
        <w:tc>
          <w:tcPr>
            <w:tcW w:w="850" w:type="dxa"/>
            <w:shd w:val="clear" w:color="000000" w:fill="FFFFFF"/>
            <w:noWrap/>
          </w:tcPr>
          <w:p w:rsidR="007A6F15" w:rsidRDefault="00DD530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7 072 043,36</w:t>
            </w:r>
          </w:p>
        </w:tc>
        <w:tc>
          <w:tcPr>
            <w:tcW w:w="851" w:type="dxa"/>
            <w:shd w:val="clear" w:color="000000" w:fill="FFFFFF"/>
            <w:noWrap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3 181 000, 00</w:t>
            </w:r>
          </w:p>
        </w:tc>
        <w:tc>
          <w:tcPr>
            <w:tcW w:w="850" w:type="dxa"/>
            <w:shd w:val="clear" w:color="000000" w:fill="FFFFFF"/>
            <w:noWrap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2 800 000, 00</w:t>
            </w:r>
          </w:p>
        </w:tc>
        <w:tc>
          <w:tcPr>
            <w:tcW w:w="851" w:type="dxa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3 036 000,00</w:t>
            </w:r>
          </w:p>
        </w:tc>
      </w:tr>
      <w:tr w:rsidR="007A6F15">
        <w:trPr>
          <w:trHeight w:val="22"/>
        </w:trPr>
        <w:tc>
          <w:tcPr>
            <w:tcW w:w="2977" w:type="dxa"/>
            <w:vMerge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</w:tcPr>
          <w:p w:rsidR="007A6F15" w:rsidRDefault="007A6F1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7A6F15" w:rsidRDefault="007A6F1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D530A">
        <w:trPr>
          <w:trHeight w:val="22"/>
        </w:trPr>
        <w:tc>
          <w:tcPr>
            <w:tcW w:w="2977" w:type="dxa"/>
            <w:vMerge/>
          </w:tcPr>
          <w:p w:rsidR="00DD530A" w:rsidRDefault="00DD530A" w:rsidP="00DD530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DD530A" w:rsidRDefault="00DD530A" w:rsidP="00DD530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417" w:type="dxa"/>
            <w:shd w:val="clear" w:color="000000" w:fill="FFFFFF"/>
          </w:tcPr>
          <w:p w:rsidR="00DD530A" w:rsidRDefault="00DD530A" w:rsidP="00DD530A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18 835 298,72</w:t>
            </w:r>
          </w:p>
        </w:tc>
        <w:tc>
          <w:tcPr>
            <w:tcW w:w="851" w:type="dxa"/>
            <w:shd w:val="clear" w:color="000000" w:fill="FFFFFF"/>
            <w:noWrap/>
          </w:tcPr>
          <w:p w:rsidR="00DD530A" w:rsidRDefault="00DD530A" w:rsidP="00DD530A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2 746 255, 36</w:t>
            </w:r>
          </w:p>
        </w:tc>
        <w:tc>
          <w:tcPr>
            <w:tcW w:w="850" w:type="dxa"/>
            <w:shd w:val="clear" w:color="000000" w:fill="FFFFFF"/>
            <w:noWrap/>
          </w:tcPr>
          <w:p w:rsidR="00DD530A" w:rsidRDefault="00DD530A" w:rsidP="00DD530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7 072 043,36</w:t>
            </w:r>
          </w:p>
        </w:tc>
        <w:tc>
          <w:tcPr>
            <w:tcW w:w="851" w:type="dxa"/>
            <w:shd w:val="clear" w:color="000000" w:fill="FFFFFF"/>
            <w:noWrap/>
          </w:tcPr>
          <w:p w:rsidR="00DD530A" w:rsidRDefault="00DD530A" w:rsidP="00DD530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3 181 000, 00</w:t>
            </w:r>
          </w:p>
        </w:tc>
        <w:tc>
          <w:tcPr>
            <w:tcW w:w="850" w:type="dxa"/>
            <w:shd w:val="clear" w:color="000000" w:fill="FFFFFF"/>
            <w:noWrap/>
          </w:tcPr>
          <w:p w:rsidR="00DD530A" w:rsidRDefault="00DD530A" w:rsidP="00DD530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2 800 000, 00</w:t>
            </w:r>
          </w:p>
        </w:tc>
        <w:tc>
          <w:tcPr>
            <w:tcW w:w="851" w:type="dxa"/>
            <w:shd w:val="clear" w:color="000000" w:fill="FFFFFF"/>
          </w:tcPr>
          <w:p w:rsidR="00DD530A" w:rsidRDefault="00DD530A" w:rsidP="00DD530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3 036 000,00</w:t>
            </w:r>
          </w:p>
        </w:tc>
      </w:tr>
      <w:tr w:rsidR="007A6F15">
        <w:trPr>
          <w:trHeight w:val="22"/>
        </w:trPr>
        <w:tc>
          <w:tcPr>
            <w:tcW w:w="2977" w:type="dxa"/>
            <w:vMerge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:rsidR="007A6F15" w:rsidRPr="00015F7D" w:rsidRDefault="00015F7D">
            <w:pPr>
              <w:ind w:left="-11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15F7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20 000 000,00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7A6F15" w:rsidRPr="00015F7D" w:rsidRDefault="007A6F15">
            <w:pPr>
              <w:ind w:left="-10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Pr="00015F7D" w:rsidRDefault="00015F7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15F7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20 000 000,00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7A6F15" w:rsidRPr="00015F7D" w:rsidRDefault="007A6F1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>
        <w:trPr>
          <w:trHeight w:val="22"/>
        </w:trPr>
        <w:tc>
          <w:tcPr>
            <w:tcW w:w="2977" w:type="dxa"/>
            <w:vMerge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>
        <w:trPr>
          <w:trHeight w:val="22"/>
        </w:trPr>
        <w:tc>
          <w:tcPr>
            <w:tcW w:w="2977" w:type="dxa"/>
            <w:vMerge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417" w:type="dxa"/>
            <w:shd w:val="clear" w:color="000000" w:fill="FFFFFF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>
        <w:trPr>
          <w:trHeight w:val="22"/>
        </w:trPr>
        <w:tc>
          <w:tcPr>
            <w:tcW w:w="2977" w:type="dxa"/>
            <w:vMerge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000000" w:fill="FFFFFF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>
        <w:trPr>
          <w:trHeight w:val="22"/>
        </w:trPr>
        <w:tc>
          <w:tcPr>
            <w:tcW w:w="2977" w:type="dxa"/>
            <w:vMerge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417" w:type="dxa"/>
            <w:shd w:val="clear" w:color="000000" w:fill="FFFFFF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A6F15">
        <w:trPr>
          <w:trHeight w:val="22"/>
        </w:trPr>
        <w:tc>
          <w:tcPr>
            <w:tcW w:w="2977" w:type="dxa"/>
            <w:vMerge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7A6F15" w:rsidRDefault="003B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иные источники</w:t>
            </w:r>
          </w:p>
        </w:tc>
        <w:tc>
          <w:tcPr>
            <w:tcW w:w="1417" w:type="dxa"/>
            <w:shd w:val="clear" w:color="000000" w:fill="FFFFFF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7A6F15" w:rsidRDefault="007A6F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7A6F15" w:rsidRDefault="007A6F15">
      <w:pPr>
        <w:suppressAutoHyphens/>
        <w:rPr>
          <w:rFonts w:ascii="Times New Roman" w:hAnsi="Times New Roman" w:cs="Times New Roman"/>
          <w:color w:val="000000" w:themeColor="text1"/>
          <w:sz w:val="14"/>
          <w:szCs w:val="28"/>
        </w:rPr>
      </w:pPr>
    </w:p>
    <w:p w:rsidR="007A6F15" w:rsidRDefault="007A6F15">
      <w:pPr>
        <w:suppressAutoHyphens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F15" w:rsidRDefault="007A6F15">
      <w:pPr>
        <w:ind w:left="5387" w:right="-143"/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p w:rsidR="007A6F15" w:rsidRDefault="007A6F15">
      <w:pPr>
        <w:rPr>
          <w:rFonts w:ascii="Times New Roman" w:hAnsi="Times New Roman" w:cs="Times New Roman"/>
          <w:color w:val="000000" w:themeColor="text1"/>
        </w:rPr>
      </w:pPr>
    </w:p>
    <w:sectPr w:rsidR="007A6F15">
      <w:footerReference w:type="even" r:id="rId11"/>
      <w:footerReference w:type="default" r:id="rId12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1AC" w:rsidRDefault="003B21AC">
      <w:pPr>
        <w:spacing w:line="240" w:lineRule="auto"/>
      </w:pPr>
      <w:r>
        <w:separator/>
      </w:r>
    </w:p>
  </w:endnote>
  <w:endnote w:type="continuationSeparator" w:id="0">
    <w:p w:rsidR="003B21AC" w:rsidRDefault="003B21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1AC" w:rsidRDefault="003B21AC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21AC" w:rsidRDefault="003B21AC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1AC" w:rsidRDefault="003B21AC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23968">
      <w:rPr>
        <w:rStyle w:val="a7"/>
        <w:noProof/>
      </w:rPr>
      <w:t>11</w:t>
    </w:r>
    <w:r>
      <w:rPr>
        <w:rStyle w:val="a7"/>
      </w:rPr>
      <w:fldChar w:fldCharType="end"/>
    </w:r>
  </w:p>
  <w:p w:rsidR="003B21AC" w:rsidRDefault="003B21AC">
    <w:pPr>
      <w:pStyle w:val="afb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1AC" w:rsidRDefault="003B21AC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21AC" w:rsidRDefault="003B21AC">
    <w:pPr>
      <w:pStyle w:val="afb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1AC" w:rsidRDefault="003B21AC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23968">
      <w:rPr>
        <w:rStyle w:val="a7"/>
        <w:noProof/>
      </w:rPr>
      <w:t>20</w:t>
    </w:r>
    <w:r>
      <w:rPr>
        <w:rStyle w:val="a7"/>
      </w:rPr>
      <w:fldChar w:fldCharType="end"/>
    </w:r>
  </w:p>
  <w:p w:rsidR="003B21AC" w:rsidRDefault="003B21AC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1AC" w:rsidRDefault="003B21AC">
      <w:pPr>
        <w:spacing w:after="0"/>
      </w:pPr>
      <w:r>
        <w:separator/>
      </w:r>
    </w:p>
  </w:footnote>
  <w:footnote w:type="continuationSeparator" w:id="0">
    <w:p w:rsidR="003B21AC" w:rsidRDefault="003B21A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FF18A8B"/>
    <w:multiLevelType w:val="singleLevel"/>
    <w:tmpl w:val="BFF18A8B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5F7D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46B60"/>
    <w:rsid w:val="00151656"/>
    <w:rsid w:val="00156856"/>
    <w:rsid w:val="00161D9C"/>
    <w:rsid w:val="00161EA1"/>
    <w:rsid w:val="001628A8"/>
    <w:rsid w:val="00165CE7"/>
    <w:rsid w:val="00170208"/>
    <w:rsid w:val="00171C1C"/>
    <w:rsid w:val="0017566B"/>
    <w:rsid w:val="001809CF"/>
    <w:rsid w:val="001823D0"/>
    <w:rsid w:val="00182A48"/>
    <w:rsid w:val="00184162"/>
    <w:rsid w:val="0018434C"/>
    <w:rsid w:val="0019494A"/>
    <w:rsid w:val="001A38A8"/>
    <w:rsid w:val="001A4C37"/>
    <w:rsid w:val="001A66B3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22EF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0D30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5319"/>
    <w:rsid w:val="002A7CEB"/>
    <w:rsid w:val="002B1C78"/>
    <w:rsid w:val="002B3A32"/>
    <w:rsid w:val="002B49EA"/>
    <w:rsid w:val="002C5F47"/>
    <w:rsid w:val="002C7729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53B7"/>
    <w:rsid w:val="00326341"/>
    <w:rsid w:val="00327015"/>
    <w:rsid w:val="00327144"/>
    <w:rsid w:val="00332291"/>
    <w:rsid w:val="00332CCB"/>
    <w:rsid w:val="003347EB"/>
    <w:rsid w:val="003407C6"/>
    <w:rsid w:val="0034368E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B75"/>
    <w:rsid w:val="00386C17"/>
    <w:rsid w:val="00390ECB"/>
    <w:rsid w:val="00393464"/>
    <w:rsid w:val="00393FCB"/>
    <w:rsid w:val="003A0D5F"/>
    <w:rsid w:val="003A6A89"/>
    <w:rsid w:val="003B21AC"/>
    <w:rsid w:val="003B341C"/>
    <w:rsid w:val="003B4CB6"/>
    <w:rsid w:val="003B7D35"/>
    <w:rsid w:val="003C5731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36E0"/>
    <w:rsid w:val="00426EC6"/>
    <w:rsid w:val="0043005A"/>
    <w:rsid w:val="00430121"/>
    <w:rsid w:val="0044084A"/>
    <w:rsid w:val="004452CE"/>
    <w:rsid w:val="00451B14"/>
    <w:rsid w:val="004524DD"/>
    <w:rsid w:val="00453847"/>
    <w:rsid w:val="00465460"/>
    <w:rsid w:val="0046548B"/>
    <w:rsid w:val="004669A0"/>
    <w:rsid w:val="004750C1"/>
    <w:rsid w:val="0048312D"/>
    <w:rsid w:val="0048364A"/>
    <w:rsid w:val="00483E0B"/>
    <w:rsid w:val="00483E97"/>
    <w:rsid w:val="00485483"/>
    <w:rsid w:val="00485DFF"/>
    <w:rsid w:val="004866B7"/>
    <w:rsid w:val="004877F4"/>
    <w:rsid w:val="00487B29"/>
    <w:rsid w:val="00491BAD"/>
    <w:rsid w:val="00492814"/>
    <w:rsid w:val="00493697"/>
    <w:rsid w:val="004A08A6"/>
    <w:rsid w:val="004A1CE4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2BB6"/>
    <w:rsid w:val="005C5AD1"/>
    <w:rsid w:val="005D16E6"/>
    <w:rsid w:val="005D26F0"/>
    <w:rsid w:val="005D540B"/>
    <w:rsid w:val="005D72E3"/>
    <w:rsid w:val="005E1AC9"/>
    <w:rsid w:val="005E2512"/>
    <w:rsid w:val="005E3E47"/>
    <w:rsid w:val="005F020C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2E6"/>
    <w:rsid w:val="00663D34"/>
    <w:rsid w:val="00664A76"/>
    <w:rsid w:val="006667B0"/>
    <w:rsid w:val="006674BE"/>
    <w:rsid w:val="0067045B"/>
    <w:rsid w:val="00673723"/>
    <w:rsid w:val="00677804"/>
    <w:rsid w:val="00684801"/>
    <w:rsid w:val="00684F85"/>
    <w:rsid w:val="00690CE3"/>
    <w:rsid w:val="006935F8"/>
    <w:rsid w:val="00697684"/>
    <w:rsid w:val="006A0C83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72488"/>
    <w:rsid w:val="00775394"/>
    <w:rsid w:val="00776AD8"/>
    <w:rsid w:val="00776E4D"/>
    <w:rsid w:val="007814BE"/>
    <w:rsid w:val="007815BF"/>
    <w:rsid w:val="00784C1B"/>
    <w:rsid w:val="007950B1"/>
    <w:rsid w:val="007A09D1"/>
    <w:rsid w:val="007A4948"/>
    <w:rsid w:val="007A572D"/>
    <w:rsid w:val="007A6F15"/>
    <w:rsid w:val="007A7C76"/>
    <w:rsid w:val="007B2396"/>
    <w:rsid w:val="007B5A2F"/>
    <w:rsid w:val="007B7A7D"/>
    <w:rsid w:val="007C4670"/>
    <w:rsid w:val="007C5728"/>
    <w:rsid w:val="007E5854"/>
    <w:rsid w:val="007F1A2B"/>
    <w:rsid w:val="007F2CA0"/>
    <w:rsid w:val="008143CD"/>
    <w:rsid w:val="00816FED"/>
    <w:rsid w:val="0082175B"/>
    <w:rsid w:val="00824913"/>
    <w:rsid w:val="0082526A"/>
    <w:rsid w:val="00831AE7"/>
    <w:rsid w:val="00832DE3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D256B"/>
    <w:rsid w:val="008D398A"/>
    <w:rsid w:val="008D41BA"/>
    <w:rsid w:val="008D4E3A"/>
    <w:rsid w:val="008F37DB"/>
    <w:rsid w:val="008F3E43"/>
    <w:rsid w:val="008F4DF2"/>
    <w:rsid w:val="008F6E65"/>
    <w:rsid w:val="00903BEB"/>
    <w:rsid w:val="009042C0"/>
    <w:rsid w:val="0090523E"/>
    <w:rsid w:val="00907944"/>
    <w:rsid w:val="00915307"/>
    <w:rsid w:val="0091571C"/>
    <w:rsid w:val="00921E7A"/>
    <w:rsid w:val="00926EB3"/>
    <w:rsid w:val="00926FEC"/>
    <w:rsid w:val="009320FD"/>
    <w:rsid w:val="00932FA9"/>
    <w:rsid w:val="009376C9"/>
    <w:rsid w:val="009378B1"/>
    <w:rsid w:val="0094061D"/>
    <w:rsid w:val="00942972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2290"/>
    <w:rsid w:val="00AD37FB"/>
    <w:rsid w:val="00AD3CDE"/>
    <w:rsid w:val="00AE042E"/>
    <w:rsid w:val="00AE13E5"/>
    <w:rsid w:val="00AE2344"/>
    <w:rsid w:val="00AF3C36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27FF9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509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201E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2248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3585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D530A"/>
    <w:rsid w:val="00DE4698"/>
    <w:rsid w:val="00DE6B17"/>
    <w:rsid w:val="00DF3E49"/>
    <w:rsid w:val="00DF5C44"/>
    <w:rsid w:val="00DF6DDD"/>
    <w:rsid w:val="00E00805"/>
    <w:rsid w:val="00E014B4"/>
    <w:rsid w:val="00E014C3"/>
    <w:rsid w:val="00E021F8"/>
    <w:rsid w:val="00E03DED"/>
    <w:rsid w:val="00E055F2"/>
    <w:rsid w:val="00E12F20"/>
    <w:rsid w:val="00E14E04"/>
    <w:rsid w:val="00E21E64"/>
    <w:rsid w:val="00E224BB"/>
    <w:rsid w:val="00E23968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55CF"/>
    <w:rsid w:val="00E95D4D"/>
    <w:rsid w:val="00E9630E"/>
    <w:rsid w:val="00E96CC0"/>
    <w:rsid w:val="00EA619E"/>
    <w:rsid w:val="00EB537B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A2C"/>
    <w:rsid w:val="00F04D38"/>
    <w:rsid w:val="00F04D71"/>
    <w:rsid w:val="00F10A3A"/>
    <w:rsid w:val="00F10DD3"/>
    <w:rsid w:val="00F13782"/>
    <w:rsid w:val="00F147EE"/>
    <w:rsid w:val="00F21F1B"/>
    <w:rsid w:val="00F242BF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03742E13"/>
    <w:rsid w:val="23130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7E223D-25A8-43A5-A8DE-FBBF12AF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qFormat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qFormat/>
    <w:locked/>
    <w:rPr>
      <w:sz w:val="28"/>
    </w:rPr>
  </w:style>
  <w:style w:type="paragraph" w:customStyle="1" w:styleId="affc">
    <w:name w:val="МОН Знак Знак"/>
    <w:basedOn w:val="a"/>
    <w:link w:val="affb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qFormat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2">
    <w:name w:val="Без интервала5"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Pr>
      <w:sz w:val="28"/>
    </w:rPr>
  </w:style>
  <w:style w:type="table" w:customStyle="1" w:styleId="111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qFormat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qFormat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qFormat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qFormat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qFormat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qFormat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qFormat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qFormat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qFormat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qFormat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qFormat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qFormat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qFormat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6B699-B956-424E-8C25-8DAC4905D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4567</Words>
  <Characters>26036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2025-03-31T07:01:00Z</cp:lastPrinted>
  <dcterms:created xsi:type="dcterms:W3CDTF">2025-03-31T07:01:00Z</dcterms:created>
  <dcterms:modified xsi:type="dcterms:W3CDTF">2025-03-31T07:01:00Z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2D3945BD65314C07A50B9B3297F1A774_12</vt:lpwstr>
  </property>
</Properties>
</file>