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C4A" w:rsidRDefault="00390C4A" w:rsidP="00390C4A">
      <w:pPr>
        <w:pStyle w:val="2"/>
        <w:jc w:val="right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i w:val="0"/>
          <w:iCs w:val="0"/>
        </w:rPr>
        <w:t xml:space="preserve">  ПРОЕКТ</w:t>
      </w:r>
    </w:p>
    <w:p w:rsidR="00390C4A" w:rsidRDefault="00390C4A" w:rsidP="00390C4A">
      <w:pPr>
        <w:pStyle w:val="2"/>
        <w:jc w:val="center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FB2B544" wp14:editId="55E0A16E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C4A" w:rsidRDefault="00390C4A" w:rsidP="00390C4A">
      <w:pPr>
        <w:pStyle w:val="2"/>
        <w:jc w:val="center"/>
        <w:rPr>
          <w:rFonts w:ascii="Times New Roman" w:hAnsi="Times New Roman" w:cs="Times New Roman"/>
          <w:i w:val="0"/>
          <w:iCs w:val="0"/>
          <w:sz w:val="36"/>
          <w:szCs w:val="32"/>
        </w:rPr>
      </w:pPr>
      <w:r>
        <w:rPr>
          <w:rFonts w:ascii="Times New Roman" w:hAnsi="Times New Roman" w:cs="Times New Roman"/>
          <w:i w:val="0"/>
          <w:iCs w:val="0"/>
          <w:sz w:val="36"/>
          <w:szCs w:val="32"/>
        </w:rPr>
        <w:t xml:space="preserve">Администрация городского </w:t>
      </w:r>
      <w:proofErr w:type="gramStart"/>
      <w:r>
        <w:rPr>
          <w:rFonts w:ascii="Times New Roman" w:hAnsi="Times New Roman" w:cs="Times New Roman"/>
          <w:i w:val="0"/>
          <w:iCs w:val="0"/>
          <w:sz w:val="36"/>
          <w:szCs w:val="32"/>
        </w:rPr>
        <w:t>округа</w:t>
      </w:r>
      <w:proofErr w:type="gramEnd"/>
      <w:r>
        <w:rPr>
          <w:rFonts w:ascii="Times New Roman" w:hAnsi="Times New Roman" w:cs="Times New Roman"/>
          <w:i w:val="0"/>
          <w:iCs w:val="0"/>
          <w:sz w:val="36"/>
          <w:szCs w:val="32"/>
        </w:rPr>
        <w:t xml:space="preserve"> ЗАТО п. Горный</w:t>
      </w:r>
    </w:p>
    <w:p w:rsidR="00390C4A" w:rsidRPr="00B51CF3" w:rsidRDefault="00390C4A" w:rsidP="00390C4A">
      <w:pPr>
        <w:rPr>
          <w:rFonts w:ascii="Times New Roman" w:hAnsi="Times New Roman" w:cs="Times New Roman"/>
          <w:sz w:val="18"/>
          <w:szCs w:val="18"/>
        </w:rPr>
      </w:pPr>
    </w:p>
    <w:p w:rsidR="00390C4A" w:rsidRDefault="00390C4A" w:rsidP="00390C4A">
      <w:pPr>
        <w:jc w:val="center"/>
        <w:rPr>
          <w:rFonts w:ascii="Times New Roman" w:hAnsi="Times New Roman" w:cs="Times New Roman"/>
          <w:b/>
          <w:color w:val="000000"/>
          <w:sz w:val="36"/>
          <w:szCs w:val="36"/>
        </w:rPr>
      </w:pPr>
      <w:proofErr w:type="gramStart"/>
      <w:r>
        <w:rPr>
          <w:rFonts w:ascii="Times New Roman" w:hAnsi="Times New Roman" w:cs="Times New Roman"/>
          <w:b/>
          <w:color w:val="000000"/>
          <w:sz w:val="36"/>
          <w:szCs w:val="36"/>
        </w:rPr>
        <w:t>П</w:t>
      </w:r>
      <w:proofErr w:type="gramEnd"/>
      <w:r>
        <w:rPr>
          <w:rFonts w:ascii="Times New Roman" w:hAnsi="Times New Roman" w:cs="Times New Roman"/>
          <w:b/>
          <w:color w:val="000000"/>
          <w:sz w:val="36"/>
          <w:szCs w:val="36"/>
        </w:rPr>
        <w:t xml:space="preserve"> О С Т А Н О В Л Е Н И Е</w:t>
      </w:r>
    </w:p>
    <w:p w:rsidR="00390C4A" w:rsidRPr="00B51CF3" w:rsidRDefault="00390C4A" w:rsidP="00390C4A">
      <w:pPr>
        <w:jc w:val="center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390C4A" w:rsidRDefault="005F7F98" w:rsidP="00390C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</w:t>
      </w:r>
      <w:r w:rsidR="00390C4A">
        <w:rPr>
          <w:rFonts w:ascii="Times New Roman" w:hAnsi="Times New Roman" w:cs="Times New Roman"/>
          <w:sz w:val="28"/>
          <w:szCs w:val="28"/>
        </w:rPr>
        <w:t xml:space="preserve"> декабря 2020 года</w:t>
      </w:r>
      <w:r w:rsidR="00390C4A">
        <w:rPr>
          <w:rFonts w:ascii="Times New Roman" w:hAnsi="Times New Roman" w:cs="Times New Roman"/>
          <w:sz w:val="28"/>
          <w:szCs w:val="28"/>
        </w:rPr>
        <w:tab/>
      </w:r>
      <w:r w:rsidR="00390C4A">
        <w:rPr>
          <w:rFonts w:ascii="Times New Roman" w:hAnsi="Times New Roman" w:cs="Times New Roman"/>
          <w:sz w:val="28"/>
          <w:szCs w:val="28"/>
        </w:rPr>
        <w:tab/>
      </w:r>
      <w:r w:rsidR="00390C4A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390C4A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90C4A">
        <w:rPr>
          <w:rFonts w:ascii="Times New Roman" w:hAnsi="Times New Roman" w:cs="Times New Roman"/>
          <w:sz w:val="28"/>
          <w:szCs w:val="28"/>
        </w:rPr>
        <w:t xml:space="preserve">                                     № </w:t>
      </w:r>
    </w:p>
    <w:p w:rsidR="00390C4A" w:rsidRPr="00B51CF3" w:rsidRDefault="00390C4A" w:rsidP="00390C4A">
      <w:pPr>
        <w:rPr>
          <w:rFonts w:ascii="Times New Roman" w:hAnsi="Times New Roman" w:cs="Times New Roman"/>
          <w:sz w:val="16"/>
          <w:szCs w:val="16"/>
        </w:rPr>
      </w:pPr>
    </w:p>
    <w:p w:rsidR="005A6C2C" w:rsidRDefault="005A6C2C" w:rsidP="005A6C2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6C2C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>
        <w:rPr>
          <w:rFonts w:ascii="Times New Roman" w:hAnsi="Times New Roman" w:cs="Times New Roman"/>
          <w:b/>
          <w:sz w:val="28"/>
          <w:szCs w:val="28"/>
        </w:rPr>
        <w:t xml:space="preserve">в административный регламент по </w:t>
      </w:r>
      <w:r w:rsidRPr="005A6C2C">
        <w:rPr>
          <w:rFonts w:ascii="Times New Roman" w:hAnsi="Times New Roman" w:cs="Times New Roman"/>
          <w:b/>
          <w:sz w:val="28"/>
          <w:szCs w:val="28"/>
        </w:rPr>
        <w:t xml:space="preserve">предоставлению муниципальной услуги «Предоставление информации </w:t>
      </w:r>
    </w:p>
    <w:p w:rsidR="00390C4A" w:rsidRPr="00DE31E7" w:rsidRDefault="005A6C2C" w:rsidP="005A6C2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A6C2C">
        <w:rPr>
          <w:rFonts w:ascii="Times New Roman" w:hAnsi="Times New Roman" w:cs="Times New Roman"/>
          <w:b/>
          <w:sz w:val="28"/>
          <w:szCs w:val="28"/>
        </w:rPr>
        <w:t>о реализации в образовательных муниципальных организациях программ дошкольного, начального общего, основного общего, среднего общего образования, а также дополнительных общеобразовательных программ»</w:t>
      </w:r>
    </w:p>
    <w:p w:rsidR="00390C4A" w:rsidRPr="008526ED" w:rsidRDefault="00390C4A" w:rsidP="008526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526ED" w:rsidRDefault="008526ED" w:rsidP="008526ED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526E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5923CB">
        <w:rPr>
          <w:rFonts w:ascii="Times New Roman" w:hAnsi="Times New Roman" w:cs="Times New Roman"/>
          <w:sz w:val="28"/>
          <w:szCs w:val="28"/>
        </w:rPr>
        <w:t>пунктом 13 части 1 статьи 16 Федерального закона от 06 октября 2003 года № 131-ФЗ «Об общих принципах организации местного самоуправления в Российской Федерации», пунктом 6 части 1 статьи 9 Федерального закона от 29 декабря 2012 года №</w:t>
      </w:r>
      <w:r w:rsidR="007E7894">
        <w:rPr>
          <w:rFonts w:ascii="Times New Roman" w:hAnsi="Times New Roman" w:cs="Times New Roman"/>
          <w:sz w:val="28"/>
          <w:szCs w:val="28"/>
        </w:rPr>
        <w:t xml:space="preserve"> </w:t>
      </w:r>
      <w:r w:rsidR="005923CB">
        <w:rPr>
          <w:rFonts w:ascii="Times New Roman" w:hAnsi="Times New Roman" w:cs="Times New Roman"/>
          <w:sz w:val="28"/>
          <w:szCs w:val="28"/>
        </w:rPr>
        <w:t xml:space="preserve">273-ФЗ «Об образовании в Российской Федерации», </w:t>
      </w:r>
      <w:r w:rsidR="007E7894">
        <w:rPr>
          <w:rFonts w:ascii="Times New Roman" w:hAnsi="Times New Roman" w:cs="Times New Roman"/>
          <w:sz w:val="28"/>
          <w:szCs w:val="28"/>
        </w:rPr>
        <w:t>Федеральным законом от 27 июля 2010 года № 210-ФЗ «Об организации предоставления государственных и муниципальных услуг</w:t>
      </w:r>
      <w:proofErr w:type="gramEnd"/>
      <w:r w:rsidR="007E7894">
        <w:rPr>
          <w:rFonts w:ascii="Times New Roman" w:hAnsi="Times New Roman" w:cs="Times New Roman"/>
          <w:sz w:val="28"/>
          <w:szCs w:val="28"/>
        </w:rPr>
        <w:t xml:space="preserve">» администрации городского </w:t>
      </w:r>
      <w:proofErr w:type="gramStart"/>
      <w:r w:rsidR="007E7894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7E7894"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:rsidR="00390C4A" w:rsidRDefault="008526ED" w:rsidP="008526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526E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390C4A" w:rsidRPr="007E7A46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="00390C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0C4A" w:rsidRPr="007E7A46">
        <w:rPr>
          <w:rFonts w:ascii="Times New Roman" w:hAnsi="Times New Roman" w:cs="Times New Roman"/>
          <w:b/>
          <w:sz w:val="28"/>
          <w:szCs w:val="28"/>
        </w:rPr>
        <w:t>о</w:t>
      </w:r>
      <w:r w:rsidR="00390C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0C4A" w:rsidRPr="007E7A46">
        <w:rPr>
          <w:rFonts w:ascii="Times New Roman" w:hAnsi="Times New Roman" w:cs="Times New Roman"/>
          <w:b/>
          <w:sz w:val="28"/>
          <w:szCs w:val="28"/>
        </w:rPr>
        <w:t>с</w:t>
      </w:r>
      <w:r w:rsidR="00390C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0C4A" w:rsidRPr="007E7A46">
        <w:rPr>
          <w:rFonts w:ascii="Times New Roman" w:hAnsi="Times New Roman" w:cs="Times New Roman"/>
          <w:b/>
          <w:sz w:val="28"/>
          <w:szCs w:val="28"/>
        </w:rPr>
        <w:t>т</w:t>
      </w:r>
      <w:r w:rsidR="00390C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0C4A" w:rsidRPr="007E7A46">
        <w:rPr>
          <w:rFonts w:ascii="Times New Roman" w:hAnsi="Times New Roman" w:cs="Times New Roman"/>
          <w:b/>
          <w:sz w:val="28"/>
          <w:szCs w:val="28"/>
        </w:rPr>
        <w:t>а</w:t>
      </w:r>
      <w:r w:rsidR="00390C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0C4A" w:rsidRPr="007E7A46">
        <w:rPr>
          <w:rFonts w:ascii="Times New Roman" w:hAnsi="Times New Roman" w:cs="Times New Roman"/>
          <w:b/>
          <w:sz w:val="28"/>
          <w:szCs w:val="28"/>
        </w:rPr>
        <w:t>н</w:t>
      </w:r>
      <w:r w:rsidR="00390C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0C4A" w:rsidRPr="007E7A46">
        <w:rPr>
          <w:rFonts w:ascii="Times New Roman" w:hAnsi="Times New Roman" w:cs="Times New Roman"/>
          <w:b/>
          <w:sz w:val="28"/>
          <w:szCs w:val="28"/>
        </w:rPr>
        <w:t>о</w:t>
      </w:r>
      <w:r w:rsidR="00390C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0C4A" w:rsidRPr="007E7A46">
        <w:rPr>
          <w:rFonts w:ascii="Times New Roman" w:hAnsi="Times New Roman" w:cs="Times New Roman"/>
          <w:b/>
          <w:sz w:val="28"/>
          <w:szCs w:val="28"/>
        </w:rPr>
        <w:t>в</w:t>
      </w:r>
      <w:r w:rsidR="00390C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0C4A" w:rsidRPr="007E7A46">
        <w:rPr>
          <w:rFonts w:ascii="Times New Roman" w:hAnsi="Times New Roman" w:cs="Times New Roman"/>
          <w:b/>
          <w:sz w:val="28"/>
          <w:szCs w:val="28"/>
        </w:rPr>
        <w:t>л</w:t>
      </w:r>
      <w:r w:rsidR="00390C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0C4A" w:rsidRPr="007E7A46">
        <w:rPr>
          <w:rFonts w:ascii="Times New Roman" w:hAnsi="Times New Roman" w:cs="Times New Roman"/>
          <w:b/>
          <w:sz w:val="28"/>
          <w:szCs w:val="28"/>
        </w:rPr>
        <w:t>я</w:t>
      </w:r>
      <w:r w:rsidR="00390C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0C4A" w:rsidRPr="007E7A46">
        <w:rPr>
          <w:rFonts w:ascii="Times New Roman" w:hAnsi="Times New Roman" w:cs="Times New Roman"/>
          <w:b/>
          <w:sz w:val="28"/>
          <w:szCs w:val="28"/>
        </w:rPr>
        <w:t>е</w:t>
      </w:r>
      <w:r w:rsidR="00390C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0C4A" w:rsidRPr="007E7A46">
        <w:rPr>
          <w:rFonts w:ascii="Times New Roman" w:hAnsi="Times New Roman" w:cs="Times New Roman"/>
          <w:b/>
          <w:sz w:val="28"/>
          <w:szCs w:val="28"/>
        </w:rPr>
        <w:t>т</w:t>
      </w:r>
      <w:r w:rsidR="00390C4A">
        <w:rPr>
          <w:rFonts w:ascii="Times New Roman" w:hAnsi="Times New Roman" w:cs="Times New Roman"/>
          <w:sz w:val="28"/>
          <w:szCs w:val="28"/>
        </w:rPr>
        <w:t>:</w:t>
      </w:r>
    </w:p>
    <w:p w:rsidR="007E7894" w:rsidRDefault="007E7894" w:rsidP="008526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526ED" w:rsidRDefault="00096C2D" w:rsidP="006F6057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 </w:t>
      </w:r>
      <w:r w:rsidR="006F6057" w:rsidRPr="006F6057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информации о реализации в образовательных муниципальных организациях программ дошкольного, начального общего, основного общего, среднего общего образования, а также дополнительных общеобразовательных программ»</w:t>
      </w:r>
      <w:r w:rsidR="006F60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7E7894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февраля 201</w:t>
      </w:r>
      <w:r w:rsidR="007E789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7E7894">
        <w:rPr>
          <w:rFonts w:ascii="Times New Roman" w:hAnsi="Times New Roman" w:cs="Times New Roman"/>
          <w:sz w:val="28"/>
          <w:szCs w:val="28"/>
        </w:rPr>
        <w:t>44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096C2D" w:rsidRDefault="007E7894" w:rsidP="00096C2D">
      <w:pPr>
        <w:pStyle w:val="ConsPlusNormal"/>
        <w:numPr>
          <w:ilvl w:val="0"/>
          <w:numId w:val="1"/>
        </w:numPr>
        <w:ind w:left="851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1 п</w:t>
      </w:r>
      <w:r w:rsidR="00390A1D">
        <w:rPr>
          <w:rFonts w:ascii="Times New Roman" w:hAnsi="Times New Roman" w:cs="Times New Roman"/>
          <w:sz w:val="28"/>
          <w:szCs w:val="28"/>
        </w:rPr>
        <w:t>ункта</w:t>
      </w:r>
      <w:r>
        <w:rPr>
          <w:rFonts w:ascii="Times New Roman" w:hAnsi="Times New Roman" w:cs="Times New Roman"/>
          <w:sz w:val="28"/>
          <w:szCs w:val="28"/>
        </w:rPr>
        <w:t xml:space="preserve"> 5.2 изложить в следующей редакции:</w:t>
      </w:r>
    </w:p>
    <w:p w:rsidR="007E7894" w:rsidRDefault="007E7894" w:rsidP="005F7F9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«По письменным обращениям. Адрес места нахождения и почтовый адрес отдела по образованию для направления обращений по вопросам предоставления муниципальной услуги: п. Горный,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Молодежная</w:t>
      </w:r>
      <w:proofErr w:type="gramEnd"/>
      <w:r>
        <w:rPr>
          <w:rFonts w:ascii="Times New Roman" w:hAnsi="Times New Roman" w:cs="Times New Roman"/>
          <w:sz w:val="28"/>
          <w:szCs w:val="28"/>
        </w:rPr>
        <w:t>, 34».</w:t>
      </w:r>
    </w:p>
    <w:p w:rsidR="00155836" w:rsidRDefault="007E7894" w:rsidP="006F60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F6057">
        <w:rPr>
          <w:rFonts w:ascii="Times New Roman" w:hAnsi="Times New Roman" w:cs="Times New Roman"/>
          <w:sz w:val="28"/>
          <w:szCs w:val="28"/>
        </w:rPr>
        <w:t>.</w:t>
      </w:r>
      <w:r w:rsidR="006F6057">
        <w:rPr>
          <w:rFonts w:ascii="Times New Roman" w:hAnsi="Times New Roman" w:cs="Times New Roman"/>
          <w:sz w:val="28"/>
          <w:szCs w:val="28"/>
        </w:rPr>
        <w:tab/>
      </w:r>
      <w:r w:rsidR="00155836">
        <w:rPr>
          <w:rFonts w:ascii="Times New Roman" w:hAnsi="Times New Roman" w:cs="Times New Roman"/>
          <w:sz w:val="28"/>
          <w:szCs w:val="28"/>
        </w:rPr>
        <w:t>Абзац 2 п</w:t>
      </w:r>
      <w:r w:rsidR="00390A1D">
        <w:rPr>
          <w:rFonts w:ascii="Times New Roman" w:hAnsi="Times New Roman" w:cs="Times New Roman"/>
          <w:sz w:val="28"/>
          <w:szCs w:val="28"/>
        </w:rPr>
        <w:t xml:space="preserve">ункта </w:t>
      </w:r>
      <w:r w:rsidR="00155836">
        <w:rPr>
          <w:rFonts w:ascii="Times New Roman" w:hAnsi="Times New Roman" w:cs="Times New Roman"/>
          <w:sz w:val="28"/>
          <w:szCs w:val="28"/>
        </w:rPr>
        <w:t>5.2 изложить в следующей редакции:</w:t>
      </w:r>
    </w:p>
    <w:p w:rsidR="00155836" w:rsidRDefault="00155836" w:rsidP="005F7F9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«Адрес электронной почты для направления обращений: </w:t>
      </w:r>
      <w:hyperlink r:id="rId7" w:history="1">
        <w:r w:rsidRPr="006C540B">
          <w:rPr>
            <w:rStyle w:val="a8"/>
            <w:rFonts w:ascii="Times New Roman" w:hAnsi="Times New Roman" w:cs="Times New Roman"/>
            <w:sz w:val="28"/>
            <w:szCs w:val="28"/>
          </w:rPr>
          <w:t>chita46_zato@mail.ru»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155836" w:rsidRDefault="00155836" w:rsidP="00390A1D">
      <w:pPr>
        <w:pStyle w:val="ConsPlusNorma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1 п</w:t>
      </w:r>
      <w:r w:rsidR="00390A1D">
        <w:rPr>
          <w:rFonts w:ascii="Times New Roman" w:hAnsi="Times New Roman" w:cs="Times New Roman"/>
          <w:sz w:val="28"/>
          <w:szCs w:val="28"/>
        </w:rPr>
        <w:t xml:space="preserve">ункта </w:t>
      </w:r>
      <w:r>
        <w:rPr>
          <w:rFonts w:ascii="Times New Roman" w:hAnsi="Times New Roman" w:cs="Times New Roman"/>
          <w:sz w:val="28"/>
          <w:szCs w:val="28"/>
        </w:rPr>
        <w:t>5.3 изложить в следующей редакции:</w:t>
      </w:r>
    </w:p>
    <w:p w:rsidR="00155836" w:rsidRDefault="00C63DEB" w:rsidP="005F7F9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5836">
        <w:rPr>
          <w:rFonts w:ascii="Times New Roman" w:hAnsi="Times New Roman" w:cs="Times New Roman"/>
          <w:sz w:val="28"/>
          <w:szCs w:val="28"/>
        </w:rPr>
        <w:t>«Телефон: 8(30257)46-620».</w:t>
      </w:r>
    </w:p>
    <w:p w:rsidR="00155836" w:rsidRDefault="00155836" w:rsidP="00155836">
      <w:pPr>
        <w:pStyle w:val="ConsPlusNormal"/>
        <w:numPr>
          <w:ilvl w:val="0"/>
          <w:numId w:val="4"/>
        </w:numPr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2  п</w:t>
      </w:r>
      <w:r w:rsidR="00390A1D">
        <w:rPr>
          <w:rFonts w:ascii="Times New Roman" w:hAnsi="Times New Roman" w:cs="Times New Roman"/>
          <w:sz w:val="28"/>
          <w:szCs w:val="28"/>
        </w:rPr>
        <w:t>ункта</w:t>
      </w:r>
      <w:r>
        <w:rPr>
          <w:rFonts w:ascii="Times New Roman" w:hAnsi="Times New Roman" w:cs="Times New Roman"/>
          <w:sz w:val="28"/>
          <w:szCs w:val="28"/>
        </w:rPr>
        <w:t xml:space="preserve"> 5.4 изложить в следующей редакции:</w:t>
      </w:r>
    </w:p>
    <w:p w:rsidR="00155836" w:rsidRDefault="00155836" w:rsidP="007E78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«График работы отдела по образованию: понедельник, вторник, среда, четверг с 8.30-17.45, пятница с 8.30 до 16.30, обеденный перерыв с 13.00 до 14.00, выходные дни – суббота, воскресенье».</w:t>
      </w:r>
    </w:p>
    <w:p w:rsidR="00390C4A" w:rsidRPr="0066271F" w:rsidRDefault="002D5BC4" w:rsidP="00390C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90C4A">
        <w:rPr>
          <w:rFonts w:ascii="Times New Roman" w:hAnsi="Times New Roman" w:cs="Times New Roman"/>
          <w:sz w:val="28"/>
          <w:szCs w:val="28"/>
        </w:rPr>
        <w:t>.</w:t>
      </w:r>
      <w:r w:rsidR="00390C4A">
        <w:rPr>
          <w:rFonts w:ascii="Times New Roman" w:hAnsi="Times New Roman" w:cs="Times New Roman"/>
          <w:sz w:val="28"/>
          <w:szCs w:val="28"/>
        </w:rPr>
        <w:tab/>
      </w:r>
      <w:r w:rsidR="00390C4A" w:rsidRPr="0066271F">
        <w:rPr>
          <w:rFonts w:ascii="Times New Roman" w:hAnsi="Times New Roman" w:cs="Times New Roman"/>
          <w:sz w:val="28"/>
          <w:szCs w:val="28"/>
        </w:rPr>
        <w:t xml:space="preserve">Настоящее постановление опубликовать (обнародовать) на официальном сайте городского округа ЗАТО п. Горный </w:t>
      </w:r>
      <w:r w:rsidR="00390C4A" w:rsidRPr="0066271F">
        <w:rPr>
          <w:rFonts w:ascii="Times New Roman" w:hAnsi="Times New Roman" w:cs="Times New Roman"/>
          <w:color w:val="0000FF"/>
          <w:sz w:val="28"/>
          <w:szCs w:val="28"/>
        </w:rPr>
        <w:t>http://горный</w:t>
      </w:r>
      <w:proofErr w:type="gramStart"/>
      <w:r w:rsidR="00390C4A" w:rsidRPr="0066271F">
        <w:rPr>
          <w:rFonts w:ascii="Times New Roman" w:hAnsi="Times New Roman" w:cs="Times New Roman"/>
          <w:color w:val="0000FF"/>
          <w:sz w:val="28"/>
          <w:szCs w:val="28"/>
        </w:rPr>
        <w:t>.з</w:t>
      </w:r>
      <w:proofErr w:type="gramEnd"/>
      <w:r w:rsidR="00390C4A" w:rsidRPr="0066271F">
        <w:rPr>
          <w:rFonts w:ascii="Times New Roman" w:hAnsi="Times New Roman" w:cs="Times New Roman"/>
          <w:color w:val="0000FF"/>
          <w:sz w:val="28"/>
          <w:szCs w:val="28"/>
        </w:rPr>
        <w:t>абайкальскийкрай.рф/.</w:t>
      </w:r>
    </w:p>
    <w:p w:rsidR="00390C4A" w:rsidRPr="00DE31E7" w:rsidRDefault="002D5BC4" w:rsidP="00390C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90C4A" w:rsidRPr="0066271F">
        <w:rPr>
          <w:rFonts w:ascii="Times New Roman" w:hAnsi="Times New Roman" w:cs="Times New Roman"/>
          <w:sz w:val="28"/>
          <w:szCs w:val="28"/>
        </w:rPr>
        <w:t>.</w:t>
      </w:r>
      <w:r w:rsidR="00390C4A" w:rsidRPr="0066271F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после его официального опубликования (обнародования).</w:t>
      </w:r>
    </w:p>
    <w:p w:rsidR="00390C4A" w:rsidRDefault="00390C4A" w:rsidP="00390C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90C4A" w:rsidRPr="00182423" w:rsidRDefault="00390C4A" w:rsidP="00390C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90C4A" w:rsidRPr="00182423" w:rsidRDefault="00390C4A" w:rsidP="00390C4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90C4A" w:rsidRPr="00182423" w:rsidRDefault="00390C4A" w:rsidP="00390C4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r w:rsidRPr="00182423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182423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Pr="00182423">
        <w:rPr>
          <w:rFonts w:ascii="Times New Roman" w:hAnsi="Times New Roman" w:cs="Times New Roman"/>
          <w:sz w:val="28"/>
          <w:szCs w:val="28"/>
        </w:rPr>
        <w:tab/>
      </w:r>
      <w:r w:rsidRPr="00182423">
        <w:rPr>
          <w:rFonts w:ascii="Times New Roman" w:hAnsi="Times New Roman" w:cs="Times New Roman"/>
          <w:sz w:val="28"/>
          <w:szCs w:val="28"/>
        </w:rPr>
        <w:tab/>
      </w:r>
      <w:r w:rsidRPr="00182423">
        <w:rPr>
          <w:rFonts w:ascii="Times New Roman" w:hAnsi="Times New Roman" w:cs="Times New Roman"/>
          <w:sz w:val="28"/>
          <w:szCs w:val="28"/>
        </w:rPr>
        <w:tab/>
      </w:r>
      <w:r w:rsidRPr="00182423">
        <w:rPr>
          <w:rFonts w:ascii="Times New Roman" w:hAnsi="Times New Roman" w:cs="Times New Roman"/>
          <w:sz w:val="28"/>
          <w:szCs w:val="28"/>
        </w:rPr>
        <w:tab/>
      </w:r>
      <w:r w:rsidRPr="00182423">
        <w:rPr>
          <w:rFonts w:ascii="Times New Roman" w:hAnsi="Times New Roman" w:cs="Times New Roman"/>
          <w:sz w:val="28"/>
          <w:szCs w:val="28"/>
        </w:rPr>
        <w:tab/>
      </w:r>
      <w:r w:rsidRPr="0018242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Т.В.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Карнаух</w:t>
      </w:r>
      <w:proofErr w:type="spellEnd"/>
    </w:p>
    <w:p w:rsidR="00390C4A" w:rsidRPr="00182423" w:rsidRDefault="00390C4A" w:rsidP="00390C4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3376" w:rsidRDefault="00390C4A" w:rsidP="00390C4A">
      <w:r w:rsidRPr="0018242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</w:t>
      </w:r>
    </w:p>
    <w:sectPr w:rsidR="007E33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D094C"/>
    <w:multiLevelType w:val="hybridMultilevel"/>
    <w:tmpl w:val="AFD28A6C"/>
    <w:lvl w:ilvl="0" w:tplc="C302BCE2">
      <w:start w:val="1"/>
      <w:numFmt w:val="decimal"/>
      <w:lvlText w:val="%1."/>
      <w:lvlJc w:val="left"/>
      <w:pPr>
        <w:ind w:left="3397" w:hanging="9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487" w:hanging="360"/>
      </w:pPr>
    </w:lvl>
    <w:lvl w:ilvl="2" w:tplc="0419001B" w:tentative="1">
      <w:start w:val="1"/>
      <w:numFmt w:val="lowerRoman"/>
      <w:lvlText w:val="%3."/>
      <w:lvlJc w:val="right"/>
      <w:pPr>
        <w:ind w:left="4207" w:hanging="180"/>
      </w:pPr>
    </w:lvl>
    <w:lvl w:ilvl="3" w:tplc="0419000F" w:tentative="1">
      <w:start w:val="1"/>
      <w:numFmt w:val="decimal"/>
      <w:lvlText w:val="%4."/>
      <w:lvlJc w:val="left"/>
      <w:pPr>
        <w:ind w:left="4927" w:hanging="360"/>
      </w:pPr>
    </w:lvl>
    <w:lvl w:ilvl="4" w:tplc="04190019" w:tentative="1">
      <w:start w:val="1"/>
      <w:numFmt w:val="lowerLetter"/>
      <w:lvlText w:val="%5."/>
      <w:lvlJc w:val="left"/>
      <w:pPr>
        <w:ind w:left="5647" w:hanging="360"/>
      </w:pPr>
    </w:lvl>
    <w:lvl w:ilvl="5" w:tplc="0419001B" w:tentative="1">
      <w:start w:val="1"/>
      <w:numFmt w:val="lowerRoman"/>
      <w:lvlText w:val="%6."/>
      <w:lvlJc w:val="right"/>
      <w:pPr>
        <w:ind w:left="6367" w:hanging="180"/>
      </w:pPr>
    </w:lvl>
    <w:lvl w:ilvl="6" w:tplc="0419000F" w:tentative="1">
      <w:start w:val="1"/>
      <w:numFmt w:val="decimal"/>
      <w:lvlText w:val="%7."/>
      <w:lvlJc w:val="left"/>
      <w:pPr>
        <w:ind w:left="7087" w:hanging="360"/>
      </w:pPr>
    </w:lvl>
    <w:lvl w:ilvl="7" w:tplc="04190019" w:tentative="1">
      <w:start w:val="1"/>
      <w:numFmt w:val="lowerLetter"/>
      <w:lvlText w:val="%8."/>
      <w:lvlJc w:val="left"/>
      <w:pPr>
        <w:ind w:left="7807" w:hanging="360"/>
      </w:pPr>
    </w:lvl>
    <w:lvl w:ilvl="8" w:tplc="0419001B" w:tentative="1">
      <w:start w:val="1"/>
      <w:numFmt w:val="lowerRoman"/>
      <w:lvlText w:val="%9."/>
      <w:lvlJc w:val="right"/>
      <w:pPr>
        <w:ind w:left="8527" w:hanging="180"/>
      </w:pPr>
    </w:lvl>
  </w:abstractNum>
  <w:abstractNum w:abstractNumId="1">
    <w:nsid w:val="09E00CAD"/>
    <w:multiLevelType w:val="hybridMultilevel"/>
    <w:tmpl w:val="AFD28A6C"/>
    <w:lvl w:ilvl="0" w:tplc="C302BCE2">
      <w:start w:val="1"/>
      <w:numFmt w:val="decimal"/>
      <w:lvlText w:val="%1."/>
      <w:lvlJc w:val="left"/>
      <w:pPr>
        <w:ind w:left="3397" w:hanging="9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487" w:hanging="360"/>
      </w:pPr>
    </w:lvl>
    <w:lvl w:ilvl="2" w:tplc="0419001B" w:tentative="1">
      <w:start w:val="1"/>
      <w:numFmt w:val="lowerRoman"/>
      <w:lvlText w:val="%3."/>
      <w:lvlJc w:val="right"/>
      <w:pPr>
        <w:ind w:left="4207" w:hanging="180"/>
      </w:pPr>
    </w:lvl>
    <w:lvl w:ilvl="3" w:tplc="0419000F" w:tentative="1">
      <w:start w:val="1"/>
      <w:numFmt w:val="decimal"/>
      <w:lvlText w:val="%4."/>
      <w:lvlJc w:val="left"/>
      <w:pPr>
        <w:ind w:left="4927" w:hanging="360"/>
      </w:pPr>
    </w:lvl>
    <w:lvl w:ilvl="4" w:tplc="04190019" w:tentative="1">
      <w:start w:val="1"/>
      <w:numFmt w:val="lowerLetter"/>
      <w:lvlText w:val="%5."/>
      <w:lvlJc w:val="left"/>
      <w:pPr>
        <w:ind w:left="5647" w:hanging="360"/>
      </w:pPr>
    </w:lvl>
    <w:lvl w:ilvl="5" w:tplc="0419001B" w:tentative="1">
      <w:start w:val="1"/>
      <w:numFmt w:val="lowerRoman"/>
      <w:lvlText w:val="%6."/>
      <w:lvlJc w:val="right"/>
      <w:pPr>
        <w:ind w:left="6367" w:hanging="180"/>
      </w:pPr>
    </w:lvl>
    <w:lvl w:ilvl="6" w:tplc="0419000F" w:tentative="1">
      <w:start w:val="1"/>
      <w:numFmt w:val="decimal"/>
      <w:lvlText w:val="%7."/>
      <w:lvlJc w:val="left"/>
      <w:pPr>
        <w:ind w:left="7087" w:hanging="360"/>
      </w:pPr>
    </w:lvl>
    <w:lvl w:ilvl="7" w:tplc="04190019" w:tentative="1">
      <w:start w:val="1"/>
      <w:numFmt w:val="lowerLetter"/>
      <w:lvlText w:val="%8."/>
      <w:lvlJc w:val="left"/>
      <w:pPr>
        <w:ind w:left="7807" w:hanging="360"/>
      </w:pPr>
    </w:lvl>
    <w:lvl w:ilvl="8" w:tplc="0419001B" w:tentative="1">
      <w:start w:val="1"/>
      <w:numFmt w:val="lowerRoman"/>
      <w:lvlText w:val="%9."/>
      <w:lvlJc w:val="right"/>
      <w:pPr>
        <w:ind w:left="8527" w:hanging="180"/>
      </w:pPr>
    </w:lvl>
  </w:abstractNum>
  <w:abstractNum w:abstractNumId="2">
    <w:nsid w:val="4BFB32BE"/>
    <w:multiLevelType w:val="hybridMultilevel"/>
    <w:tmpl w:val="AFD28A6C"/>
    <w:lvl w:ilvl="0" w:tplc="C302BCE2">
      <w:start w:val="1"/>
      <w:numFmt w:val="decimal"/>
      <w:lvlText w:val="%1."/>
      <w:lvlJc w:val="left"/>
      <w:pPr>
        <w:ind w:left="3397" w:hanging="9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487" w:hanging="360"/>
      </w:pPr>
    </w:lvl>
    <w:lvl w:ilvl="2" w:tplc="0419001B" w:tentative="1">
      <w:start w:val="1"/>
      <w:numFmt w:val="lowerRoman"/>
      <w:lvlText w:val="%3."/>
      <w:lvlJc w:val="right"/>
      <w:pPr>
        <w:ind w:left="4207" w:hanging="180"/>
      </w:pPr>
    </w:lvl>
    <w:lvl w:ilvl="3" w:tplc="0419000F" w:tentative="1">
      <w:start w:val="1"/>
      <w:numFmt w:val="decimal"/>
      <w:lvlText w:val="%4."/>
      <w:lvlJc w:val="left"/>
      <w:pPr>
        <w:ind w:left="4927" w:hanging="360"/>
      </w:pPr>
    </w:lvl>
    <w:lvl w:ilvl="4" w:tplc="04190019" w:tentative="1">
      <w:start w:val="1"/>
      <w:numFmt w:val="lowerLetter"/>
      <w:lvlText w:val="%5."/>
      <w:lvlJc w:val="left"/>
      <w:pPr>
        <w:ind w:left="5647" w:hanging="360"/>
      </w:pPr>
    </w:lvl>
    <w:lvl w:ilvl="5" w:tplc="0419001B" w:tentative="1">
      <w:start w:val="1"/>
      <w:numFmt w:val="lowerRoman"/>
      <w:lvlText w:val="%6."/>
      <w:lvlJc w:val="right"/>
      <w:pPr>
        <w:ind w:left="6367" w:hanging="180"/>
      </w:pPr>
    </w:lvl>
    <w:lvl w:ilvl="6" w:tplc="0419000F" w:tentative="1">
      <w:start w:val="1"/>
      <w:numFmt w:val="decimal"/>
      <w:lvlText w:val="%7."/>
      <w:lvlJc w:val="left"/>
      <w:pPr>
        <w:ind w:left="7087" w:hanging="360"/>
      </w:pPr>
    </w:lvl>
    <w:lvl w:ilvl="7" w:tplc="04190019" w:tentative="1">
      <w:start w:val="1"/>
      <w:numFmt w:val="lowerLetter"/>
      <w:lvlText w:val="%8."/>
      <w:lvlJc w:val="left"/>
      <w:pPr>
        <w:ind w:left="7807" w:hanging="360"/>
      </w:pPr>
    </w:lvl>
    <w:lvl w:ilvl="8" w:tplc="0419001B" w:tentative="1">
      <w:start w:val="1"/>
      <w:numFmt w:val="lowerRoman"/>
      <w:lvlText w:val="%9."/>
      <w:lvlJc w:val="right"/>
      <w:pPr>
        <w:ind w:left="8527" w:hanging="180"/>
      </w:pPr>
    </w:lvl>
  </w:abstractNum>
  <w:abstractNum w:abstractNumId="3">
    <w:nsid w:val="4C5813B4"/>
    <w:multiLevelType w:val="hybridMultilevel"/>
    <w:tmpl w:val="DA1E47F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E9506E"/>
    <w:multiLevelType w:val="hybridMultilevel"/>
    <w:tmpl w:val="DA1E47F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1BF"/>
    <w:rsid w:val="000331BF"/>
    <w:rsid w:val="00096C2D"/>
    <w:rsid w:val="00155836"/>
    <w:rsid w:val="002D5BC4"/>
    <w:rsid w:val="00390A1D"/>
    <w:rsid w:val="00390C4A"/>
    <w:rsid w:val="005923CB"/>
    <w:rsid w:val="005A6C2C"/>
    <w:rsid w:val="005F7F98"/>
    <w:rsid w:val="006737E1"/>
    <w:rsid w:val="006F6057"/>
    <w:rsid w:val="00734911"/>
    <w:rsid w:val="00772BE6"/>
    <w:rsid w:val="007E3376"/>
    <w:rsid w:val="007E7894"/>
    <w:rsid w:val="008526ED"/>
    <w:rsid w:val="00963020"/>
    <w:rsid w:val="00BF757B"/>
    <w:rsid w:val="00C6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4A"/>
  </w:style>
  <w:style w:type="paragraph" w:styleId="2">
    <w:name w:val="heading 2"/>
    <w:basedOn w:val="a"/>
    <w:next w:val="a"/>
    <w:link w:val="20"/>
    <w:semiHidden/>
    <w:unhideWhenUsed/>
    <w:qFormat/>
    <w:rsid w:val="00390C4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90C4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390C4A"/>
    <w:pPr>
      <w:spacing w:after="0" w:line="240" w:lineRule="auto"/>
    </w:pPr>
  </w:style>
  <w:style w:type="paragraph" w:customStyle="1" w:styleId="ConsPlusNormal">
    <w:name w:val="ConsPlusNormal"/>
    <w:rsid w:val="00390C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ody Text"/>
    <w:basedOn w:val="a"/>
    <w:link w:val="a5"/>
    <w:uiPriority w:val="99"/>
    <w:unhideWhenUsed/>
    <w:rsid w:val="00390C4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390C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90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0C4A"/>
    <w:rPr>
      <w:rFonts w:ascii="Tahoma" w:hAnsi="Tahoma" w:cs="Tahoma"/>
      <w:sz w:val="16"/>
      <w:szCs w:val="16"/>
    </w:rPr>
  </w:style>
  <w:style w:type="character" w:styleId="a8">
    <w:name w:val="Hyperlink"/>
    <w:rsid w:val="008526ED"/>
    <w:rPr>
      <w:color w:val="0000FF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4A"/>
  </w:style>
  <w:style w:type="paragraph" w:styleId="2">
    <w:name w:val="heading 2"/>
    <w:basedOn w:val="a"/>
    <w:next w:val="a"/>
    <w:link w:val="20"/>
    <w:semiHidden/>
    <w:unhideWhenUsed/>
    <w:qFormat/>
    <w:rsid w:val="00390C4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90C4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390C4A"/>
    <w:pPr>
      <w:spacing w:after="0" w:line="240" w:lineRule="auto"/>
    </w:pPr>
  </w:style>
  <w:style w:type="paragraph" w:customStyle="1" w:styleId="ConsPlusNormal">
    <w:name w:val="ConsPlusNormal"/>
    <w:rsid w:val="00390C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ody Text"/>
    <w:basedOn w:val="a"/>
    <w:link w:val="a5"/>
    <w:uiPriority w:val="99"/>
    <w:unhideWhenUsed/>
    <w:rsid w:val="00390C4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390C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90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0C4A"/>
    <w:rPr>
      <w:rFonts w:ascii="Tahoma" w:hAnsi="Tahoma" w:cs="Tahoma"/>
      <w:sz w:val="16"/>
      <w:szCs w:val="16"/>
    </w:rPr>
  </w:style>
  <w:style w:type="character" w:styleId="a8">
    <w:name w:val="Hyperlink"/>
    <w:rsid w:val="008526ED"/>
    <w:rPr>
      <w:color w:val="0000FF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chita46_zato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Certified Windows</cp:lastModifiedBy>
  <cp:revision>5</cp:revision>
  <cp:lastPrinted>2020-12-17T23:50:00Z</cp:lastPrinted>
  <dcterms:created xsi:type="dcterms:W3CDTF">2020-12-14T06:37:00Z</dcterms:created>
  <dcterms:modified xsi:type="dcterms:W3CDTF">2020-12-21T23:49:00Z</dcterms:modified>
</cp:coreProperties>
</file>