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449" w:rsidRPr="00B81F2D" w:rsidRDefault="00FD3AD6">
      <w:pPr>
        <w:pStyle w:val="af"/>
        <w:jc w:val="right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B81F2D">
        <w:rPr>
          <w:rFonts w:ascii="Times New Roman" w:hAnsi="Times New Roman"/>
          <w:b/>
          <w:color w:val="000000" w:themeColor="text1"/>
          <w:sz w:val="32"/>
          <w:szCs w:val="32"/>
        </w:rPr>
        <w:t xml:space="preserve">                                                                         </w:t>
      </w:r>
    </w:p>
    <w:p w:rsidR="004A0449" w:rsidRPr="00B81F2D" w:rsidRDefault="00FD3AD6">
      <w:pPr>
        <w:pStyle w:val="2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B81F2D">
        <w:rPr>
          <w:noProof/>
          <w:color w:val="000000" w:themeColor="text1"/>
        </w:rPr>
        <w:drawing>
          <wp:inline distT="0" distB="0" distL="0" distR="0" wp14:anchorId="1C02E923" wp14:editId="36B69CE3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449" w:rsidRDefault="00FD3AD6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</w:pPr>
      <w:r w:rsidRPr="00B81F2D"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  <w:t xml:space="preserve">Администрация городского </w:t>
      </w:r>
      <w:proofErr w:type="gramStart"/>
      <w:r w:rsidRPr="00B81F2D"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  <w:t>округа</w:t>
      </w:r>
      <w:proofErr w:type="gramEnd"/>
      <w:r w:rsidRPr="00B81F2D"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  <w:t xml:space="preserve"> ЗАТО п. Горный</w:t>
      </w:r>
    </w:p>
    <w:p w:rsidR="00287D79" w:rsidRPr="00287D79" w:rsidRDefault="00287D79" w:rsidP="00287D79">
      <w:pPr>
        <w:jc w:val="center"/>
        <w:rPr>
          <w:b/>
          <w:sz w:val="36"/>
          <w:szCs w:val="36"/>
        </w:rPr>
      </w:pPr>
      <w:r w:rsidRPr="00287D79">
        <w:rPr>
          <w:b/>
          <w:sz w:val="36"/>
          <w:szCs w:val="36"/>
        </w:rPr>
        <w:t>Забайкальского края</w:t>
      </w:r>
    </w:p>
    <w:p w:rsidR="004A0449" w:rsidRPr="00B81F2D" w:rsidRDefault="004A0449">
      <w:pPr>
        <w:rPr>
          <w:color w:val="000000" w:themeColor="text1"/>
        </w:rPr>
      </w:pPr>
    </w:p>
    <w:p w:rsidR="004A0449" w:rsidRPr="00B81F2D" w:rsidRDefault="00FD3AD6">
      <w:pPr>
        <w:pStyle w:val="4"/>
        <w:spacing w:before="0" w:after="0"/>
        <w:jc w:val="center"/>
        <w:rPr>
          <w:color w:val="000000" w:themeColor="text1"/>
          <w:sz w:val="32"/>
          <w:szCs w:val="32"/>
        </w:rPr>
      </w:pPr>
      <w:r w:rsidRPr="00B81F2D">
        <w:rPr>
          <w:color w:val="000000" w:themeColor="text1"/>
          <w:sz w:val="32"/>
          <w:szCs w:val="32"/>
        </w:rPr>
        <w:t xml:space="preserve">П О С Т А Н О В Л Е Н И Е  </w:t>
      </w:r>
    </w:p>
    <w:p w:rsidR="004A0449" w:rsidRPr="00B81F2D" w:rsidRDefault="004A0449">
      <w:pPr>
        <w:rPr>
          <w:color w:val="000000" w:themeColor="text1"/>
        </w:rPr>
      </w:pPr>
    </w:p>
    <w:p w:rsidR="004A0449" w:rsidRPr="00B81F2D" w:rsidRDefault="004A0449">
      <w:pPr>
        <w:rPr>
          <w:color w:val="000000" w:themeColor="text1"/>
        </w:rPr>
      </w:pPr>
    </w:p>
    <w:p w:rsidR="004A0449" w:rsidRPr="00B81F2D" w:rsidRDefault="004A0449">
      <w:pPr>
        <w:rPr>
          <w:color w:val="000000" w:themeColor="text1"/>
        </w:rPr>
      </w:pPr>
    </w:p>
    <w:p w:rsidR="004A0449" w:rsidRPr="00B81F2D" w:rsidRDefault="0032591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r w:rsidR="008E70A8">
        <w:rPr>
          <w:color w:val="000000" w:themeColor="text1"/>
          <w:sz w:val="28"/>
          <w:szCs w:val="28"/>
        </w:rPr>
        <w:t>14 января 2025</w:t>
      </w:r>
      <w:bookmarkStart w:id="0" w:name="_GoBack"/>
      <w:bookmarkEnd w:id="0"/>
      <w:r>
        <w:rPr>
          <w:color w:val="000000" w:themeColor="text1"/>
          <w:sz w:val="28"/>
          <w:szCs w:val="28"/>
        </w:rPr>
        <w:t xml:space="preserve"> год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  №   5</w:t>
      </w:r>
    </w:p>
    <w:p w:rsidR="004A0449" w:rsidRPr="00B81F2D" w:rsidRDefault="004A0449">
      <w:pPr>
        <w:jc w:val="both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21"/>
        <w:jc w:val="both"/>
        <w:rPr>
          <w:b w:val="0"/>
          <w:bCs/>
          <w:color w:val="000000" w:themeColor="text1"/>
          <w:sz w:val="24"/>
        </w:rPr>
      </w:pPr>
    </w:p>
    <w:p w:rsidR="004A0449" w:rsidRPr="00B81F2D" w:rsidRDefault="00FD3AD6">
      <w:pPr>
        <w:widowControl w:val="0"/>
        <w:ind w:right="-1"/>
        <w:jc w:val="center"/>
        <w:rPr>
          <w:b/>
          <w:color w:val="000000" w:themeColor="text1"/>
          <w:sz w:val="28"/>
          <w:szCs w:val="28"/>
        </w:rPr>
      </w:pPr>
      <w:r w:rsidRPr="00B81F2D">
        <w:rPr>
          <w:b/>
          <w:color w:val="000000" w:themeColor="text1"/>
          <w:sz w:val="28"/>
          <w:szCs w:val="28"/>
        </w:rPr>
        <w:t xml:space="preserve">О внесении изменений в муниципальную программу «Комплексное развитие систем коммунальной инфраструктуры городского </w:t>
      </w:r>
      <w:proofErr w:type="gramStart"/>
      <w:r w:rsidRPr="00B81F2D">
        <w:rPr>
          <w:b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b/>
          <w:color w:val="000000" w:themeColor="text1"/>
          <w:sz w:val="28"/>
          <w:szCs w:val="28"/>
        </w:rPr>
        <w:t xml:space="preserve"> ЗАТО п. Горный на 2024-2028 годы»</w:t>
      </w:r>
    </w:p>
    <w:p w:rsidR="004A0449" w:rsidRPr="00B81F2D" w:rsidRDefault="004A0449">
      <w:pPr>
        <w:widowControl w:val="0"/>
        <w:ind w:right="-1"/>
        <w:jc w:val="center"/>
        <w:rPr>
          <w:color w:val="000000" w:themeColor="text1"/>
          <w:sz w:val="28"/>
          <w:szCs w:val="28"/>
        </w:rPr>
      </w:pPr>
    </w:p>
    <w:p w:rsidR="004A0449" w:rsidRPr="00B81F2D" w:rsidRDefault="00FD3AD6">
      <w:pPr>
        <w:pStyle w:val="a9"/>
        <w:spacing w:line="276" w:lineRule="auto"/>
        <w:ind w:firstLine="708"/>
        <w:jc w:val="both"/>
        <w:rPr>
          <w:b/>
          <w:iCs/>
          <w:color w:val="000000" w:themeColor="text1"/>
          <w:sz w:val="28"/>
          <w:szCs w:val="28"/>
        </w:rPr>
      </w:pPr>
      <w:r w:rsidRPr="00B81F2D">
        <w:rPr>
          <w:iCs/>
          <w:color w:val="000000" w:themeColor="text1"/>
          <w:sz w:val="28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2017 г. № 18, администрация городского округа ЗАТО п. Горный  </w:t>
      </w:r>
      <w:r w:rsidRPr="00B81F2D">
        <w:rPr>
          <w:b/>
          <w:iCs/>
          <w:color w:val="000000" w:themeColor="text1"/>
          <w:sz w:val="28"/>
          <w:szCs w:val="28"/>
        </w:rPr>
        <w:t xml:space="preserve">п о с т а н о в л я е т: </w:t>
      </w:r>
    </w:p>
    <w:p w:rsidR="004A0449" w:rsidRPr="00B81F2D" w:rsidRDefault="00FD3AD6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B81F2D">
        <w:rPr>
          <w:color w:val="000000" w:themeColor="text1"/>
          <w:sz w:val="28"/>
          <w:szCs w:val="28"/>
        </w:rPr>
        <w:t xml:space="preserve">Внести в муниципальную программу «Комплексное развитие систем коммунальной инфраструктуры городского </w:t>
      </w:r>
      <w:proofErr w:type="gramStart"/>
      <w:r w:rsidRPr="00B81F2D">
        <w:rPr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color w:val="000000" w:themeColor="text1"/>
          <w:sz w:val="28"/>
          <w:szCs w:val="28"/>
        </w:rPr>
        <w:t xml:space="preserve"> ЗАТО п. Горный на 2024-2028 годы», утвержденную постановлением администрации городского округа ЗАТО п. Горный от 07 августа 2023года № 230 (в редакции постановления от 07.10.2024г. № 308) следующие изменения:</w:t>
      </w:r>
    </w:p>
    <w:p w:rsidR="004A0449" w:rsidRPr="00B81F2D" w:rsidRDefault="00FD3AD6">
      <w:pPr>
        <w:pStyle w:val="af1"/>
        <w:numPr>
          <w:ilvl w:val="0"/>
          <w:numId w:val="1"/>
        </w:numPr>
        <w:spacing w:line="276" w:lineRule="auto"/>
        <w:ind w:left="0" w:firstLine="70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муниципальной программы «Комплексное развитие систем коммунальной инфраструктуры городского </w:t>
      </w:r>
      <w:proofErr w:type="gramStart"/>
      <w:r w:rsidRPr="00B81F2D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на 2024-2028 годы» строку «Ресурсное обеспечение за счет средств бюджета муниципального района (городского округа)»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7888"/>
      </w:tblGrid>
      <w:tr w:rsidR="00B81F2D" w:rsidRPr="00B81F2D">
        <w:trPr>
          <w:trHeight w:val="73"/>
        </w:trPr>
        <w:tc>
          <w:tcPr>
            <w:tcW w:w="2734" w:type="dxa"/>
            <w:shd w:val="clear" w:color="auto" w:fill="auto"/>
          </w:tcPr>
          <w:p w:rsidR="004A0449" w:rsidRPr="00B81F2D" w:rsidRDefault="00FD3AD6" w:rsidP="00B81F2D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Ресурсное обеспечение за счет средств бюджета муниципального района (городского округа)</w:t>
            </w:r>
            <w:r w:rsidRPr="00B81F2D">
              <w:rPr>
                <w:color w:val="000000" w:themeColor="text1"/>
              </w:rPr>
              <w:t xml:space="preserve"> </w:t>
            </w:r>
          </w:p>
        </w:tc>
        <w:tc>
          <w:tcPr>
            <w:tcW w:w="7888" w:type="dxa"/>
            <w:shd w:val="clear" w:color="auto" w:fill="auto"/>
          </w:tcPr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 xml:space="preserve">Потребность в финансовых затратах на выполнение мероприятий программы за счет средств бюджета городского округа ЗАТО п. Горный составляет </w:t>
            </w:r>
          </w:p>
          <w:p w:rsidR="004A0449" w:rsidRPr="00B81F2D" w:rsidRDefault="00B81F2D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4 073,34</w:t>
            </w:r>
            <w:r w:rsidR="00FD3AD6" w:rsidRPr="00B81F2D">
              <w:rPr>
                <w:color w:val="000000" w:themeColor="text1"/>
                <w:szCs w:val="28"/>
              </w:rPr>
              <w:t xml:space="preserve"> тыс. рублей, в том числе: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 xml:space="preserve">2024 год – </w:t>
            </w:r>
            <w:r w:rsidR="00B81F2D" w:rsidRPr="00B81F2D">
              <w:rPr>
                <w:color w:val="000000" w:themeColor="text1"/>
                <w:szCs w:val="28"/>
              </w:rPr>
              <w:t>701,34</w:t>
            </w:r>
            <w:r w:rsidRPr="00B81F2D">
              <w:rPr>
                <w:color w:val="000000" w:themeColor="text1"/>
                <w:szCs w:val="28"/>
              </w:rPr>
              <w:t xml:space="preserve"> тыс. рублей;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2025 год – 893,0 тыс. рублей;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2026 год – 893,0 тыс. рублей;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2027 год – 793,0 тыс. рублей;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2028 год – 793,0 тыс. рублей.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</w:tr>
    </w:tbl>
    <w:p w:rsidR="00B81F2D" w:rsidRDefault="00B81F2D">
      <w:pPr>
        <w:pStyle w:val="af1"/>
        <w:numPr>
          <w:ilvl w:val="0"/>
          <w:numId w:val="1"/>
        </w:numPr>
        <w:spacing w:line="276" w:lineRule="auto"/>
        <w:ind w:left="0" w:firstLine="70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 паспорте подпрограммы </w:t>
      </w:r>
      <w:r w:rsidRPr="00B81F2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«Модернизация жилищно-коммунального хозяйства городского </w:t>
      </w:r>
      <w:proofErr w:type="gramStart"/>
      <w:r w:rsidRPr="00B81F2D">
        <w:rPr>
          <w:rFonts w:ascii="Times New Roman" w:hAnsi="Times New Roman"/>
          <w:bCs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ЗАТО п. Горный на 2024-2028годы»</w:t>
      </w:r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 раздел «Ресурсное обеспечение за счет средств муниципального района (городского округа)» изложить в следующей редакции</w:t>
      </w:r>
      <w:r>
        <w:rPr>
          <w:rFonts w:ascii="Times New Roman" w:hAnsi="Times New Roman"/>
          <w:color w:val="000000" w:themeColor="text1"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7844"/>
      </w:tblGrid>
      <w:tr w:rsidR="00B81F2D" w:rsidTr="00053080">
        <w:trPr>
          <w:trHeight w:val="3331"/>
        </w:trPr>
        <w:tc>
          <w:tcPr>
            <w:tcW w:w="2718" w:type="dxa"/>
            <w:shd w:val="clear" w:color="auto" w:fill="auto"/>
          </w:tcPr>
          <w:p w:rsidR="00B81F2D" w:rsidRDefault="00B81F2D" w:rsidP="00B81F2D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Ресурсное обеспечение за счет средств бюджета муниципального района (городского округа)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7844" w:type="dxa"/>
            <w:shd w:val="clear" w:color="auto" w:fill="auto"/>
          </w:tcPr>
          <w:p w:rsidR="00B81F2D" w:rsidRPr="00B81F2D" w:rsidRDefault="00B81F2D" w:rsidP="00053080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Потребность в финансовых затратах на выполнение мероприятий программы за счет средств бюджета городского округа ЗАТО п. Горный, </w:t>
            </w:r>
            <w:r w:rsidRPr="00B81F2D">
              <w:rPr>
                <w:color w:val="000000" w:themeColor="text1"/>
                <w:szCs w:val="28"/>
              </w:rPr>
              <w:t>составляет 4 046,66 тыс. рублей, в том числе:</w:t>
            </w:r>
          </w:p>
          <w:p w:rsidR="00B81F2D" w:rsidRDefault="00B81F2D" w:rsidP="00053080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 xml:space="preserve">2024 год –674,66  </w:t>
            </w:r>
            <w:r>
              <w:rPr>
                <w:color w:val="000000" w:themeColor="text1"/>
                <w:szCs w:val="28"/>
              </w:rPr>
              <w:t>тыс. рублей;</w:t>
            </w:r>
          </w:p>
          <w:p w:rsidR="00B81F2D" w:rsidRDefault="00B81F2D" w:rsidP="00053080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2025 год – 893,0 тыс. рублей;</w:t>
            </w:r>
          </w:p>
          <w:p w:rsidR="00B81F2D" w:rsidRDefault="00B81F2D" w:rsidP="00053080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2026 год – 893,0 тыс. рублей;</w:t>
            </w:r>
          </w:p>
          <w:p w:rsidR="00B81F2D" w:rsidRDefault="00B81F2D" w:rsidP="00053080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2027 год – 793,0 тыс. рублей;</w:t>
            </w:r>
          </w:p>
          <w:p w:rsidR="00B81F2D" w:rsidRDefault="00B81F2D" w:rsidP="00053080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2028 год – 793,0 тыс. рублей.</w:t>
            </w:r>
          </w:p>
          <w:p w:rsidR="00B81F2D" w:rsidRDefault="00B81F2D" w:rsidP="00053080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</w:tr>
    </w:tbl>
    <w:p w:rsidR="00B81F2D" w:rsidRPr="00B81F2D" w:rsidRDefault="00B81F2D" w:rsidP="00B81F2D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4A0449" w:rsidRPr="00B81F2D" w:rsidRDefault="00FD3AD6">
      <w:pPr>
        <w:pStyle w:val="af1"/>
        <w:numPr>
          <w:ilvl w:val="0"/>
          <w:numId w:val="1"/>
        </w:numPr>
        <w:spacing w:line="276" w:lineRule="auto"/>
        <w:ind w:left="0" w:firstLine="70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подпрограммы «Энергосбережение в городском </w:t>
      </w:r>
      <w:proofErr w:type="gramStart"/>
      <w:r w:rsidRPr="00B81F2D">
        <w:rPr>
          <w:rFonts w:ascii="Times New Roman" w:hAnsi="Times New Roman"/>
          <w:color w:val="000000" w:themeColor="text1"/>
          <w:sz w:val="28"/>
          <w:szCs w:val="28"/>
        </w:rPr>
        <w:t>округе</w:t>
      </w:r>
      <w:proofErr w:type="gramEnd"/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на 2024-2028 годы» раздел «Ресурсное обеспечение за счет средств муниципального района (городского округа)» изложить в следующей редакции: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2"/>
        <w:gridCol w:w="6645"/>
      </w:tblGrid>
      <w:tr w:rsidR="004A0449" w:rsidRPr="00B81F2D">
        <w:trPr>
          <w:trHeight w:val="71"/>
        </w:trPr>
        <w:tc>
          <w:tcPr>
            <w:tcW w:w="3102" w:type="dxa"/>
            <w:shd w:val="clear" w:color="auto" w:fill="auto"/>
          </w:tcPr>
          <w:p w:rsidR="004A0449" w:rsidRPr="00B81F2D" w:rsidRDefault="00FD3AD6">
            <w:pPr>
              <w:suppressAutoHyphens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Ресурсное обеспечение за счет средств муниципального района (городского округа)</w:t>
            </w:r>
          </w:p>
          <w:p w:rsidR="004A0449" w:rsidRPr="00B81F2D" w:rsidRDefault="004A0449">
            <w:pPr>
              <w:suppressAutoHyphens/>
              <w:rPr>
                <w:rFonts w:eastAsia="Calibri"/>
                <w:color w:val="000000" w:themeColor="text1"/>
              </w:rPr>
            </w:pPr>
          </w:p>
        </w:tc>
        <w:tc>
          <w:tcPr>
            <w:tcW w:w="6645" w:type="dxa"/>
            <w:shd w:val="clear" w:color="auto" w:fill="auto"/>
          </w:tcPr>
          <w:p w:rsidR="004A0449" w:rsidRPr="00B81F2D" w:rsidRDefault="00FD3AD6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B81F2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Финансирование за счет средств местного бюджета в размере 26, 68 тыс. рублей, в том числе по годам:</w:t>
            </w:r>
          </w:p>
          <w:p w:rsidR="004A0449" w:rsidRPr="00B81F2D" w:rsidRDefault="00FD3AD6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B81F2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2024 год – 26,68 тыс. рублей;</w:t>
            </w:r>
          </w:p>
          <w:p w:rsidR="004A0449" w:rsidRPr="00B81F2D" w:rsidRDefault="004A0449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</w:tbl>
    <w:p w:rsidR="004A0449" w:rsidRPr="00B81F2D" w:rsidRDefault="004A0449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4A0449" w:rsidRPr="00B81F2D" w:rsidRDefault="00FD3AD6">
      <w:pPr>
        <w:pStyle w:val="af1"/>
        <w:numPr>
          <w:ilvl w:val="0"/>
          <w:numId w:val="1"/>
        </w:numPr>
        <w:spacing w:after="0" w:line="276" w:lineRule="auto"/>
        <w:ind w:left="0" w:firstLine="705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81F2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Приложения </w:t>
      </w:r>
      <w:r w:rsidR="0022334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№2, </w:t>
      </w:r>
      <w:r w:rsidRPr="00B81F2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№ 3, № 4 к муниципальной программе </w:t>
      </w:r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«Комплексное развитие систем коммунальной инфраструктуры городского </w:t>
      </w:r>
      <w:proofErr w:type="gramStart"/>
      <w:r w:rsidRPr="00B81F2D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на 2024-2028 годы</w:t>
      </w:r>
      <w:r w:rsidRPr="00B81F2D">
        <w:rPr>
          <w:rFonts w:ascii="Times New Roman" w:hAnsi="Times New Roman"/>
          <w:bCs/>
          <w:color w:val="000000" w:themeColor="text1"/>
          <w:sz w:val="28"/>
          <w:szCs w:val="28"/>
        </w:rPr>
        <w:t>» изложить в новой редакции согласно приложениям № 1, № 2</w:t>
      </w:r>
      <w:r w:rsidR="00223343">
        <w:rPr>
          <w:rFonts w:ascii="Times New Roman" w:hAnsi="Times New Roman"/>
          <w:bCs/>
          <w:color w:val="000000" w:themeColor="text1"/>
          <w:sz w:val="28"/>
          <w:szCs w:val="28"/>
        </w:rPr>
        <w:t>, № 3</w:t>
      </w:r>
      <w:r w:rsidRPr="00B81F2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к настоящему постановлению соответственно.</w:t>
      </w:r>
    </w:p>
    <w:p w:rsidR="004A0449" w:rsidRPr="00B81F2D" w:rsidRDefault="00FD3AD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81F2D">
        <w:rPr>
          <w:color w:val="000000" w:themeColor="text1"/>
          <w:sz w:val="28"/>
          <w:szCs w:val="28"/>
        </w:rPr>
        <w:t>4. Настоящее постановление вступает в силу после его официального опубликования (обнародования).</w:t>
      </w:r>
    </w:p>
    <w:p w:rsidR="004A0449" w:rsidRPr="00B81F2D" w:rsidRDefault="00FD3AD6">
      <w:pPr>
        <w:pStyle w:val="af1"/>
        <w:shd w:val="clear" w:color="auto" w:fill="FFFFFF"/>
        <w:tabs>
          <w:tab w:val="left" w:pos="0"/>
        </w:tabs>
        <w:suppressAutoHyphens/>
        <w:spacing w:line="36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5. Настоящее постановление опубликовать (обнародовать) на официальном сайте городского </w:t>
      </w:r>
      <w:proofErr w:type="gramStart"/>
      <w:r w:rsidRPr="00B81F2D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https://горный75.рф/. </w:t>
      </w:r>
    </w:p>
    <w:p w:rsidR="004A0449" w:rsidRPr="00B81F2D" w:rsidRDefault="004A0449">
      <w:pPr>
        <w:pStyle w:val="af1"/>
        <w:spacing w:after="0" w:line="276" w:lineRule="auto"/>
        <w:ind w:left="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4A0449" w:rsidRPr="00B81F2D" w:rsidRDefault="004A0449">
      <w:pPr>
        <w:pStyle w:val="af1"/>
        <w:spacing w:after="0" w:line="276" w:lineRule="auto"/>
        <w:ind w:left="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1418"/>
        </w:tabs>
        <w:spacing w:after="0" w:line="276" w:lineRule="auto"/>
        <w:ind w:firstLine="708"/>
        <w:jc w:val="both"/>
        <w:rPr>
          <w:color w:val="000000" w:themeColor="text1"/>
          <w:sz w:val="28"/>
          <w:szCs w:val="28"/>
          <w:lang w:val="ru-RU"/>
        </w:rPr>
      </w:pPr>
    </w:p>
    <w:p w:rsidR="004A0449" w:rsidRPr="00B81F2D" w:rsidRDefault="00FD3AD6">
      <w:pPr>
        <w:pStyle w:val="a9"/>
        <w:tabs>
          <w:tab w:val="left" w:pos="3630"/>
        </w:tabs>
        <w:spacing w:after="0" w:line="276" w:lineRule="auto"/>
        <w:jc w:val="both"/>
        <w:rPr>
          <w:color w:val="000000" w:themeColor="text1"/>
          <w:sz w:val="28"/>
          <w:szCs w:val="28"/>
        </w:rPr>
      </w:pPr>
      <w:r w:rsidRPr="00B81F2D"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jc w:val="both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jc w:val="both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B81F2D" w:rsidRPr="00B81F2D" w:rsidRDefault="00B81F2D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B81F2D" w:rsidRPr="00287D79" w:rsidRDefault="00B81F2D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  <w:lang w:val="ru-RU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жилищного отдела администрации </w:t>
      </w: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</w:t>
      </w:r>
      <w:proofErr w:type="gramStart"/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</w:t>
      </w: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_____________ А.Г. Дудник</w:t>
      </w: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« ___ »___________2024 г.</w:t>
      </w:r>
    </w:p>
    <w:p w:rsidR="004A0449" w:rsidRPr="00B81F2D" w:rsidRDefault="004A0449">
      <w:pPr>
        <w:pStyle w:val="1"/>
        <w:ind w:right="5930"/>
        <w:jc w:val="both"/>
        <w:rPr>
          <w:rFonts w:ascii="Times New Roman" w:hAnsi="Times New Roman" w:cs="Times New Roman"/>
          <w:color w:val="000000" w:themeColor="text1"/>
        </w:rPr>
      </w:pP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Главный специалист администрации </w:t>
      </w: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</w:t>
      </w:r>
      <w:proofErr w:type="gramStart"/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</w:t>
      </w: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 Т.С. </w:t>
      </w:r>
      <w:proofErr w:type="spellStart"/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Липеева</w:t>
      </w:r>
      <w:proofErr w:type="spellEnd"/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« ___ »___________2024 г.</w:t>
      </w:r>
    </w:p>
    <w:p w:rsidR="004A0449" w:rsidRPr="00B81F2D" w:rsidRDefault="004A0449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0449" w:rsidRPr="00B81F2D" w:rsidRDefault="004A0449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Главный специалист администрации </w:t>
      </w: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</w:t>
      </w:r>
      <w:proofErr w:type="gramStart"/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</w:t>
      </w: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 </w:t>
      </w:r>
      <w:r w:rsidR="00B81F2D"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С.А. </w:t>
      </w:r>
      <w:proofErr w:type="spellStart"/>
      <w:r w:rsidR="00B81F2D"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Лядова</w:t>
      </w:r>
      <w:proofErr w:type="spellEnd"/>
    </w:p>
    <w:p w:rsidR="009A3FD0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« ___ »___________2024 г.</w:t>
      </w:r>
    </w:p>
    <w:p w:rsidR="009A3FD0" w:rsidRPr="00B81F2D" w:rsidRDefault="009A3FD0">
      <w:pPr>
        <w:rPr>
          <w:color w:val="000000" w:themeColor="text1"/>
          <w:sz w:val="28"/>
          <w:szCs w:val="28"/>
        </w:rPr>
      </w:pPr>
      <w:r w:rsidRPr="00B81F2D">
        <w:rPr>
          <w:color w:val="000000" w:themeColor="text1"/>
          <w:sz w:val="28"/>
          <w:szCs w:val="28"/>
        </w:rPr>
        <w:lastRenderedPageBreak/>
        <w:br w:type="page"/>
      </w:r>
    </w:p>
    <w:p w:rsidR="009A3FD0" w:rsidRPr="00B81F2D" w:rsidRDefault="009A3FD0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9A3FD0" w:rsidRPr="00B81F2D" w:rsidSect="009A3FD0">
          <w:footerReference w:type="even" r:id="rId9"/>
          <w:footerReference w:type="default" r:id="rId10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A3FD0" w:rsidRPr="00B81F2D" w:rsidRDefault="009A3FD0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0449" w:rsidRPr="00B81F2D" w:rsidRDefault="00FD3AD6">
      <w:pPr>
        <w:pStyle w:val="ConsNonformat"/>
        <w:widowControl/>
        <w:ind w:right="0"/>
        <w:rPr>
          <w:color w:val="000000" w:themeColor="text1"/>
        </w:rPr>
      </w:pPr>
      <w:r w:rsidRPr="00B81F2D">
        <w:rPr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4A0449" w:rsidRPr="00B81F2D" w:rsidRDefault="00FD3AD6">
      <w:pPr>
        <w:pStyle w:val="ConsNonformat"/>
        <w:widowControl/>
        <w:ind w:right="0" w:firstLineChars="6050" w:firstLine="12100"/>
        <w:rPr>
          <w:rFonts w:ascii="Times New Roman" w:hAnsi="Times New Roman" w:cs="Times New Roman"/>
          <w:color w:val="000000" w:themeColor="text1"/>
        </w:rPr>
      </w:pPr>
      <w:r w:rsidRPr="00B81F2D">
        <w:rPr>
          <w:rFonts w:ascii="Times New Roman" w:hAnsi="Times New Roman" w:cs="Times New Roman"/>
          <w:color w:val="000000" w:themeColor="text1"/>
        </w:rPr>
        <w:t>Приложение № 1</w:t>
      </w:r>
    </w:p>
    <w:p w:rsidR="004A0449" w:rsidRPr="00B81F2D" w:rsidRDefault="00FD3AD6">
      <w:pPr>
        <w:ind w:left="9923" w:right="-31"/>
        <w:jc w:val="center"/>
        <w:rPr>
          <w:color w:val="000000" w:themeColor="text1"/>
          <w:sz w:val="20"/>
        </w:rPr>
      </w:pPr>
      <w:r w:rsidRPr="00B81F2D"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 w:rsidRPr="00B81F2D">
        <w:rPr>
          <w:color w:val="000000" w:themeColor="text1"/>
          <w:sz w:val="20"/>
        </w:rPr>
        <w:t>округа</w:t>
      </w:r>
      <w:proofErr w:type="gramEnd"/>
      <w:r w:rsidRPr="00B81F2D">
        <w:rPr>
          <w:color w:val="000000" w:themeColor="text1"/>
          <w:sz w:val="20"/>
        </w:rPr>
        <w:t xml:space="preserve"> ЗАТО п. Горный</w:t>
      </w:r>
    </w:p>
    <w:p w:rsidR="004A0449" w:rsidRPr="00B81F2D" w:rsidRDefault="00FD3AD6">
      <w:pPr>
        <w:ind w:left="9923" w:right="-31"/>
        <w:jc w:val="center"/>
        <w:rPr>
          <w:color w:val="000000" w:themeColor="text1"/>
        </w:rPr>
      </w:pPr>
      <w:r w:rsidRPr="00B81F2D">
        <w:rPr>
          <w:color w:val="000000" w:themeColor="text1"/>
          <w:sz w:val="18"/>
        </w:rPr>
        <w:t xml:space="preserve"> </w:t>
      </w:r>
      <w:r w:rsidR="004D694E">
        <w:rPr>
          <w:color w:val="000000" w:themeColor="text1"/>
        </w:rPr>
        <w:t>от «14</w:t>
      </w:r>
      <w:r w:rsidRPr="00B81F2D">
        <w:rPr>
          <w:color w:val="000000" w:themeColor="text1"/>
        </w:rPr>
        <w:t>»</w:t>
      </w:r>
      <w:r w:rsidR="004D694E">
        <w:rPr>
          <w:color w:val="000000" w:themeColor="text1"/>
        </w:rPr>
        <w:t xml:space="preserve"> января 2025 года № 5</w:t>
      </w:r>
    </w:p>
    <w:p w:rsidR="004A0449" w:rsidRPr="00B81F2D" w:rsidRDefault="004A0449">
      <w:pPr>
        <w:suppressAutoHyphens/>
        <w:ind w:left="9923" w:right="-31"/>
        <w:jc w:val="center"/>
        <w:rPr>
          <w:color w:val="000000" w:themeColor="text1"/>
        </w:rPr>
      </w:pPr>
    </w:p>
    <w:p w:rsidR="004A0449" w:rsidRPr="00B81F2D" w:rsidRDefault="00FD3AD6">
      <w:pPr>
        <w:suppressAutoHyphens/>
        <w:ind w:left="9923" w:right="-31"/>
        <w:jc w:val="center"/>
        <w:rPr>
          <w:color w:val="000000" w:themeColor="text1"/>
          <w:sz w:val="20"/>
          <w:szCs w:val="20"/>
        </w:rPr>
      </w:pPr>
      <w:r w:rsidRPr="00B81F2D">
        <w:rPr>
          <w:color w:val="000000" w:themeColor="text1"/>
          <w:sz w:val="20"/>
          <w:szCs w:val="20"/>
        </w:rPr>
        <w:t>Приложение № 3</w:t>
      </w:r>
      <w:r w:rsidRPr="00B81F2D">
        <w:rPr>
          <w:color w:val="000000" w:themeColor="text1"/>
          <w:sz w:val="20"/>
          <w:szCs w:val="20"/>
        </w:rPr>
        <w:cr/>
        <w:t xml:space="preserve">к муниципальной программе «Комплексное развитие коммунальной инфраструктуры городского </w:t>
      </w:r>
      <w:proofErr w:type="gramStart"/>
      <w:r w:rsidRPr="00B81F2D">
        <w:rPr>
          <w:color w:val="000000" w:themeColor="text1"/>
          <w:sz w:val="20"/>
          <w:szCs w:val="20"/>
        </w:rPr>
        <w:t>округа</w:t>
      </w:r>
      <w:proofErr w:type="gramEnd"/>
      <w:r w:rsidRPr="00B81F2D">
        <w:rPr>
          <w:color w:val="000000" w:themeColor="text1"/>
          <w:sz w:val="20"/>
          <w:szCs w:val="20"/>
        </w:rPr>
        <w:t xml:space="preserve"> ЗАТО п. Горный на 2024 – 2028 годы» </w:t>
      </w:r>
    </w:p>
    <w:p w:rsidR="004A0449" w:rsidRPr="00B81F2D" w:rsidRDefault="004A0449">
      <w:pPr>
        <w:suppressAutoHyphens/>
        <w:ind w:right="11003"/>
        <w:rPr>
          <w:color w:val="000000" w:themeColor="text1"/>
        </w:rPr>
      </w:pPr>
    </w:p>
    <w:p w:rsidR="004A0449" w:rsidRPr="00B81F2D" w:rsidRDefault="004A0449">
      <w:pPr>
        <w:suppressAutoHyphens/>
        <w:ind w:right="10862"/>
        <w:rPr>
          <w:color w:val="000000" w:themeColor="text1"/>
        </w:rPr>
      </w:pPr>
    </w:p>
    <w:p w:rsidR="004A0449" w:rsidRPr="00B81F2D" w:rsidRDefault="004A0449">
      <w:pPr>
        <w:suppressAutoHyphens/>
        <w:ind w:right="10862"/>
        <w:rPr>
          <w:color w:val="000000" w:themeColor="text1"/>
        </w:rPr>
      </w:pPr>
    </w:p>
    <w:p w:rsidR="004A0449" w:rsidRPr="00B81F2D" w:rsidRDefault="00FD3AD6">
      <w:pPr>
        <w:pStyle w:val="3"/>
        <w:rPr>
          <w:rFonts w:ascii="Times New Roman" w:hAnsi="Times New Roman" w:cs="Times New Roman"/>
          <w:b/>
          <w:color w:val="000000" w:themeColor="text1"/>
        </w:rPr>
      </w:pPr>
      <w:r w:rsidRPr="00B81F2D">
        <w:rPr>
          <w:rFonts w:ascii="Times New Roman" w:hAnsi="Times New Roman" w:cs="Times New Roman"/>
          <w:b/>
          <w:color w:val="000000" w:themeColor="text1"/>
        </w:rPr>
        <w:t>Ресурсное обеспечение реализации муниципальной программы за счет средств бюджета городского округа</w:t>
      </w:r>
    </w:p>
    <w:p w:rsidR="004A0449" w:rsidRPr="00B81F2D" w:rsidRDefault="004A0449">
      <w:pPr>
        <w:suppressAutoHyphens/>
        <w:ind w:firstLine="709"/>
        <w:rPr>
          <w:color w:val="000000" w:themeColor="text1"/>
        </w:rPr>
      </w:pPr>
    </w:p>
    <w:tbl>
      <w:tblPr>
        <w:tblW w:w="15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3950"/>
        <w:gridCol w:w="2110"/>
        <w:gridCol w:w="1548"/>
        <w:gridCol w:w="1198"/>
        <w:gridCol w:w="1214"/>
        <w:gridCol w:w="1207"/>
        <w:gridCol w:w="1187"/>
        <w:gridCol w:w="2129"/>
      </w:tblGrid>
      <w:tr w:rsidR="00B81F2D" w:rsidRPr="00B81F2D">
        <w:trPr>
          <w:tblHeader/>
          <w:jc w:val="center"/>
        </w:trPr>
        <w:tc>
          <w:tcPr>
            <w:tcW w:w="950" w:type="dxa"/>
            <w:vMerge w:val="restart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п/п</w:t>
            </w:r>
          </w:p>
        </w:tc>
        <w:tc>
          <w:tcPr>
            <w:tcW w:w="4007" w:type="dxa"/>
            <w:vMerge w:val="restart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2116" w:type="dxa"/>
            <w:vMerge w:val="restart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Ответственный исполнитель, соисполнитель</w:t>
            </w:r>
          </w:p>
        </w:tc>
        <w:tc>
          <w:tcPr>
            <w:tcW w:w="8408" w:type="dxa"/>
            <w:gridSpan w:val="6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Расходы бюджета муниципального образования, тыс. рублей</w:t>
            </w:r>
          </w:p>
        </w:tc>
      </w:tr>
      <w:tr w:rsidR="00B81F2D" w:rsidRPr="00B81F2D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vMerge w:val="restart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Всего на 2024-2028</w:t>
            </w:r>
          </w:p>
        </w:tc>
        <w:tc>
          <w:tcPr>
            <w:tcW w:w="7035" w:type="dxa"/>
            <w:gridSpan w:val="5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В том числе по годам</w:t>
            </w:r>
          </w:p>
        </w:tc>
      </w:tr>
      <w:tr w:rsidR="00B81F2D" w:rsidRPr="00B81F2D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2024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2025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2026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2027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2028</w:t>
            </w:r>
          </w:p>
        </w:tc>
      </w:tr>
      <w:tr w:rsidR="00B81F2D" w:rsidRPr="00B81F2D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 xml:space="preserve">Подпрограмма 1. </w:t>
            </w:r>
          </w:p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 xml:space="preserve">Модернизация жилищно-коммунального хозяйства городского </w:t>
            </w:r>
            <w:proofErr w:type="gramStart"/>
            <w:r w:rsidRPr="00B81F2D">
              <w:rPr>
                <w:rFonts w:eastAsia="Calibri"/>
                <w:b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b/>
                <w:color w:val="000000" w:themeColor="text1"/>
              </w:rPr>
              <w:t xml:space="preserve"> ЗАТО п. Горный на 2204-2028 годы»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1.1</w:t>
            </w:r>
          </w:p>
        </w:tc>
        <w:tc>
          <w:tcPr>
            <w:tcW w:w="40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</w:t>
            </w: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1 450,0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290,0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1.2</w:t>
            </w:r>
          </w:p>
        </w:tc>
        <w:tc>
          <w:tcPr>
            <w:tcW w:w="40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Сбор, хранение, транспортировка, утилизация ртутьсодержащих ламп</w:t>
            </w: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16,28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4,28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3,0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1.3</w:t>
            </w:r>
          </w:p>
        </w:tc>
        <w:tc>
          <w:tcPr>
            <w:tcW w:w="40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Содержание и ремонт свободных помещений муниципального жилого фонда</w:t>
            </w: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260,38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60,38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1.4</w:t>
            </w:r>
          </w:p>
        </w:tc>
        <w:tc>
          <w:tcPr>
            <w:tcW w:w="40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Содержание и текущее обслуживание площадок для сбора ТКО на территории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600,0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120,0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lastRenderedPageBreak/>
              <w:t>1.5</w:t>
            </w:r>
          </w:p>
        </w:tc>
        <w:tc>
          <w:tcPr>
            <w:tcW w:w="40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Замена изношенных звеньев </w:t>
            </w:r>
            <w:proofErr w:type="spellStart"/>
            <w:r w:rsidRPr="00B81F2D">
              <w:rPr>
                <w:rFonts w:eastAsia="Calibri"/>
                <w:color w:val="000000" w:themeColor="text1"/>
              </w:rPr>
              <w:t>прикромочных</w:t>
            </w:r>
            <w:proofErr w:type="spellEnd"/>
            <w:r w:rsidRPr="00B81F2D">
              <w:rPr>
                <w:rFonts w:eastAsia="Calibri"/>
                <w:color w:val="000000" w:themeColor="text1"/>
              </w:rPr>
              <w:t xml:space="preserve">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 (д.168). Содержание и текущее обслуживание элементов ливневой канализации и системы водоотвода (д.168, д.7)</w:t>
            </w: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6</w:t>
            </w:r>
            <w:r w:rsidR="00FD3AD6" w:rsidRPr="00B81F2D">
              <w:rPr>
                <w:rFonts w:eastAsia="Calibri"/>
                <w:color w:val="000000" w:themeColor="text1"/>
              </w:rPr>
              <w:t>00,0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200,0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100,0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1.6</w:t>
            </w:r>
          </w:p>
        </w:tc>
        <w:tc>
          <w:tcPr>
            <w:tcW w:w="40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Проведение экспертизы для признания жилых помещений, МКД аварийными, непригодными для проживания</w:t>
            </w:r>
          </w:p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0 ,0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2.1</w:t>
            </w:r>
          </w:p>
        </w:tc>
        <w:tc>
          <w:tcPr>
            <w:tcW w:w="40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color w:val="000000" w:themeColor="text1"/>
                <w:szCs w:val="20"/>
              </w:rPr>
              <w:t xml:space="preserve">Актуализация схем водоснабжения, водоотведения п. Горный </w:t>
            </w: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1 120,0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280,0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 xml:space="preserve">4 046,66  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674,66</w:t>
            </w:r>
          </w:p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893,09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B81F2D" w:rsidRPr="00B81F2D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 xml:space="preserve">Подпрограмма 2.  </w:t>
            </w:r>
          </w:p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 xml:space="preserve">«Обеспечение коммунальной техникой городской </w:t>
            </w:r>
            <w:proofErr w:type="gramStart"/>
            <w:r w:rsidRPr="00B81F2D">
              <w:rPr>
                <w:rFonts w:eastAsia="Calibri"/>
                <w:b/>
                <w:color w:val="000000" w:themeColor="text1"/>
              </w:rPr>
              <w:t>округ</w:t>
            </w:r>
            <w:proofErr w:type="gramEnd"/>
            <w:r w:rsidRPr="00B81F2D">
              <w:rPr>
                <w:rFonts w:eastAsia="Calibri"/>
                <w:b/>
                <w:color w:val="000000" w:themeColor="text1"/>
              </w:rPr>
              <w:t xml:space="preserve"> ЗАТО п. Горный на 2024-2028 годы»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 xml:space="preserve">2.2  </w:t>
            </w:r>
          </w:p>
        </w:tc>
        <w:tc>
          <w:tcPr>
            <w:tcW w:w="40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Cs/>
                <w:color w:val="000000" w:themeColor="text1"/>
              </w:rPr>
            </w:pPr>
            <w:r w:rsidRPr="00B81F2D">
              <w:rPr>
                <w:bCs/>
                <w:color w:val="000000" w:themeColor="text1"/>
              </w:rPr>
              <w:t xml:space="preserve"> Приобретение техники </w:t>
            </w:r>
          </w:p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Горный, МУП ЖКХ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0,0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2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2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76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</w:tr>
      <w:tr w:rsidR="00B81F2D" w:rsidRPr="00B81F2D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Подпрограмма 3.</w:t>
            </w:r>
            <w:r w:rsidRPr="00B81F2D">
              <w:rPr>
                <w:rFonts w:eastAsia="Calibri"/>
                <w:color w:val="000000" w:themeColor="text1"/>
              </w:rPr>
              <w:cr/>
            </w:r>
            <w:r w:rsidRPr="00B81F2D">
              <w:rPr>
                <w:rFonts w:eastAsia="Calibri"/>
                <w:b/>
                <w:color w:val="000000" w:themeColor="text1"/>
              </w:rPr>
              <w:t xml:space="preserve">«Энергосбережение в городском </w:t>
            </w:r>
            <w:proofErr w:type="gramStart"/>
            <w:r w:rsidRPr="00B81F2D">
              <w:rPr>
                <w:rFonts w:eastAsia="Calibri"/>
                <w:b/>
                <w:color w:val="000000" w:themeColor="text1"/>
              </w:rPr>
              <w:t>округе</w:t>
            </w:r>
            <w:proofErr w:type="gramEnd"/>
            <w:r w:rsidRPr="00B81F2D">
              <w:rPr>
                <w:rFonts w:eastAsia="Calibri"/>
                <w:b/>
                <w:color w:val="000000" w:themeColor="text1"/>
              </w:rPr>
              <w:t xml:space="preserve"> ЗАТО п. Горный на 2024-2028 годы»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3.1</w:t>
            </w:r>
          </w:p>
        </w:tc>
        <w:tc>
          <w:tcPr>
            <w:tcW w:w="4007" w:type="dxa"/>
            <w:shd w:val="clear" w:color="auto" w:fill="auto"/>
          </w:tcPr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3.2</w:t>
            </w:r>
          </w:p>
        </w:tc>
        <w:tc>
          <w:tcPr>
            <w:tcW w:w="4007" w:type="dxa"/>
            <w:shd w:val="clear" w:color="auto" w:fill="auto"/>
          </w:tcPr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3.3</w:t>
            </w:r>
          </w:p>
        </w:tc>
        <w:tc>
          <w:tcPr>
            <w:tcW w:w="4007" w:type="dxa"/>
            <w:shd w:val="clear" w:color="auto" w:fill="auto"/>
          </w:tcPr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Приобретение светодиодных светильников</w:t>
            </w: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26,68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26,68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3.4</w:t>
            </w:r>
          </w:p>
        </w:tc>
        <w:tc>
          <w:tcPr>
            <w:tcW w:w="4007" w:type="dxa"/>
            <w:shd w:val="clear" w:color="auto" w:fill="auto"/>
          </w:tcPr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Приобретение энергосберегающих ламп</w:t>
            </w: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3.5</w:t>
            </w:r>
          </w:p>
        </w:tc>
        <w:tc>
          <w:tcPr>
            <w:tcW w:w="4007" w:type="dxa"/>
            <w:shd w:val="clear" w:color="auto" w:fill="auto"/>
          </w:tcPr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Организация пропаганды энергосбережения через информационные ресурсы сети Интернет и социальные сети</w:t>
            </w: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proofErr w:type="spellStart"/>
            <w:r w:rsidRPr="00B81F2D">
              <w:rPr>
                <w:rFonts w:eastAsia="Calibri"/>
                <w:color w:val="000000" w:themeColor="text1"/>
              </w:rPr>
              <w:t>Беззатратное</w:t>
            </w:r>
            <w:proofErr w:type="spellEnd"/>
          </w:p>
        </w:tc>
        <w:tc>
          <w:tcPr>
            <w:tcW w:w="1209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26,68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26,68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-</w:t>
            </w:r>
          </w:p>
        </w:tc>
      </w:tr>
      <w:tr w:rsidR="00B81F2D" w:rsidRPr="00B81F2D">
        <w:trPr>
          <w:jc w:val="center"/>
        </w:trPr>
        <w:tc>
          <w:tcPr>
            <w:tcW w:w="950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2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2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76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</w:tr>
      <w:tr w:rsidR="00B81F2D" w:rsidRPr="00B81F2D">
        <w:trPr>
          <w:jc w:val="center"/>
        </w:trPr>
        <w:tc>
          <w:tcPr>
            <w:tcW w:w="7073" w:type="dxa"/>
            <w:gridSpan w:val="3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Итого по программе:</w:t>
            </w:r>
          </w:p>
        </w:tc>
        <w:tc>
          <w:tcPr>
            <w:tcW w:w="1373" w:type="dxa"/>
            <w:shd w:val="clear" w:color="auto" w:fill="auto"/>
          </w:tcPr>
          <w:p w:rsidR="004A0449" w:rsidRPr="00B81F2D" w:rsidRDefault="00FD3AD6" w:rsidP="00B81F2D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4</w:t>
            </w:r>
            <w:r w:rsidR="00B81F2D" w:rsidRPr="00B81F2D">
              <w:rPr>
                <w:rFonts w:eastAsia="Calibri"/>
                <w:b/>
                <w:color w:val="000000" w:themeColor="text1"/>
              </w:rPr>
              <w:t> 073,34</w:t>
            </w:r>
          </w:p>
        </w:tc>
        <w:tc>
          <w:tcPr>
            <w:tcW w:w="1209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701,34</w:t>
            </w:r>
          </w:p>
        </w:tc>
        <w:tc>
          <w:tcPr>
            <w:tcW w:w="122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2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02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2176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</w:tbl>
    <w:p w:rsidR="004A0449" w:rsidRPr="00B81F2D" w:rsidRDefault="004A0449">
      <w:pPr>
        <w:suppressAutoHyphens/>
        <w:ind w:firstLine="709"/>
        <w:rPr>
          <w:color w:val="000000" w:themeColor="text1"/>
        </w:rPr>
      </w:pPr>
    </w:p>
    <w:p w:rsidR="004A0449" w:rsidRPr="00B81F2D" w:rsidRDefault="00FD3AD6">
      <w:pPr>
        <w:ind w:left="9923" w:right="-31"/>
        <w:jc w:val="center"/>
        <w:rPr>
          <w:color w:val="000000" w:themeColor="text1"/>
          <w:sz w:val="20"/>
        </w:rPr>
      </w:pPr>
      <w:r w:rsidRPr="00B81F2D">
        <w:rPr>
          <w:color w:val="000000" w:themeColor="text1"/>
        </w:rPr>
        <w:br w:type="page"/>
      </w:r>
      <w:r w:rsidRPr="00B81F2D">
        <w:rPr>
          <w:color w:val="000000" w:themeColor="text1"/>
          <w:sz w:val="20"/>
        </w:rPr>
        <w:t>Приложение № 2</w:t>
      </w:r>
    </w:p>
    <w:p w:rsidR="004A0449" w:rsidRPr="00B81F2D" w:rsidRDefault="00FD3AD6">
      <w:pPr>
        <w:ind w:left="9923" w:right="-31"/>
        <w:jc w:val="center"/>
        <w:rPr>
          <w:color w:val="000000" w:themeColor="text1"/>
          <w:sz w:val="20"/>
        </w:rPr>
      </w:pPr>
      <w:r w:rsidRPr="00B81F2D"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 w:rsidRPr="00B81F2D">
        <w:rPr>
          <w:color w:val="000000" w:themeColor="text1"/>
          <w:sz w:val="20"/>
        </w:rPr>
        <w:t>округа</w:t>
      </w:r>
      <w:proofErr w:type="gramEnd"/>
      <w:r w:rsidRPr="00B81F2D">
        <w:rPr>
          <w:color w:val="000000" w:themeColor="text1"/>
          <w:sz w:val="20"/>
        </w:rPr>
        <w:t xml:space="preserve"> ЗАТО п. Горный</w:t>
      </w:r>
    </w:p>
    <w:p w:rsidR="004A0449" w:rsidRPr="00B81F2D" w:rsidRDefault="00FD3AD6">
      <w:pPr>
        <w:ind w:left="9923" w:right="-31"/>
        <w:jc w:val="center"/>
        <w:rPr>
          <w:color w:val="000000" w:themeColor="text1"/>
        </w:rPr>
      </w:pPr>
      <w:r w:rsidRPr="00B81F2D">
        <w:rPr>
          <w:color w:val="000000" w:themeColor="text1"/>
          <w:sz w:val="18"/>
        </w:rPr>
        <w:t xml:space="preserve"> </w:t>
      </w:r>
      <w:r w:rsidR="004D694E">
        <w:rPr>
          <w:color w:val="000000" w:themeColor="text1"/>
        </w:rPr>
        <w:t>от «14» января 2025 года № 5</w:t>
      </w:r>
    </w:p>
    <w:p w:rsidR="00223343" w:rsidRDefault="00223343" w:rsidP="00223343">
      <w:pPr>
        <w:suppressAutoHyphens/>
        <w:ind w:left="9923" w:right="-31"/>
        <w:jc w:val="center"/>
        <w:rPr>
          <w:color w:val="000000" w:themeColor="text1"/>
          <w:sz w:val="20"/>
          <w:szCs w:val="20"/>
        </w:rPr>
      </w:pPr>
    </w:p>
    <w:p w:rsidR="00223343" w:rsidRPr="00B81F2D" w:rsidRDefault="00223343" w:rsidP="00223343">
      <w:pPr>
        <w:suppressAutoHyphens/>
        <w:ind w:left="9923" w:right="-31"/>
        <w:jc w:val="center"/>
        <w:rPr>
          <w:color w:val="000000" w:themeColor="text1"/>
          <w:sz w:val="20"/>
          <w:szCs w:val="20"/>
        </w:rPr>
      </w:pPr>
      <w:r w:rsidRPr="00B81F2D">
        <w:rPr>
          <w:color w:val="000000" w:themeColor="text1"/>
          <w:sz w:val="20"/>
          <w:szCs w:val="20"/>
        </w:rPr>
        <w:t xml:space="preserve">Приложение № </w:t>
      </w:r>
      <w:r>
        <w:rPr>
          <w:color w:val="000000" w:themeColor="text1"/>
          <w:sz w:val="20"/>
          <w:szCs w:val="20"/>
        </w:rPr>
        <w:t>3</w:t>
      </w:r>
      <w:r w:rsidRPr="00B81F2D">
        <w:rPr>
          <w:color w:val="000000" w:themeColor="text1"/>
          <w:sz w:val="20"/>
          <w:szCs w:val="20"/>
        </w:rPr>
        <w:cr/>
        <w:t xml:space="preserve">к муниципальной программе «Комплексное развитие коммунальной инфраструктуры городского </w:t>
      </w:r>
      <w:proofErr w:type="gramStart"/>
      <w:r w:rsidRPr="00B81F2D">
        <w:rPr>
          <w:color w:val="000000" w:themeColor="text1"/>
          <w:sz w:val="20"/>
          <w:szCs w:val="20"/>
        </w:rPr>
        <w:t>округа</w:t>
      </w:r>
      <w:proofErr w:type="gramEnd"/>
      <w:r w:rsidRPr="00B81F2D">
        <w:rPr>
          <w:color w:val="000000" w:themeColor="text1"/>
          <w:sz w:val="20"/>
          <w:szCs w:val="20"/>
        </w:rPr>
        <w:t xml:space="preserve"> ЗАТО п. Горный на 2024 – 2028 годы» </w:t>
      </w:r>
    </w:p>
    <w:p w:rsidR="004A0449" w:rsidRDefault="004A0449">
      <w:pPr>
        <w:suppressAutoHyphens/>
        <w:ind w:left="9923" w:right="-31"/>
        <w:jc w:val="center"/>
        <w:rPr>
          <w:color w:val="000000" w:themeColor="text1"/>
        </w:rPr>
      </w:pPr>
    </w:p>
    <w:p w:rsidR="00223343" w:rsidRPr="00223343" w:rsidRDefault="00223343" w:rsidP="00223343">
      <w:pPr>
        <w:pStyle w:val="3"/>
        <w:jc w:val="center"/>
        <w:rPr>
          <w:rFonts w:ascii="Times New Roman" w:hAnsi="Times New Roman" w:cs="Times New Roman"/>
          <w:b/>
          <w:color w:val="000000" w:themeColor="text1"/>
        </w:rPr>
      </w:pPr>
      <w:r w:rsidRPr="00223343">
        <w:rPr>
          <w:rFonts w:ascii="Times New Roman" w:hAnsi="Times New Roman" w:cs="Times New Roman"/>
          <w:b/>
          <w:color w:val="000000" w:themeColor="text1"/>
        </w:rPr>
        <w:t>Перечень основных мероприятий программы</w:t>
      </w:r>
    </w:p>
    <w:p w:rsidR="00223343" w:rsidRDefault="00223343" w:rsidP="00223343">
      <w:pPr>
        <w:suppressAutoHyphens/>
        <w:ind w:firstLine="709"/>
        <w:rPr>
          <w:color w:val="000000" w:themeColor="text1"/>
          <w:szCs w:val="28"/>
        </w:rPr>
      </w:pPr>
    </w:p>
    <w:tbl>
      <w:tblPr>
        <w:tblW w:w="15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4617"/>
        <w:gridCol w:w="2760"/>
        <w:gridCol w:w="1779"/>
        <w:gridCol w:w="5738"/>
      </w:tblGrid>
      <w:tr w:rsidR="00223343" w:rsidTr="004418EB">
        <w:trPr>
          <w:trHeight w:val="375"/>
          <w:tblHeader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п/п</w:t>
            </w:r>
          </w:p>
        </w:tc>
        <w:tc>
          <w:tcPr>
            <w:tcW w:w="461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мероприятия</w:t>
            </w: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Ответственный исполнитель, соисполнители</w:t>
            </w: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Срок выполнения</w:t>
            </w:r>
          </w:p>
        </w:tc>
        <w:tc>
          <w:tcPr>
            <w:tcW w:w="5738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Ожидаемый непосредственный результат</w:t>
            </w:r>
          </w:p>
        </w:tc>
      </w:tr>
      <w:tr w:rsidR="00223343" w:rsidTr="004418EB">
        <w:trPr>
          <w:trHeight w:val="491"/>
        </w:trPr>
        <w:tc>
          <w:tcPr>
            <w:tcW w:w="15641" w:type="dxa"/>
            <w:gridSpan w:val="5"/>
            <w:shd w:val="clear" w:color="auto" w:fill="auto"/>
          </w:tcPr>
          <w:p w:rsidR="00223343" w:rsidRDefault="00223343" w:rsidP="004418EB">
            <w:pPr>
              <w:pStyle w:val="af"/>
              <w:suppressAutoHyphens/>
              <w:spacing w:before="0" w:after="0"/>
              <w:rPr>
                <w:rFonts w:ascii="Times New Roman" w:hAnsi="Times New Roman" w:cs="Times New Roman"/>
                <w:color w:val="000000" w:themeColor="text1"/>
                <w:spacing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0"/>
              </w:rPr>
              <w:t xml:space="preserve">Подпрограмма 1. </w:t>
            </w:r>
          </w:p>
          <w:p w:rsidR="00223343" w:rsidRDefault="00223343" w:rsidP="004418EB">
            <w:pPr>
              <w:pStyle w:val="af"/>
              <w:suppressAutoHyphens/>
              <w:spacing w:before="0" w:after="0"/>
              <w:rPr>
                <w:rFonts w:ascii="Times New Roman" w:hAnsi="Times New Roman" w:cs="Times New Roman"/>
                <w:color w:val="000000" w:themeColor="text1"/>
                <w:spacing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0"/>
              </w:rPr>
              <w:t xml:space="preserve">Модернизация жилищно-коммунального хозяйства городского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pacing w:val="0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pacing w:val="0"/>
              </w:rPr>
              <w:t xml:space="preserve"> ЗАТО п. Горный на 2024-2028 годы»</w:t>
            </w:r>
          </w:p>
        </w:tc>
      </w:tr>
      <w:tr w:rsidR="00223343" w:rsidTr="004418EB">
        <w:trPr>
          <w:trHeight w:val="849"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</w:t>
            </w:r>
          </w:p>
        </w:tc>
        <w:tc>
          <w:tcPr>
            <w:tcW w:w="461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округа.</w:t>
            </w: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>
              <w:rPr>
                <w:color w:val="000000" w:themeColor="text1"/>
                <w:szCs w:val="20"/>
              </w:rPr>
              <w:t>округа</w:t>
            </w:r>
            <w:proofErr w:type="gramEnd"/>
            <w:r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223343" w:rsidRDefault="00223343" w:rsidP="004418EB">
            <w:pPr>
              <w:pStyle w:val="af"/>
              <w:suppressAutoHyphens/>
              <w:spacing w:before="0" w:after="0"/>
              <w:rPr>
                <w:rFonts w:ascii="Times New Roman" w:hAnsi="Times New Roman" w:cs="Times New Roman"/>
                <w:color w:val="000000" w:themeColor="text1"/>
                <w:spacing w:val="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0"/>
                <w:szCs w:val="20"/>
              </w:rPr>
              <w:t>- снижение уровня износа объектов коммунальной инфраструктуры;</w:t>
            </w:r>
          </w:p>
          <w:p w:rsidR="00223343" w:rsidRDefault="00223343" w:rsidP="004418EB">
            <w:pPr>
              <w:pStyle w:val="af"/>
              <w:suppressAutoHyphens/>
              <w:spacing w:before="0" w:after="0"/>
              <w:rPr>
                <w:rFonts w:ascii="Times New Roman" w:hAnsi="Times New Roman" w:cs="Times New Roman"/>
                <w:color w:val="000000" w:themeColor="text1"/>
                <w:spacing w:val="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0"/>
                <w:szCs w:val="20"/>
              </w:rPr>
              <w:t>- повышение качества предоставления коммунальных услуг, надежность работы инженерных систем жизнеобеспечения</w:t>
            </w: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</w:tc>
      </w:tr>
      <w:tr w:rsidR="00223343" w:rsidTr="004418EB">
        <w:trPr>
          <w:trHeight w:val="365"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</w:t>
            </w:r>
          </w:p>
        </w:tc>
        <w:tc>
          <w:tcPr>
            <w:tcW w:w="461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Сбор, хранение, транспортировка, утилизация ртутьсодержащих ламп.</w:t>
            </w: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>
              <w:rPr>
                <w:color w:val="000000" w:themeColor="text1"/>
                <w:szCs w:val="20"/>
              </w:rPr>
              <w:t>округа</w:t>
            </w:r>
            <w:proofErr w:type="gramEnd"/>
            <w:r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- улучшение экологической ситуации</w:t>
            </w:r>
          </w:p>
        </w:tc>
      </w:tr>
      <w:tr w:rsidR="00223343" w:rsidTr="004418EB">
        <w:trPr>
          <w:trHeight w:val="610"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</w:p>
        </w:tc>
        <w:tc>
          <w:tcPr>
            <w:tcW w:w="461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</w:tc>
        <w:tc>
          <w:tcPr>
            <w:tcW w:w="5738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</w:tc>
      </w:tr>
      <w:tr w:rsidR="00223343" w:rsidTr="004418EB">
        <w:trPr>
          <w:trHeight w:val="365"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</w:t>
            </w:r>
          </w:p>
        </w:tc>
        <w:tc>
          <w:tcPr>
            <w:tcW w:w="461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Содержание и ремонт свободных помещений муниципального жилищного фонда</w:t>
            </w: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>
              <w:rPr>
                <w:color w:val="000000" w:themeColor="text1"/>
                <w:szCs w:val="20"/>
              </w:rPr>
              <w:t>округа</w:t>
            </w:r>
            <w:proofErr w:type="gramEnd"/>
            <w:r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- повышение качества предоставления и доступности жилищно-коммунальных услуг для всех категорий граждан</w:t>
            </w:r>
          </w:p>
        </w:tc>
      </w:tr>
      <w:tr w:rsidR="00223343" w:rsidTr="004418EB">
        <w:trPr>
          <w:trHeight w:val="365"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1.5</w:t>
            </w:r>
          </w:p>
        </w:tc>
        <w:tc>
          <w:tcPr>
            <w:tcW w:w="461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Содержание и текущее обслуживание площадок для сбора ТКО на территории городского </w:t>
            </w:r>
            <w:proofErr w:type="gramStart"/>
            <w:r>
              <w:rPr>
                <w:color w:val="000000" w:themeColor="text1"/>
                <w:szCs w:val="20"/>
              </w:rPr>
              <w:t>округа</w:t>
            </w:r>
            <w:proofErr w:type="gramEnd"/>
            <w:r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>
              <w:rPr>
                <w:color w:val="000000" w:themeColor="text1"/>
                <w:szCs w:val="20"/>
              </w:rPr>
              <w:t>округа</w:t>
            </w:r>
            <w:proofErr w:type="gramEnd"/>
            <w:r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- </w:t>
            </w:r>
            <w:r>
              <w:rPr>
                <w:color w:val="000000" w:themeColor="text1"/>
              </w:rPr>
              <w:t xml:space="preserve"> для сбора ТКО согласно </w:t>
            </w:r>
            <w:proofErr w:type="spellStart"/>
            <w:r>
              <w:rPr>
                <w:color w:val="000000" w:themeColor="text1"/>
              </w:rPr>
              <w:t>СанПин</w:t>
            </w:r>
            <w:proofErr w:type="spellEnd"/>
            <w:r>
              <w:rPr>
                <w:color w:val="000000" w:themeColor="text1"/>
              </w:rPr>
              <w:t xml:space="preserve"> 2.1.7.13.22-03 «Гигиенические требования к размещению и обезвреживанию отходов производства и потребления» и санитарных правил содержания территорий населенных мест</w:t>
            </w:r>
          </w:p>
        </w:tc>
      </w:tr>
      <w:tr w:rsidR="00223343" w:rsidTr="004418EB">
        <w:trPr>
          <w:trHeight w:val="365"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1.6</w:t>
            </w:r>
          </w:p>
        </w:tc>
        <w:tc>
          <w:tcPr>
            <w:tcW w:w="4617" w:type="dxa"/>
            <w:tcBorders>
              <w:bottom w:val="single" w:sz="4" w:space="0" w:color="auto"/>
            </w:tcBorders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Замена изношенных звеньев </w:t>
            </w:r>
            <w:proofErr w:type="spellStart"/>
            <w:r>
              <w:rPr>
                <w:color w:val="000000" w:themeColor="text1"/>
                <w:szCs w:val="20"/>
              </w:rPr>
              <w:t>прикромочных</w:t>
            </w:r>
            <w:proofErr w:type="spellEnd"/>
            <w:r>
              <w:rPr>
                <w:color w:val="000000" w:themeColor="text1"/>
                <w:szCs w:val="20"/>
              </w:rPr>
              <w:t xml:space="preserve">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водоотвода(д.168). Содержание и текущее обслуживание элементов ливневой канализации и системы водоотвода (д168, д.7)</w:t>
            </w: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>
              <w:rPr>
                <w:color w:val="000000" w:themeColor="text1"/>
                <w:szCs w:val="20"/>
              </w:rPr>
              <w:t>округа</w:t>
            </w:r>
            <w:proofErr w:type="gramEnd"/>
            <w:r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-наличие исправных водоотводов, предотвращение фактов подтопления придомовой территории МКД в период интенсивных осадков</w:t>
            </w:r>
          </w:p>
        </w:tc>
      </w:tr>
      <w:tr w:rsidR="00223343" w:rsidTr="004418EB">
        <w:trPr>
          <w:trHeight w:val="365"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1.7</w:t>
            </w:r>
          </w:p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</w:t>
            </w:r>
            <w:r>
              <w:rPr>
                <w:color w:val="000000" w:themeColor="text1"/>
              </w:rPr>
              <w:t>.8</w:t>
            </w:r>
          </w:p>
        </w:tc>
        <w:tc>
          <w:tcPr>
            <w:tcW w:w="461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Проведение экспертизы для признания жилых помещений, МКД аварийными, непригодными для проживания.</w:t>
            </w: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Доставка и монтаж твердотопливных котлов для котельной п. Горный ул. Таежная</w:t>
            </w: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>
              <w:rPr>
                <w:color w:val="000000" w:themeColor="text1"/>
                <w:szCs w:val="20"/>
              </w:rPr>
              <w:t>округа</w:t>
            </w:r>
            <w:proofErr w:type="gramEnd"/>
            <w:r>
              <w:rPr>
                <w:color w:val="000000" w:themeColor="text1"/>
                <w:szCs w:val="20"/>
              </w:rPr>
              <w:t xml:space="preserve"> ЗАТО п. Горный</w:t>
            </w: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>
              <w:rPr>
                <w:color w:val="000000" w:themeColor="text1"/>
                <w:szCs w:val="20"/>
              </w:rPr>
              <w:t>округа</w:t>
            </w:r>
            <w:proofErr w:type="gramEnd"/>
            <w:r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2024-2028</w:t>
            </w: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обеспечение комфортных и безопасных условий проживания граждан</w:t>
            </w:r>
          </w:p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-замена котлов обеспечит комфортные и безопасные условия проживания граждан</w:t>
            </w:r>
          </w:p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</w:p>
        </w:tc>
      </w:tr>
      <w:tr w:rsidR="00223343" w:rsidTr="004418EB">
        <w:trPr>
          <w:trHeight w:val="540"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2.2</w:t>
            </w:r>
          </w:p>
        </w:tc>
        <w:tc>
          <w:tcPr>
            <w:tcW w:w="461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Актуализация схем водоснабжения, водоотведения п. Горный ул. Таежная</w:t>
            </w: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>
              <w:rPr>
                <w:color w:val="000000" w:themeColor="text1"/>
                <w:szCs w:val="20"/>
              </w:rPr>
              <w:t>округа</w:t>
            </w:r>
            <w:proofErr w:type="gramEnd"/>
            <w:r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 w:rsidRPr="00B47DD2">
              <w:rPr>
                <w:color w:val="FF0000"/>
                <w:szCs w:val="20"/>
              </w:rPr>
              <w:t>2025-2028</w:t>
            </w:r>
          </w:p>
        </w:tc>
        <w:tc>
          <w:tcPr>
            <w:tcW w:w="5738" w:type="dxa"/>
            <w:shd w:val="clear" w:color="auto" w:fill="auto"/>
          </w:tcPr>
          <w:p w:rsidR="00223343" w:rsidRDefault="00223343" w:rsidP="00223343">
            <w:pPr>
              <w:numPr>
                <w:ilvl w:val="0"/>
                <w:numId w:val="2"/>
              </w:numPr>
              <w:ind w:left="0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 xml:space="preserve">Согласно </w:t>
            </w:r>
            <w:proofErr w:type="gramStart"/>
            <w:r>
              <w:rPr>
                <w:rFonts w:eastAsia="Calibri"/>
                <w:color w:val="000000" w:themeColor="text1"/>
              </w:rPr>
              <w:t xml:space="preserve">требований  </w:t>
            </w:r>
            <w:r>
              <w:rPr>
                <w:color w:val="000000" w:themeColor="text1"/>
              </w:rPr>
              <w:t>Федерального</w:t>
            </w:r>
            <w:proofErr w:type="gramEnd"/>
            <w:r>
              <w:rPr>
                <w:color w:val="000000" w:themeColor="text1"/>
              </w:rPr>
              <w:t xml:space="preserve"> закона от 06 октября 2003 года № 131-ФЗ "Об общих принципах организации местного самоуправления в Российской Федерации";</w:t>
            </w:r>
          </w:p>
          <w:p w:rsidR="00223343" w:rsidRDefault="00223343" w:rsidP="00223343">
            <w:pPr>
              <w:numPr>
                <w:ilvl w:val="0"/>
                <w:numId w:val="2"/>
              </w:numPr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Федерального закон от 27 июля 2010 года</w:t>
            </w:r>
          </w:p>
          <w:p w:rsidR="00223343" w:rsidRDefault="00223343" w:rsidP="00223343">
            <w:pPr>
              <w:numPr>
                <w:ilvl w:val="0"/>
                <w:numId w:val="2"/>
              </w:numPr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№ 190-ФЗ «О теплоснабжении»;</w:t>
            </w:r>
          </w:p>
          <w:p w:rsidR="00223343" w:rsidRDefault="00223343" w:rsidP="00223343">
            <w:pPr>
              <w:numPr>
                <w:ilvl w:val="0"/>
                <w:numId w:val="2"/>
              </w:numPr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Федерального закон от 07 декабря 2011 года № 416-ФЗ «О водоснабжении и водоотведении</w:t>
            </w:r>
          </w:p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Постановление Правительства РФ от 22.02.2012 года № 154 «О требованиях к схемам теплоснабжения. Порядку их разработки</w:t>
            </w:r>
          </w:p>
        </w:tc>
      </w:tr>
      <w:tr w:rsidR="00223343" w:rsidTr="004418EB">
        <w:trPr>
          <w:trHeight w:val="2208"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</w:t>
            </w:r>
          </w:p>
        </w:tc>
        <w:tc>
          <w:tcPr>
            <w:tcW w:w="461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Подпрограмма 2 </w:t>
            </w:r>
            <w:r>
              <w:rPr>
                <w:color w:val="000000" w:themeColor="text1"/>
              </w:rPr>
              <w:t xml:space="preserve">«Обеспечение коммунальной техникой городского </w:t>
            </w:r>
            <w:proofErr w:type="gramStart"/>
            <w:r>
              <w:rPr>
                <w:color w:val="000000" w:themeColor="text1"/>
              </w:rPr>
              <w:t>округа</w:t>
            </w:r>
            <w:proofErr w:type="gramEnd"/>
            <w:r>
              <w:rPr>
                <w:color w:val="000000" w:themeColor="text1"/>
              </w:rPr>
              <w:t xml:space="preserve"> ЗАТО п. Горный на 2024-2028 годы»</w:t>
            </w: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>
              <w:rPr>
                <w:color w:val="000000" w:themeColor="text1"/>
                <w:szCs w:val="20"/>
              </w:rPr>
              <w:t>округа</w:t>
            </w:r>
            <w:proofErr w:type="gramEnd"/>
            <w:r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  <w:szCs w:val="20"/>
              </w:rPr>
              <w:t>2024-2028</w:t>
            </w:r>
          </w:p>
        </w:tc>
        <w:tc>
          <w:tcPr>
            <w:tcW w:w="5738" w:type="dxa"/>
            <w:shd w:val="clear" w:color="auto" w:fill="auto"/>
          </w:tcPr>
          <w:p w:rsidR="00223343" w:rsidRDefault="00223343" w:rsidP="004418EB">
            <w:pPr>
              <w:pStyle w:val="ab"/>
              <w:widowControl/>
              <w:suppressAutoHyphens/>
              <w:ind w:firstLine="0"/>
              <w:jc w:val="both"/>
              <w:rPr>
                <w:color w:val="000000" w:themeColor="text1"/>
                <w:spacing w:val="0"/>
                <w:sz w:val="24"/>
                <w:szCs w:val="20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- приобретение </w:t>
            </w:r>
            <w:r>
              <w:rPr>
                <w:bCs/>
                <w:color w:val="000000" w:themeColor="text1"/>
                <w:spacing w:val="0"/>
                <w:sz w:val="24"/>
                <w:szCs w:val="20"/>
              </w:rPr>
              <w:t>специализированной</w:t>
            </w: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 техники;</w:t>
            </w:r>
          </w:p>
          <w:p w:rsidR="00223343" w:rsidRDefault="00223343" w:rsidP="004418EB">
            <w:pPr>
              <w:pStyle w:val="ab"/>
              <w:widowControl/>
              <w:suppressAutoHyphens/>
              <w:ind w:firstLine="0"/>
              <w:jc w:val="both"/>
              <w:rPr>
                <w:color w:val="000000" w:themeColor="text1"/>
                <w:spacing w:val="0"/>
                <w:sz w:val="24"/>
                <w:szCs w:val="20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>- доведение до технического состояния коммунальной (специализированной) техники до показателей, соответствующих нормативным срокам ее эксплуатации;</w:t>
            </w:r>
          </w:p>
          <w:p w:rsidR="00223343" w:rsidRDefault="00223343" w:rsidP="004418EB">
            <w:pPr>
              <w:pStyle w:val="ab"/>
              <w:widowControl/>
              <w:suppressAutoHyphens/>
              <w:ind w:firstLine="0"/>
              <w:jc w:val="both"/>
              <w:rPr>
                <w:color w:val="000000" w:themeColor="text1"/>
                <w:spacing w:val="0"/>
                <w:sz w:val="24"/>
                <w:szCs w:val="20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>- увеличение количества единиц техники до уровня, необходимого для выполнения поставленных задач</w:t>
            </w:r>
          </w:p>
        </w:tc>
      </w:tr>
      <w:tr w:rsidR="00223343" w:rsidTr="004418EB">
        <w:trPr>
          <w:trHeight w:val="64"/>
        </w:trPr>
        <w:tc>
          <w:tcPr>
            <w:tcW w:w="15641" w:type="dxa"/>
            <w:gridSpan w:val="5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Подпрограмма 3. «Энергосбережение в городском </w:t>
            </w:r>
            <w:proofErr w:type="gramStart"/>
            <w:r>
              <w:rPr>
                <w:color w:val="000000" w:themeColor="text1"/>
              </w:rPr>
              <w:t>округе</w:t>
            </w:r>
            <w:proofErr w:type="gramEnd"/>
            <w:r>
              <w:rPr>
                <w:color w:val="000000" w:themeColor="text1"/>
              </w:rPr>
              <w:t xml:space="preserve"> ЗАТО п. Горный на 2024-2028 годы»</w:t>
            </w:r>
          </w:p>
        </w:tc>
      </w:tr>
      <w:tr w:rsidR="00223343" w:rsidTr="004418EB">
        <w:trPr>
          <w:trHeight w:val="64"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3.1</w:t>
            </w:r>
          </w:p>
        </w:tc>
        <w:tc>
          <w:tcPr>
            <w:tcW w:w="461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223343" w:rsidRDefault="00223343" w:rsidP="004418EB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>
              <w:rPr>
                <w:color w:val="000000" w:themeColor="text1"/>
                <w:szCs w:val="20"/>
              </w:rPr>
              <w:t>округа</w:t>
            </w:r>
            <w:proofErr w:type="gramEnd"/>
            <w:r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</w:t>
            </w:r>
          </w:p>
        </w:tc>
        <w:tc>
          <w:tcPr>
            <w:tcW w:w="5738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  <w:tr w:rsidR="00223343" w:rsidTr="004418EB">
        <w:trPr>
          <w:trHeight w:val="64"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3.2.</w:t>
            </w:r>
          </w:p>
        </w:tc>
        <w:tc>
          <w:tcPr>
            <w:tcW w:w="461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>
              <w:rPr>
                <w:color w:val="000000" w:themeColor="text1"/>
                <w:szCs w:val="20"/>
              </w:rPr>
              <w:t>округа</w:t>
            </w:r>
            <w:proofErr w:type="gramEnd"/>
            <w:r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</w:t>
            </w:r>
          </w:p>
        </w:tc>
        <w:tc>
          <w:tcPr>
            <w:tcW w:w="5738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  <w:tr w:rsidR="00223343" w:rsidTr="004418EB">
        <w:trPr>
          <w:trHeight w:val="64"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3.3</w:t>
            </w:r>
          </w:p>
        </w:tc>
        <w:tc>
          <w:tcPr>
            <w:tcW w:w="461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Приобретение энергопотребляющего оборудования высоких классов энергетической эффективности</w:t>
            </w: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>
              <w:rPr>
                <w:color w:val="000000" w:themeColor="text1"/>
                <w:szCs w:val="20"/>
              </w:rPr>
              <w:t>округа</w:t>
            </w:r>
            <w:proofErr w:type="gramEnd"/>
            <w:r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</w:t>
            </w:r>
          </w:p>
        </w:tc>
        <w:tc>
          <w:tcPr>
            <w:tcW w:w="5738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  <w:tr w:rsidR="00223343" w:rsidTr="004418EB">
        <w:trPr>
          <w:trHeight w:val="64"/>
        </w:trPr>
        <w:tc>
          <w:tcPr>
            <w:tcW w:w="74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</w:rPr>
            </w:pPr>
            <w:r>
              <w:rPr>
                <w:color w:val="000000" w:themeColor="text1"/>
              </w:rPr>
              <w:t>3.4</w:t>
            </w:r>
          </w:p>
        </w:tc>
        <w:tc>
          <w:tcPr>
            <w:tcW w:w="4617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Организация пропаганды энергосбережения через информационные ресурсы Интернет и социальные сети</w:t>
            </w:r>
          </w:p>
        </w:tc>
        <w:tc>
          <w:tcPr>
            <w:tcW w:w="2760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Организация пропаганды энергосбережения через средства информационные ресурсы Интернет и социальные сети</w:t>
            </w:r>
          </w:p>
        </w:tc>
        <w:tc>
          <w:tcPr>
            <w:tcW w:w="1779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2024</w:t>
            </w:r>
          </w:p>
        </w:tc>
        <w:tc>
          <w:tcPr>
            <w:tcW w:w="5738" w:type="dxa"/>
            <w:shd w:val="clear" w:color="auto" w:fill="auto"/>
          </w:tcPr>
          <w:p w:rsidR="00223343" w:rsidRDefault="00223343" w:rsidP="004418EB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- развитие информационной обеспеченности, решение задач в сфере энергосбережения</w:t>
            </w:r>
          </w:p>
        </w:tc>
      </w:tr>
    </w:tbl>
    <w:p w:rsidR="00223343" w:rsidRDefault="00223343" w:rsidP="00223343">
      <w:pPr>
        <w:suppressAutoHyphens/>
        <w:ind w:right="10862"/>
        <w:rPr>
          <w:color w:val="000000" w:themeColor="text1"/>
        </w:rPr>
      </w:pPr>
    </w:p>
    <w:p w:rsidR="00223343" w:rsidRDefault="00223343">
      <w:pPr>
        <w:suppressAutoHyphens/>
        <w:ind w:left="9923" w:right="-31"/>
        <w:jc w:val="center"/>
        <w:rPr>
          <w:color w:val="000000" w:themeColor="text1"/>
        </w:rPr>
      </w:pPr>
    </w:p>
    <w:p w:rsidR="00223343" w:rsidRDefault="00223343">
      <w:pPr>
        <w:suppressAutoHyphens/>
        <w:ind w:left="9923" w:right="-31"/>
        <w:jc w:val="center"/>
        <w:rPr>
          <w:color w:val="000000" w:themeColor="text1"/>
        </w:rPr>
      </w:pPr>
    </w:p>
    <w:p w:rsidR="00223343" w:rsidRDefault="00223343">
      <w:pPr>
        <w:suppressAutoHyphens/>
        <w:ind w:left="9923" w:right="-31"/>
        <w:jc w:val="center"/>
        <w:rPr>
          <w:color w:val="000000" w:themeColor="text1"/>
        </w:rPr>
      </w:pPr>
    </w:p>
    <w:p w:rsidR="00223343" w:rsidRDefault="00223343">
      <w:pPr>
        <w:suppressAutoHyphens/>
        <w:ind w:left="9923" w:right="-31"/>
        <w:jc w:val="center"/>
        <w:rPr>
          <w:color w:val="000000" w:themeColor="text1"/>
        </w:rPr>
      </w:pPr>
    </w:p>
    <w:p w:rsidR="00223343" w:rsidRDefault="00223343">
      <w:pPr>
        <w:suppressAutoHyphens/>
        <w:ind w:left="9923" w:right="-31"/>
        <w:jc w:val="center"/>
        <w:rPr>
          <w:color w:val="000000" w:themeColor="text1"/>
        </w:rPr>
      </w:pPr>
    </w:p>
    <w:p w:rsidR="00223343" w:rsidRDefault="00223343">
      <w:pPr>
        <w:suppressAutoHyphens/>
        <w:ind w:left="9923" w:right="-31"/>
        <w:jc w:val="center"/>
        <w:rPr>
          <w:color w:val="000000" w:themeColor="text1"/>
        </w:rPr>
      </w:pPr>
    </w:p>
    <w:p w:rsidR="00223343" w:rsidRPr="00B81F2D" w:rsidRDefault="00223343">
      <w:pPr>
        <w:suppressAutoHyphens/>
        <w:ind w:left="9923" w:right="-31"/>
        <w:jc w:val="center"/>
        <w:rPr>
          <w:color w:val="000000" w:themeColor="text1"/>
        </w:rPr>
      </w:pPr>
    </w:p>
    <w:p w:rsidR="00223343" w:rsidRPr="00B81F2D" w:rsidRDefault="00223343" w:rsidP="00223343">
      <w:pPr>
        <w:ind w:left="9923" w:right="-31"/>
        <w:jc w:val="center"/>
        <w:rPr>
          <w:color w:val="000000" w:themeColor="text1"/>
          <w:sz w:val="20"/>
        </w:rPr>
      </w:pPr>
      <w:r w:rsidRPr="00B81F2D">
        <w:rPr>
          <w:color w:val="000000" w:themeColor="text1"/>
          <w:sz w:val="20"/>
        </w:rPr>
        <w:t>Приложение №</w:t>
      </w:r>
      <w:r>
        <w:rPr>
          <w:color w:val="000000" w:themeColor="text1"/>
          <w:sz w:val="20"/>
        </w:rPr>
        <w:t xml:space="preserve"> 3</w:t>
      </w:r>
    </w:p>
    <w:p w:rsidR="00223343" w:rsidRPr="00B81F2D" w:rsidRDefault="00223343" w:rsidP="00223343">
      <w:pPr>
        <w:ind w:left="9923" w:right="-31"/>
        <w:jc w:val="center"/>
        <w:rPr>
          <w:color w:val="000000" w:themeColor="text1"/>
          <w:sz w:val="20"/>
        </w:rPr>
      </w:pPr>
      <w:r w:rsidRPr="00B81F2D"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 w:rsidRPr="00B81F2D">
        <w:rPr>
          <w:color w:val="000000" w:themeColor="text1"/>
          <w:sz w:val="20"/>
        </w:rPr>
        <w:t>округа</w:t>
      </w:r>
      <w:proofErr w:type="gramEnd"/>
      <w:r w:rsidRPr="00B81F2D">
        <w:rPr>
          <w:color w:val="000000" w:themeColor="text1"/>
          <w:sz w:val="20"/>
        </w:rPr>
        <w:t xml:space="preserve"> ЗАТО п. Горный</w:t>
      </w:r>
    </w:p>
    <w:p w:rsidR="00223343" w:rsidRPr="00B81F2D" w:rsidRDefault="00223343" w:rsidP="00223343">
      <w:pPr>
        <w:ind w:left="9923" w:right="-31"/>
        <w:jc w:val="center"/>
        <w:rPr>
          <w:color w:val="000000" w:themeColor="text1"/>
        </w:rPr>
      </w:pPr>
      <w:r w:rsidRPr="00B81F2D">
        <w:rPr>
          <w:color w:val="000000" w:themeColor="text1"/>
          <w:sz w:val="18"/>
        </w:rPr>
        <w:t xml:space="preserve"> </w:t>
      </w:r>
      <w:r w:rsidR="004D694E">
        <w:rPr>
          <w:color w:val="000000" w:themeColor="text1"/>
        </w:rPr>
        <w:t>от «14» января 2025 года № 5</w:t>
      </w:r>
    </w:p>
    <w:p w:rsidR="00223343" w:rsidRDefault="00223343">
      <w:pPr>
        <w:suppressAutoHyphens/>
        <w:ind w:left="9923" w:right="-31"/>
        <w:jc w:val="center"/>
        <w:rPr>
          <w:color w:val="000000" w:themeColor="text1"/>
          <w:sz w:val="20"/>
          <w:szCs w:val="20"/>
        </w:rPr>
      </w:pPr>
    </w:p>
    <w:p w:rsidR="004A0449" w:rsidRPr="00B81F2D" w:rsidRDefault="00FD3AD6">
      <w:pPr>
        <w:suppressAutoHyphens/>
        <w:ind w:left="9923" w:right="-31"/>
        <w:jc w:val="center"/>
        <w:rPr>
          <w:color w:val="000000" w:themeColor="text1"/>
          <w:sz w:val="20"/>
          <w:szCs w:val="20"/>
        </w:rPr>
      </w:pPr>
      <w:r w:rsidRPr="00B81F2D">
        <w:rPr>
          <w:color w:val="000000" w:themeColor="text1"/>
          <w:sz w:val="20"/>
          <w:szCs w:val="20"/>
        </w:rPr>
        <w:t>Приложение № 4</w:t>
      </w:r>
      <w:r w:rsidRPr="00B81F2D">
        <w:rPr>
          <w:color w:val="000000" w:themeColor="text1"/>
          <w:sz w:val="20"/>
          <w:szCs w:val="20"/>
        </w:rPr>
        <w:cr/>
        <w:t xml:space="preserve">к муниципальной программе «Комплексное развитие коммунальной инфраструктуры городского </w:t>
      </w:r>
      <w:proofErr w:type="gramStart"/>
      <w:r w:rsidRPr="00B81F2D">
        <w:rPr>
          <w:color w:val="000000" w:themeColor="text1"/>
          <w:sz w:val="20"/>
          <w:szCs w:val="20"/>
        </w:rPr>
        <w:t>округа</w:t>
      </w:r>
      <w:proofErr w:type="gramEnd"/>
      <w:r w:rsidRPr="00B81F2D">
        <w:rPr>
          <w:color w:val="000000" w:themeColor="text1"/>
          <w:sz w:val="20"/>
          <w:szCs w:val="20"/>
        </w:rPr>
        <w:t xml:space="preserve"> ЗАТО п. Горный на 2024 – 2028 годы» </w:t>
      </w:r>
    </w:p>
    <w:p w:rsidR="004A0449" w:rsidRPr="00B81F2D" w:rsidRDefault="004A0449">
      <w:pPr>
        <w:suppressAutoHyphens/>
        <w:ind w:right="11003"/>
        <w:rPr>
          <w:color w:val="000000" w:themeColor="text1"/>
        </w:rPr>
      </w:pPr>
    </w:p>
    <w:p w:rsidR="004A0449" w:rsidRPr="00B81F2D" w:rsidRDefault="004A0449">
      <w:pPr>
        <w:suppressAutoHyphens/>
        <w:ind w:right="10862"/>
        <w:rPr>
          <w:color w:val="000000" w:themeColor="text1"/>
        </w:rPr>
      </w:pPr>
    </w:p>
    <w:p w:rsidR="004A0449" w:rsidRPr="00B81F2D" w:rsidRDefault="004A0449">
      <w:pPr>
        <w:suppressAutoHyphens/>
        <w:ind w:right="10862"/>
        <w:rPr>
          <w:color w:val="000000" w:themeColor="text1"/>
          <w:szCs w:val="28"/>
        </w:rPr>
      </w:pPr>
    </w:p>
    <w:p w:rsidR="004A0449" w:rsidRPr="00B81F2D" w:rsidRDefault="00FD3AD6">
      <w:pPr>
        <w:pStyle w:val="3"/>
        <w:rPr>
          <w:rFonts w:ascii="Times New Roman" w:hAnsi="Times New Roman" w:cs="Times New Roman"/>
          <w:b/>
          <w:color w:val="000000" w:themeColor="text1"/>
        </w:rPr>
      </w:pPr>
      <w:r w:rsidRPr="00B81F2D">
        <w:rPr>
          <w:rFonts w:ascii="Times New Roman" w:hAnsi="Times New Roman" w:cs="Times New Roman"/>
          <w:b/>
          <w:color w:val="000000" w:themeColor="text1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4A0449" w:rsidRPr="00B81F2D" w:rsidRDefault="004A0449">
      <w:pPr>
        <w:suppressAutoHyphens/>
        <w:ind w:firstLine="709"/>
        <w:rPr>
          <w:color w:val="000000" w:themeColor="text1"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4"/>
        <w:gridCol w:w="3241"/>
        <w:gridCol w:w="1295"/>
        <w:gridCol w:w="1134"/>
        <w:gridCol w:w="1418"/>
        <w:gridCol w:w="1701"/>
        <w:gridCol w:w="1276"/>
        <w:gridCol w:w="1275"/>
      </w:tblGrid>
      <w:tr w:rsidR="00B81F2D" w:rsidRPr="00B81F2D">
        <w:trPr>
          <w:trHeight w:val="20"/>
          <w:tblHeader/>
        </w:trPr>
        <w:tc>
          <w:tcPr>
            <w:tcW w:w="3984" w:type="dxa"/>
            <w:vMerge w:val="restart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3241" w:type="dxa"/>
            <w:vMerge w:val="restart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Источник финансирования</w:t>
            </w:r>
          </w:p>
        </w:tc>
        <w:tc>
          <w:tcPr>
            <w:tcW w:w="8099" w:type="dxa"/>
            <w:gridSpan w:val="6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Оценка расходов, тыс. рублей</w:t>
            </w:r>
          </w:p>
        </w:tc>
      </w:tr>
      <w:tr w:rsidR="00B81F2D" w:rsidRPr="00B81F2D">
        <w:trPr>
          <w:trHeight w:val="356"/>
          <w:tblHeader/>
        </w:trPr>
        <w:tc>
          <w:tcPr>
            <w:tcW w:w="398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3241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vMerge w:val="restart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 xml:space="preserve">Итого </w:t>
            </w:r>
          </w:p>
        </w:tc>
        <w:tc>
          <w:tcPr>
            <w:tcW w:w="1134" w:type="dxa"/>
            <w:vMerge w:val="restart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2024</w:t>
            </w:r>
          </w:p>
        </w:tc>
        <w:tc>
          <w:tcPr>
            <w:tcW w:w="1418" w:type="dxa"/>
            <w:vMerge w:val="restart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2025</w:t>
            </w:r>
          </w:p>
        </w:tc>
        <w:tc>
          <w:tcPr>
            <w:tcW w:w="1701" w:type="dxa"/>
            <w:vMerge w:val="restart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2026</w:t>
            </w:r>
          </w:p>
        </w:tc>
        <w:tc>
          <w:tcPr>
            <w:tcW w:w="1276" w:type="dxa"/>
            <w:vMerge w:val="restart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2027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2028</w:t>
            </w:r>
          </w:p>
        </w:tc>
      </w:tr>
      <w:tr w:rsidR="00B81F2D" w:rsidRPr="00B81F2D">
        <w:trPr>
          <w:trHeight w:val="356"/>
          <w:tblHeader/>
        </w:trPr>
        <w:tc>
          <w:tcPr>
            <w:tcW w:w="398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3241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B81F2D" w:rsidRPr="00B81F2D">
        <w:trPr>
          <w:trHeight w:val="20"/>
        </w:trPr>
        <w:tc>
          <w:tcPr>
            <w:tcW w:w="3984" w:type="dxa"/>
            <w:vMerge w:val="restart"/>
            <w:shd w:val="clear" w:color="000000" w:fill="FFFFFF"/>
          </w:tcPr>
          <w:p w:rsidR="004A0449" w:rsidRPr="00B81F2D" w:rsidRDefault="00FD3AD6">
            <w:pPr>
              <w:widowControl w:val="0"/>
              <w:rPr>
                <w:color w:val="000000" w:themeColor="text1"/>
              </w:rPr>
            </w:pPr>
            <w:r w:rsidRPr="00B81F2D">
              <w:rPr>
                <w:color w:val="000000" w:themeColor="text1"/>
              </w:rPr>
              <w:t xml:space="preserve">«Комплексное развитие систем коммунальной инфраструктуры городского </w:t>
            </w:r>
            <w:proofErr w:type="gramStart"/>
            <w:r w:rsidRPr="00B81F2D">
              <w:rPr>
                <w:color w:val="000000" w:themeColor="text1"/>
              </w:rPr>
              <w:t>округа</w:t>
            </w:r>
            <w:proofErr w:type="gramEnd"/>
            <w:r w:rsidRPr="00B81F2D">
              <w:rPr>
                <w:color w:val="000000" w:themeColor="text1"/>
              </w:rPr>
              <w:t xml:space="preserve"> ЗАТО п. Горный на 2023-2028 годы»</w:t>
            </w: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bCs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B81F2D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4 073,34</w:t>
            </w: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B81F2D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701,34</w:t>
            </w: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B81F2D" w:rsidRPr="00B81F2D">
        <w:trPr>
          <w:trHeight w:val="20"/>
        </w:trPr>
        <w:tc>
          <w:tcPr>
            <w:tcW w:w="398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B81F2D" w:rsidRPr="00B81F2D">
        <w:trPr>
          <w:trHeight w:val="20"/>
        </w:trPr>
        <w:tc>
          <w:tcPr>
            <w:tcW w:w="398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ind w:firstLineChars="100" w:firstLine="2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в том числе: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B81F2D" w:rsidRPr="00B81F2D">
        <w:trPr>
          <w:trHeight w:val="20"/>
        </w:trPr>
        <w:tc>
          <w:tcPr>
            <w:tcW w:w="398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FD3AD6" w:rsidP="00B81F2D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4</w:t>
            </w:r>
            <w:r w:rsidR="00B81F2D" w:rsidRPr="00B81F2D">
              <w:rPr>
                <w:rFonts w:eastAsia="Calibri"/>
                <w:b/>
                <w:color w:val="000000" w:themeColor="text1"/>
              </w:rPr>
              <w:t> 073,34</w:t>
            </w: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B81F2D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701,34</w:t>
            </w: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</w:t>
            </w:r>
          </w:p>
          <w:p w:rsidR="004A0449" w:rsidRPr="00B81F2D" w:rsidRDefault="004A0449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B81F2D" w:rsidRPr="00B81F2D">
        <w:trPr>
          <w:trHeight w:val="20"/>
        </w:trPr>
        <w:tc>
          <w:tcPr>
            <w:tcW w:w="398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B81F2D" w:rsidRPr="00B81F2D">
        <w:trPr>
          <w:trHeight w:val="20"/>
        </w:trPr>
        <w:tc>
          <w:tcPr>
            <w:tcW w:w="398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B81F2D" w:rsidRPr="00B81F2D">
        <w:trPr>
          <w:trHeight w:val="20"/>
        </w:trPr>
        <w:tc>
          <w:tcPr>
            <w:tcW w:w="398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 w:val="restart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B81F2D" w:rsidRPr="00B81F2D">
        <w:trPr>
          <w:trHeight w:val="20"/>
        </w:trPr>
        <w:tc>
          <w:tcPr>
            <w:tcW w:w="398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/>
            <w:shd w:val="clear" w:color="000000" w:fill="FFFFFF"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B81F2D" w:rsidRPr="00B81F2D">
        <w:trPr>
          <w:trHeight w:val="20"/>
        </w:trPr>
        <w:tc>
          <w:tcPr>
            <w:tcW w:w="398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B81F2D" w:rsidRPr="00B81F2D">
        <w:trPr>
          <w:trHeight w:val="466"/>
        </w:trPr>
        <w:tc>
          <w:tcPr>
            <w:tcW w:w="398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иные источники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B81F2D" w:rsidRPr="00B81F2D">
        <w:trPr>
          <w:trHeight w:val="1036"/>
        </w:trPr>
        <w:tc>
          <w:tcPr>
            <w:tcW w:w="3984" w:type="dxa"/>
            <w:vMerge w:val="restart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Подпрограмма 1. Модернизация жилищно-коммунального хозяйства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bCs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B81F2D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4 046,66</w:t>
            </w: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B81F2D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674,66</w:t>
            </w: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B81F2D" w:rsidRPr="00B81F2D">
        <w:trPr>
          <w:trHeight w:val="20"/>
        </w:trPr>
        <w:tc>
          <w:tcPr>
            <w:tcW w:w="398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B81F2D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4 046,66</w:t>
            </w:r>
          </w:p>
          <w:p w:rsidR="004A0449" w:rsidRPr="00B81F2D" w:rsidRDefault="004A0449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B81F2D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674,66</w:t>
            </w: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893,0</w:t>
            </w: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FD3AD6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793,0</w:t>
            </w:r>
          </w:p>
        </w:tc>
      </w:tr>
      <w:tr w:rsidR="00B81F2D" w:rsidRPr="00B81F2D">
        <w:trPr>
          <w:trHeight w:val="1043"/>
        </w:trPr>
        <w:tc>
          <w:tcPr>
            <w:tcW w:w="3984" w:type="dxa"/>
            <w:vMerge w:val="restart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Подпрограмма 2.  «Обеспечение коммунальной техникой городской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</w:tr>
      <w:tr w:rsidR="00B81F2D" w:rsidRPr="00B81F2D">
        <w:trPr>
          <w:trHeight w:val="20"/>
        </w:trPr>
        <w:tc>
          <w:tcPr>
            <w:tcW w:w="3984" w:type="dxa"/>
            <w:vMerge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</w:tr>
      <w:tr w:rsidR="00B81F2D" w:rsidRPr="00B81F2D">
        <w:trPr>
          <w:trHeight w:val="20"/>
        </w:trPr>
        <w:tc>
          <w:tcPr>
            <w:tcW w:w="3984" w:type="dxa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Подпрограмма 3. «Энергосбережение в городском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округе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26,68</w:t>
            </w: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26,68</w:t>
            </w:r>
          </w:p>
          <w:p w:rsidR="004A0449" w:rsidRPr="00B81F2D" w:rsidRDefault="004A0449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-</w:t>
            </w: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-</w:t>
            </w: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Cs w:val="20"/>
              </w:rPr>
            </w:pPr>
            <w:r w:rsidRPr="00B81F2D">
              <w:rPr>
                <w:rFonts w:eastAsia="Calibri"/>
                <w:b/>
                <w:color w:val="000000" w:themeColor="text1"/>
                <w:szCs w:val="20"/>
              </w:rPr>
              <w:t>-</w:t>
            </w:r>
          </w:p>
        </w:tc>
      </w:tr>
      <w:tr w:rsidR="00B81F2D" w:rsidRPr="00B81F2D">
        <w:trPr>
          <w:trHeight w:val="20"/>
        </w:trPr>
        <w:tc>
          <w:tcPr>
            <w:tcW w:w="3984" w:type="dxa"/>
          </w:tcPr>
          <w:p w:rsidR="004A0449" w:rsidRPr="00B81F2D" w:rsidRDefault="004A0449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B81F2D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26,68</w:t>
            </w:r>
          </w:p>
        </w:tc>
        <w:tc>
          <w:tcPr>
            <w:tcW w:w="1134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26,68</w:t>
            </w:r>
          </w:p>
        </w:tc>
        <w:tc>
          <w:tcPr>
            <w:tcW w:w="1418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701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75" w:type="dxa"/>
            <w:shd w:val="clear" w:color="000000" w:fill="FFFFFF"/>
            <w:noWrap/>
          </w:tcPr>
          <w:p w:rsidR="004A0449" w:rsidRPr="00B81F2D" w:rsidRDefault="00FD3AD6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-</w:t>
            </w:r>
          </w:p>
        </w:tc>
      </w:tr>
    </w:tbl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sectPr w:rsidR="004A0449" w:rsidRPr="00B81F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449" w:rsidRDefault="00FD3AD6">
      <w:r>
        <w:separator/>
      </w:r>
    </w:p>
  </w:endnote>
  <w:endnote w:type="continuationSeparator" w:id="0">
    <w:p w:rsidR="004A0449" w:rsidRDefault="00FD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449" w:rsidRDefault="00FD3AD6">
    <w:pPr>
      <w:pStyle w:val="ad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A0449" w:rsidRDefault="004A0449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449" w:rsidRDefault="004A044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449" w:rsidRDefault="00FD3AD6">
      <w:r>
        <w:separator/>
      </w:r>
    </w:p>
  </w:footnote>
  <w:footnote w:type="continuationSeparator" w:id="0">
    <w:p w:rsidR="004A0449" w:rsidRDefault="00FD3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E5189"/>
    <w:multiLevelType w:val="multilevel"/>
    <w:tmpl w:val="370E5189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34349B2"/>
    <w:multiLevelType w:val="multilevel"/>
    <w:tmpl w:val="634349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3BD"/>
    <w:rsid w:val="00047342"/>
    <w:rsid w:val="00053F7E"/>
    <w:rsid w:val="000611E1"/>
    <w:rsid w:val="00090D99"/>
    <w:rsid w:val="000F103B"/>
    <w:rsid w:val="000F6050"/>
    <w:rsid w:val="0012113B"/>
    <w:rsid w:val="00124803"/>
    <w:rsid w:val="00143093"/>
    <w:rsid w:val="00144B22"/>
    <w:rsid w:val="001542A0"/>
    <w:rsid w:val="00165C1C"/>
    <w:rsid w:val="001B210F"/>
    <w:rsid w:val="001B2868"/>
    <w:rsid w:val="001B2B72"/>
    <w:rsid w:val="001D4574"/>
    <w:rsid w:val="001E5F0D"/>
    <w:rsid w:val="001F5476"/>
    <w:rsid w:val="001F6B88"/>
    <w:rsid w:val="00223343"/>
    <w:rsid w:val="002323E7"/>
    <w:rsid w:val="0028104A"/>
    <w:rsid w:val="00287D79"/>
    <w:rsid w:val="002C7D37"/>
    <w:rsid w:val="002D6805"/>
    <w:rsid w:val="002E34D9"/>
    <w:rsid w:val="00323D5E"/>
    <w:rsid w:val="0032591C"/>
    <w:rsid w:val="003366B2"/>
    <w:rsid w:val="00384FC8"/>
    <w:rsid w:val="003964AE"/>
    <w:rsid w:val="00397483"/>
    <w:rsid w:val="00450E3B"/>
    <w:rsid w:val="00451ACC"/>
    <w:rsid w:val="004633A4"/>
    <w:rsid w:val="0047232A"/>
    <w:rsid w:val="00482834"/>
    <w:rsid w:val="004A0449"/>
    <w:rsid w:val="004D694E"/>
    <w:rsid w:val="004E0C6D"/>
    <w:rsid w:val="004F179F"/>
    <w:rsid w:val="0054660F"/>
    <w:rsid w:val="00552190"/>
    <w:rsid w:val="00583979"/>
    <w:rsid w:val="005A5B26"/>
    <w:rsid w:val="005B6EAB"/>
    <w:rsid w:val="005C4C2E"/>
    <w:rsid w:val="005D4D23"/>
    <w:rsid w:val="005F24B7"/>
    <w:rsid w:val="00600CB6"/>
    <w:rsid w:val="00607D9C"/>
    <w:rsid w:val="00621E30"/>
    <w:rsid w:val="00625FD5"/>
    <w:rsid w:val="00647160"/>
    <w:rsid w:val="00670DEE"/>
    <w:rsid w:val="006A160F"/>
    <w:rsid w:val="006C5F7A"/>
    <w:rsid w:val="006C69FA"/>
    <w:rsid w:val="006C7F33"/>
    <w:rsid w:val="006F684F"/>
    <w:rsid w:val="007015CA"/>
    <w:rsid w:val="007039C4"/>
    <w:rsid w:val="007133BD"/>
    <w:rsid w:val="007A0C6E"/>
    <w:rsid w:val="007B008C"/>
    <w:rsid w:val="007B5573"/>
    <w:rsid w:val="007B7F30"/>
    <w:rsid w:val="008028E2"/>
    <w:rsid w:val="00807310"/>
    <w:rsid w:val="008979E7"/>
    <w:rsid w:val="008A13ED"/>
    <w:rsid w:val="008D52A9"/>
    <w:rsid w:val="008E70A8"/>
    <w:rsid w:val="008F5DD5"/>
    <w:rsid w:val="009131D6"/>
    <w:rsid w:val="009136C9"/>
    <w:rsid w:val="009174AB"/>
    <w:rsid w:val="0097217C"/>
    <w:rsid w:val="009963D3"/>
    <w:rsid w:val="009A2BEA"/>
    <w:rsid w:val="009A3FD0"/>
    <w:rsid w:val="009E3031"/>
    <w:rsid w:val="00A11D67"/>
    <w:rsid w:val="00A744B2"/>
    <w:rsid w:val="00A82DAE"/>
    <w:rsid w:val="00AA1E1D"/>
    <w:rsid w:val="00AA3953"/>
    <w:rsid w:val="00AF039E"/>
    <w:rsid w:val="00B7473C"/>
    <w:rsid w:val="00B772BD"/>
    <w:rsid w:val="00B81F2D"/>
    <w:rsid w:val="00B912B4"/>
    <w:rsid w:val="00B91DB9"/>
    <w:rsid w:val="00B93F29"/>
    <w:rsid w:val="00BC7BA3"/>
    <w:rsid w:val="00C06343"/>
    <w:rsid w:val="00C25DC1"/>
    <w:rsid w:val="00C94F72"/>
    <w:rsid w:val="00CA7467"/>
    <w:rsid w:val="00CB58C3"/>
    <w:rsid w:val="00CC44C5"/>
    <w:rsid w:val="00D867E9"/>
    <w:rsid w:val="00D97410"/>
    <w:rsid w:val="00DD01F8"/>
    <w:rsid w:val="00DF4DEC"/>
    <w:rsid w:val="00E2298A"/>
    <w:rsid w:val="00E86B42"/>
    <w:rsid w:val="00EA04BD"/>
    <w:rsid w:val="00EB120D"/>
    <w:rsid w:val="00ED78F1"/>
    <w:rsid w:val="00F023B8"/>
    <w:rsid w:val="00F34E66"/>
    <w:rsid w:val="00F367DD"/>
    <w:rsid w:val="00F46B2A"/>
    <w:rsid w:val="00F737B4"/>
    <w:rsid w:val="00F93F36"/>
    <w:rsid w:val="00FA0E97"/>
    <w:rsid w:val="00FC44C1"/>
    <w:rsid w:val="00FD1F52"/>
    <w:rsid w:val="00FD3AD6"/>
    <w:rsid w:val="00FD4109"/>
    <w:rsid w:val="7589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2B6F4-022F-495F-8072-FA7BCC252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qFormat/>
    <w:rPr>
      <w:b/>
      <w:sz w:val="28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pPr>
      <w:spacing w:after="120"/>
    </w:pPr>
    <w:rPr>
      <w:lang w:val="zh-CN" w:eastAsia="zh-CN"/>
    </w:rPr>
  </w:style>
  <w:style w:type="paragraph" w:styleId="ab">
    <w:name w:val="Title"/>
    <w:basedOn w:val="a"/>
    <w:link w:val="ac"/>
    <w:qFormat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paragraph" w:styleId="af">
    <w:name w:val="Normal (Web)"/>
    <w:basedOn w:val="a"/>
    <w:link w:val="af0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f0">
    <w:name w:val="Обычный (веб) Знак"/>
    <w:link w:val="af"/>
    <w:qFormat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1">
    <w:name w:val="List Paragraph"/>
    <w:basedOn w:val="a"/>
    <w:link w:val="af2"/>
    <w:uiPriority w:val="34"/>
    <w:qFormat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c">
    <w:name w:val="Название Знак"/>
    <w:basedOn w:val="a0"/>
    <w:link w:val="ab"/>
    <w:qFormat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  <w:style w:type="character" w:customStyle="1" w:styleId="af2">
    <w:name w:val="Абзац списка Знак"/>
    <w:link w:val="af1"/>
    <w:uiPriority w:val="34"/>
    <w:qFormat/>
    <w:locked/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47D87-2BBA-4995-9916-D471DB348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12</Pages>
  <Words>2130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Секретарь</cp:lastModifiedBy>
  <cp:revision>35</cp:revision>
  <cp:lastPrinted>2025-01-14T06:55:00Z</cp:lastPrinted>
  <dcterms:created xsi:type="dcterms:W3CDTF">2023-06-21T03:33:00Z</dcterms:created>
  <dcterms:modified xsi:type="dcterms:W3CDTF">2025-01-14T06:56:00Z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C19EF86EDACF4996B059DC16E3BBCD4A_12</vt:lpwstr>
  </property>
</Properties>
</file>