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7A5" w:rsidRDefault="001F57A5">
      <w:pPr>
        <w:spacing w:after="0" w:line="276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57A5" w:rsidRDefault="002D7A61">
      <w:pPr>
        <w:spacing w:after="0" w:line="276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57A5" w:rsidRDefault="002D7A61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Администрация городского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округа</w:t>
      </w:r>
      <w:proofErr w:type="gramEnd"/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ЗАТО п. Горный</w:t>
      </w:r>
    </w:p>
    <w:p w:rsidR="001F57A5" w:rsidRDefault="002D7A61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1F57A5" w:rsidRDefault="001F57A5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1F57A5" w:rsidRDefault="002D7A6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1F57A5" w:rsidRDefault="001F57A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F57A5" w:rsidRDefault="007854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24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марта</w:t>
      </w:r>
      <w:r w:rsidR="002D7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2025</w:t>
      </w:r>
      <w:proofErr w:type="gramEnd"/>
      <w:r w:rsidR="002D7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№ 103</w:t>
      </w:r>
    </w:p>
    <w:p w:rsidR="001F57A5" w:rsidRDefault="001F57A5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57A5" w:rsidRDefault="002D7A61">
      <w:pPr>
        <w:pStyle w:val="11"/>
        <w:ind w:firstLine="567"/>
        <w:jc w:val="center"/>
        <w:rPr>
          <w:b/>
          <w:bCs/>
          <w:color w:val="000000"/>
        </w:rPr>
      </w:pPr>
      <w:r>
        <w:rPr>
          <w:b/>
          <w:bCs/>
        </w:rPr>
        <w:t>Об утверждении</w:t>
      </w:r>
      <w:r>
        <w:rPr>
          <w:b/>
          <w:bCs/>
          <w:sz w:val="26"/>
          <w:szCs w:val="20"/>
        </w:rPr>
        <w:t xml:space="preserve"> </w:t>
      </w:r>
      <w:r>
        <w:rPr>
          <w:b/>
          <w:bCs/>
        </w:rPr>
        <w:t xml:space="preserve">состава </w:t>
      </w:r>
      <w:r>
        <w:rPr>
          <w:b/>
          <w:bCs/>
          <w:color w:val="000000"/>
        </w:rPr>
        <w:t xml:space="preserve">комиссии по тарифному регулированию услуг, оказываемых муниципальными учреждениями городского округа </w:t>
      </w:r>
    </w:p>
    <w:p w:rsidR="001F57A5" w:rsidRDefault="002D7A61">
      <w:pPr>
        <w:pStyle w:val="11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ЗАТО п. Горный Забайкальского края</w:t>
      </w:r>
    </w:p>
    <w:p w:rsidR="001F57A5" w:rsidRDefault="001F57A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F57A5" w:rsidRDefault="002D7A61">
      <w:pPr>
        <w:pStyle w:val="11"/>
        <w:ind w:firstLine="567"/>
        <w:jc w:val="both"/>
        <w:rPr>
          <w:color w:val="000000" w:themeColor="text1"/>
        </w:rPr>
      </w:pPr>
      <w:r>
        <w:rPr>
          <w:color w:val="000000"/>
        </w:rPr>
        <w:t>Руководствуясь Федеральным законом Российской Федерации от 6 октября 2003 г. № 131-ФЗ «Об общих принципах организации местного самоуправления в Российской Федерации», в соответствии с решением Думы горо</w:t>
      </w:r>
      <w:r w:rsidR="00511F55">
        <w:rPr>
          <w:color w:val="000000"/>
        </w:rPr>
        <w:t>дского округа ЗАТО п. Горный от 20 марта 2025 года № 13</w:t>
      </w:r>
      <w:r>
        <w:rPr>
          <w:color w:val="000000"/>
        </w:rPr>
        <w:t xml:space="preserve"> «</w:t>
      </w:r>
      <w:r>
        <w:rPr>
          <w:bCs/>
        </w:rPr>
        <w:t>Об утверждении Положения о порядке установления тарифов на услуги, оказываемые муниципальными учреждениями городского округа ЗАТО п. Горный Забайкальского края</w:t>
      </w:r>
      <w:r>
        <w:rPr>
          <w:color w:val="000000"/>
        </w:rPr>
        <w:t xml:space="preserve">», </w:t>
      </w:r>
      <w:bookmarkStart w:id="0" w:name="bookmark3"/>
      <w:bookmarkEnd w:id="0"/>
      <w:r>
        <w:rPr>
          <w:color w:val="000000"/>
        </w:rPr>
        <w:t>по</w:t>
      </w:r>
      <w:r w:rsidR="00511F55">
        <w:rPr>
          <w:color w:val="000000"/>
        </w:rPr>
        <w:t>становлением администрации горо</w:t>
      </w:r>
      <w:r>
        <w:rPr>
          <w:color w:val="000000"/>
        </w:rPr>
        <w:t>д</w:t>
      </w:r>
      <w:r w:rsidR="00511F55">
        <w:rPr>
          <w:color w:val="000000"/>
        </w:rPr>
        <w:t>с</w:t>
      </w:r>
      <w:r>
        <w:rPr>
          <w:color w:val="000000"/>
        </w:rPr>
        <w:t xml:space="preserve">кого округа ЗАТО п. Горный Забайкальского края </w:t>
      </w:r>
      <w:r w:rsidR="00DF064E">
        <w:rPr>
          <w:color w:val="000000"/>
        </w:rPr>
        <w:t>от 24.03.2025 года № 101</w:t>
      </w:r>
      <w:r w:rsidRPr="0011297B">
        <w:rPr>
          <w:color w:val="000000"/>
        </w:rPr>
        <w:t xml:space="preserve"> «</w:t>
      </w:r>
      <w:r>
        <w:rPr>
          <w:color w:val="000000"/>
        </w:rPr>
        <w:t xml:space="preserve">Об образовании комиссии по тарифному регулированию услуг, оказываемых муниципальными учреждениями городского округа ЗАТО п. Горный Забайкальского края», </w:t>
      </w:r>
      <w:r>
        <w:rPr>
          <w:color w:val="000000" w:themeColor="text1"/>
        </w:rPr>
        <w:t xml:space="preserve">администрация городского округа ЗАТО п. Горный Забайкальского края </w:t>
      </w:r>
      <w:r>
        <w:rPr>
          <w:b/>
          <w:color w:val="000000" w:themeColor="text1"/>
        </w:rPr>
        <w:t>п о с т а н о в л я е т</w:t>
      </w:r>
      <w:r>
        <w:rPr>
          <w:color w:val="000000" w:themeColor="text1"/>
        </w:rPr>
        <w:t xml:space="preserve">: </w:t>
      </w:r>
    </w:p>
    <w:p w:rsidR="001F57A5" w:rsidRDefault="002D7A61">
      <w:pPr>
        <w:pStyle w:val="11"/>
        <w:numPr>
          <w:ilvl w:val="0"/>
          <w:numId w:val="1"/>
        </w:numPr>
        <w:jc w:val="both"/>
      </w:pPr>
      <w:r>
        <w:t xml:space="preserve">Утвердить состав </w:t>
      </w:r>
      <w:r>
        <w:rPr>
          <w:color w:val="000000"/>
        </w:rPr>
        <w:t xml:space="preserve">комиссии по тарифному регулированию услуг, оказываемых муниципальными учреждениями городского </w:t>
      </w:r>
      <w:proofErr w:type="gramStart"/>
      <w:r>
        <w:rPr>
          <w:color w:val="000000"/>
        </w:rPr>
        <w:t>округа</w:t>
      </w:r>
      <w:proofErr w:type="gramEnd"/>
      <w:r>
        <w:rPr>
          <w:color w:val="000000"/>
        </w:rPr>
        <w:t xml:space="preserve"> ЗАТО п. Горный Забайкальского края согласно Приложению к настоящему постановлению.</w:t>
      </w:r>
    </w:p>
    <w:p w:rsidR="001F57A5" w:rsidRDefault="002D7A61">
      <w:pPr>
        <w:pStyle w:val="11"/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</w:rPr>
        <w:t>Настоящее постановление вступает в силу после его официального опубликования (обнародования).</w:t>
      </w:r>
    </w:p>
    <w:p w:rsidR="001F57A5" w:rsidRDefault="002D7A61">
      <w:pPr>
        <w:pStyle w:val="11"/>
        <w:numPr>
          <w:ilvl w:val="0"/>
          <w:numId w:val="1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 Настоящее постановление опубликовать (обнародовать) на официальном сайте городского </w:t>
      </w:r>
      <w:proofErr w:type="gramStart"/>
      <w:r>
        <w:rPr>
          <w:color w:val="000000" w:themeColor="text1"/>
        </w:rPr>
        <w:t>округа</w:t>
      </w:r>
      <w:proofErr w:type="gramEnd"/>
      <w:r>
        <w:rPr>
          <w:color w:val="000000" w:themeColor="text1"/>
        </w:rPr>
        <w:t xml:space="preserve"> ЗАТО п. Горный Забайкальского края https://горный75.рф/. </w:t>
      </w:r>
    </w:p>
    <w:p w:rsidR="001F57A5" w:rsidRDefault="002D7A61">
      <w:pPr>
        <w:pStyle w:val="11"/>
        <w:numPr>
          <w:ilvl w:val="0"/>
          <w:numId w:val="1"/>
        </w:numPr>
        <w:jc w:val="both"/>
        <w:rPr>
          <w:color w:val="000000" w:themeColor="text1"/>
        </w:rPr>
      </w:pPr>
      <w:r>
        <w:rPr>
          <w:spacing w:val="-1"/>
        </w:rPr>
        <w:t>Контроль за исполнением настоящего постановления оставляю за собой.</w:t>
      </w:r>
    </w:p>
    <w:p w:rsidR="001F57A5" w:rsidRDefault="001F57A5">
      <w:pPr>
        <w:pStyle w:val="af1"/>
        <w:shd w:val="clear" w:color="auto" w:fill="FFFFFF"/>
        <w:tabs>
          <w:tab w:val="left" w:pos="1134"/>
        </w:tabs>
        <w:suppressAutoHyphens/>
        <w:spacing w:after="0" w:line="240" w:lineRule="auto"/>
        <w:ind w:left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bookmark4"/>
      <w:bookmarkEnd w:id="1"/>
    </w:p>
    <w:p w:rsidR="001F57A5" w:rsidRDefault="001F57A5">
      <w:pPr>
        <w:pStyle w:val="11"/>
        <w:spacing w:before="280"/>
        <w:ind w:firstLine="567"/>
        <w:rPr>
          <w:color w:val="000000"/>
        </w:rPr>
      </w:pPr>
    </w:p>
    <w:p w:rsidR="001F57A5" w:rsidRDefault="002D7A61">
      <w:pPr>
        <w:pStyle w:val="a7"/>
        <w:spacing w:after="0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Глава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</w:t>
      </w:r>
      <w:r w:rsidR="00BC4DE1">
        <w:rPr>
          <w:color w:val="000000" w:themeColor="text1"/>
          <w:sz w:val="28"/>
          <w:szCs w:val="28"/>
        </w:rPr>
        <w:t xml:space="preserve">                                     </w:t>
      </w:r>
      <w:r>
        <w:rPr>
          <w:color w:val="000000" w:themeColor="text1"/>
          <w:sz w:val="28"/>
          <w:szCs w:val="28"/>
        </w:rPr>
        <w:t xml:space="preserve">                                  Т.В. Карнаух</w:t>
      </w:r>
    </w:p>
    <w:p w:rsidR="001F57A5" w:rsidRDefault="001F57A5">
      <w:pPr>
        <w:widowControl w:val="0"/>
        <w:spacing w:after="0"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2D7A61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1F57A5" w:rsidRDefault="001F57A5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1F57A5" w:rsidRDefault="002D7A61">
      <w:pPr>
        <w:pStyle w:val="a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Федорова М.А.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</w:t>
      </w:r>
      <w:r>
        <w:rPr>
          <w:rFonts w:ascii="Times New Roman" w:hAnsi="Times New Roman" w:cs="Times New Roman"/>
          <w:sz w:val="28"/>
          <w:szCs w:val="28"/>
        </w:rPr>
        <w:tab/>
        <w:t>«__» __________2025 г.</w:t>
      </w:r>
    </w:p>
    <w:p w:rsidR="001F57A5" w:rsidRDefault="001F57A5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1F57A5" w:rsidRDefault="002D7A61">
      <w:pPr>
        <w:pStyle w:val="a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Трагерюк Л.В.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</w:t>
      </w:r>
      <w:r>
        <w:rPr>
          <w:rFonts w:ascii="Times New Roman" w:hAnsi="Times New Roman" w:cs="Times New Roman"/>
          <w:sz w:val="28"/>
          <w:szCs w:val="28"/>
        </w:rPr>
        <w:tab/>
        <w:t>«__» __________2025 г.</w:t>
      </w:r>
    </w:p>
    <w:p w:rsidR="001F57A5" w:rsidRDefault="002D7A61">
      <w:pPr>
        <w:pStyle w:val="a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F57A5" w:rsidRDefault="002D7A61">
      <w:pPr>
        <w:pStyle w:val="af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Липеева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Т.С.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</w:t>
      </w:r>
      <w:r>
        <w:rPr>
          <w:rFonts w:ascii="Times New Roman" w:hAnsi="Times New Roman" w:cs="Times New Roman"/>
          <w:sz w:val="28"/>
          <w:szCs w:val="28"/>
        </w:rPr>
        <w:tab/>
        <w:t>«__» __________2025 г.</w:t>
      </w:r>
    </w:p>
    <w:p w:rsidR="001F57A5" w:rsidRDefault="001F57A5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1F57A5" w:rsidRDefault="002D7A61">
      <w:pPr>
        <w:pStyle w:val="a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Божко А.А.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</w:t>
      </w:r>
      <w:r>
        <w:rPr>
          <w:rFonts w:ascii="Times New Roman" w:hAnsi="Times New Roman" w:cs="Times New Roman"/>
          <w:sz w:val="28"/>
          <w:szCs w:val="28"/>
        </w:rPr>
        <w:tab/>
        <w:t>«__» __________2025 г.</w:t>
      </w:r>
    </w:p>
    <w:p w:rsidR="001F57A5" w:rsidRDefault="001F57A5">
      <w:pPr>
        <w:pStyle w:val="af3"/>
        <w:rPr>
          <w:rFonts w:ascii="Times New Roman" w:hAnsi="Times New Roman" w:cs="Times New Roman"/>
          <w:sz w:val="28"/>
          <w:szCs w:val="28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firstLine="0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firstLine="0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pStyle w:val="11"/>
        <w:spacing w:before="280" w:line="276" w:lineRule="auto"/>
        <w:ind w:left="5340" w:firstLine="567"/>
        <w:rPr>
          <w:color w:val="000000"/>
        </w:rPr>
      </w:pPr>
    </w:p>
    <w:p w:rsidR="001F57A5" w:rsidRDefault="001F57A5">
      <w:pPr>
        <w:spacing w:after="0" w:line="276" w:lineRule="auto"/>
        <w:ind w:right="70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1F57A5" w:rsidRDefault="001F57A5">
      <w:pPr>
        <w:spacing w:after="0" w:line="276" w:lineRule="auto"/>
        <w:ind w:right="70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1F57A5" w:rsidRDefault="001F57A5">
      <w:pPr>
        <w:spacing w:after="0" w:line="276" w:lineRule="auto"/>
        <w:ind w:left="5387" w:right="707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1F57A5" w:rsidRDefault="001F57A5">
      <w:pPr>
        <w:spacing w:after="0" w:line="276" w:lineRule="auto"/>
        <w:ind w:left="5387" w:right="707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1F57A5" w:rsidRDefault="001F57A5">
      <w:pPr>
        <w:spacing w:after="0" w:line="276" w:lineRule="auto"/>
        <w:ind w:left="5387" w:right="707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1F57A5" w:rsidRDefault="001F57A5">
      <w:pPr>
        <w:spacing w:after="0" w:line="276" w:lineRule="auto"/>
        <w:ind w:left="5387" w:right="707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1F57A5" w:rsidRDefault="001F57A5">
      <w:pPr>
        <w:spacing w:after="0" w:line="276" w:lineRule="auto"/>
        <w:ind w:left="5387" w:right="707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1F57A5" w:rsidRDefault="002D7A61">
      <w:pPr>
        <w:spacing w:after="0" w:line="276" w:lineRule="auto"/>
        <w:ind w:left="5387" w:right="141" w:firstLine="56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lastRenderedPageBreak/>
        <w:t xml:space="preserve">Приложение </w:t>
      </w:r>
    </w:p>
    <w:p w:rsidR="001F57A5" w:rsidRDefault="002D7A61">
      <w:pPr>
        <w:spacing w:after="0" w:line="276" w:lineRule="auto"/>
        <w:ind w:left="5812" w:right="141" w:firstLine="142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ЗАТО п. Горный Забайкальского края</w:t>
      </w:r>
    </w:p>
    <w:p w:rsidR="001F57A5" w:rsidRDefault="002D7A61">
      <w:pPr>
        <w:spacing w:after="0" w:line="276" w:lineRule="auto"/>
        <w:ind w:left="5812" w:right="141" w:firstLine="142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</w:t>
      </w:r>
      <w:r w:rsidR="007854B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от 24.03.2025 года № 103</w:t>
      </w:r>
      <w:bookmarkStart w:id="2" w:name="_GoBack"/>
      <w:bookmarkEnd w:id="2"/>
    </w:p>
    <w:p w:rsidR="001F57A5" w:rsidRDefault="001F57A5">
      <w:pPr>
        <w:pStyle w:val="11"/>
        <w:spacing w:line="276" w:lineRule="auto"/>
        <w:ind w:firstLine="567"/>
        <w:jc w:val="right"/>
        <w:rPr>
          <w:b/>
          <w:bCs/>
          <w:color w:val="000000"/>
        </w:rPr>
      </w:pPr>
    </w:p>
    <w:p w:rsidR="001F57A5" w:rsidRDefault="001F57A5">
      <w:pPr>
        <w:jc w:val="center"/>
        <w:rPr>
          <w:rFonts w:ascii="Calibri" w:eastAsia="Times New Roman" w:hAnsi="Calibri" w:cs="Times New Roman"/>
          <w:lang w:eastAsia="ru-RU"/>
        </w:rPr>
      </w:pPr>
    </w:p>
    <w:p w:rsidR="001F57A5" w:rsidRDefault="002D7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1F57A5" w:rsidRDefault="002D7A61">
      <w:pPr>
        <w:pStyle w:val="11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комиссии по тарифному регулированию услуг, оказываемых муниципальными учреждениями городского округа </w:t>
      </w:r>
    </w:p>
    <w:p w:rsidR="001F57A5" w:rsidRDefault="002D7A61">
      <w:pPr>
        <w:pStyle w:val="af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ЗАТО п. Горный Забайкальского края</w:t>
      </w:r>
    </w:p>
    <w:p w:rsidR="001F57A5" w:rsidRDefault="001F57A5">
      <w:pPr>
        <w:pStyle w:val="af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8"/>
        <w:gridCol w:w="2273"/>
        <w:gridCol w:w="6379"/>
      </w:tblGrid>
      <w:tr w:rsidR="001F57A5">
        <w:tc>
          <w:tcPr>
            <w:tcW w:w="988" w:type="dxa"/>
            <w:shd w:val="clear" w:color="auto" w:fill="auto"/>
          </w:tcPr>
          <w:p w:rsidR="001F57A5" w:rsidRDefault="001F57A5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273" w:type="dxa"/>
            <w:shd w:val="clear" w:color="auto" w:fill="auto"/>
          </w:tcPr>
          <w:p w:rsidR="001F57A5" w:rsidRDefault="002D7A61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Фамилия и инициалы</w:t>
            </w:r>
          </w:p>
        </w:tc>
        <w:tc>
          <w:tcPr>
            <w:tcW w:w="6379" w:type="dxa"/>
            <w:shd w:val="clear" w:color="auto" w:fill="auto"/>
          </w:tcPr>
          <w:p w:rsidR="001F57A5" w:rsidRDefault="002D7A61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Должность</w:t>
            </w:r>
          </w:p>
        </w:tc>
      </w:tr>
      <w:tr w:rsidR="001F57A5">
        <w:tc>
          <w:tcPr>
            <w:tcW w:w="9640" w:type="dxa"/>
            <w:gridSpan w:val="3"/>
            <w:shd w:val="clear" w:color="auto" w:fill="auto"/>
          </w:tcPr>
          <w:p w:rsidR="001F57A5" w:rsidRDefault="001F57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1F57A5" w:rsidRDefault="002D7A6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Председатель комиссии</w:t>
            </w:r>
          </w:p>
        </w:tc>
      </w:tr>
      <w:tr w:rsidR="001F57A5">
        <w:tc>
          <w:tcPr>
            <w:tcW w:w="988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1. </w:t>
            </w:r>
          </w:p>
        </w:tc>
        <w:tc>
          <w:tcPr>
            <w:tcW w:w="2273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Карнаух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 xml:space="preserve"> Т.В.</w:t>
            </w:r>
          </w:p>
        </w:tc>
        <w:tc>
          <w:tcPr>
            <w:tcW w:w="6379" w:type="dxa"/>
            <w:shd w:val="clear" w:color="auto" w:fill="auto"/>
          </w:tcPr>
          <w:p w:rsidR="001F57A5" w:rsidRPr="002D7A61" w:rsidRDefault="002D7A61" w:rsidP="00BC4DE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Глава городского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округа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ЗАТО п.Горный</w:t>
            </w:r>
            <w:r w:rsidRPr="002D7A6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1F57A5">
        <w:tc>
          <w:tcPr>
            <w:tcW w:w="9640" w:type="dxa"/>
            <w:gridSpan w:val="3"/>
            <w:shd w:val="clear" w:color="auto" w:fill="auto"/>
          </w:tcPr>
          <w:p w:rsidR="001F57A5" w:rsidRDefault="001F57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1F57A5" w:rsidRDefault="002D7A6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Заместитель председателя комиссии</w:t>
            </w:r>
          </w:p>
        </w:tc>
      </w:tr>
      <w:tr w:rsidR="001F57A5">
        <w:tc>
          <w:tcPr>
            <w:tcW w:w="988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273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Федорова М.А.</w:t>
            </w:r>
          </w:p>
        </w:tc>
        <w:tc>
          <w:tcPr>
            <w:tcW w:w="6379" w:type="dxa"/>
            <w:shd w:val="clear" w:color="auto" w:fill="auto"/>
          </w:tcPr>
          <w:p w:rsidR="001F57A5" w:rsidRPr="002D7A61" w:rsidRDefault="002D7A61" w:rsidP="00BC4DE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Заместитель главы городского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округа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ЗАТО п.Горный</w:t>
            </w:r>
            <w:r w:rsidRPr="002D7A6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1F57A5">
        <w:tc>
          <w:tcPr>
            <w:tcW w:w="9640" w:type="dxa"/>
            <w:gridSpan w:val="3"/>
            <w:shd w:val="clear" w:color="auto" w:fill="auto"/>
          </w:tcPr>
          <w:p w:rsidR="001F57A5" w:rsidRDefault="001F57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1F57A5" w:rsidRDefault="002D7A6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Секретарь комиссии</w:t>
            </w:r>
          </w:p>
        </w:tc>
      </w:tr>
      <w:tr w:rsidR="001F57A5">
        <w:tc>
          <w:tcPr>
            <w:tcW w:w="988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273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Липеева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Т.С.</w:t>
            </w:r>
          </w:p>
        </w:tc>
        <w:tc>
          <w:tcPr>
            <w:tcW w:w="6379" w:type="dxa"/>
            <w:shd w:val="clear" w:color="auto" w:fill="auto"/>
          </w:tcPr>
          <w:p w:rsidR="001F57A5" w:rsidRPr="002D7A61" w:rsidRDefault="002D7A61" w:rsidP="00BC4DE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Главный специалист администрации городского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округа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ЗАТО п. Горный </w:t>
            </w:r>
          </w:p>
        </w:tc>
      </w:tr>
      <w:tr w:rsidR="001F57A5">
        <w:tc>
          <w:tcPr>
            <w:tcW w:w="9640" w:type="dxa"/>
            <w:gridSpan w:val="3"/>
            <w:shd w:val="clear" w:color="auto" w:fill="auto"/>
          </w:tcPr>
          <w:p w:rsidR="001F57A5" w:rsidRDefault="001F57A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</w:p>
          <w:p w:rsidR="001F57A5" w:rsidRDefault="002D7A6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Члены комиссии</w:t>
            </w:r>
          </w:p>
        </w:tc>
      </w:tr>
      <w:tr w:rsidR="001F57A5">
        <w:tc>
          <w:tcPr>
            <w:tcW w:w="988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273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Трагерюк Л.В.</w:t>
            </w:r>
          </w:p>
        </w:tc>
        <w:tc>
          <w:tcPr>
            <w:tcW w:w="6379" w:type="dxa"/>
            <w:shd w:val="clear" w:color="auto" w:fill="auto"/>
          </w:tcPr>
          <w:p w:rsidR="001F57A5" w:rsidRPr="002D7A61" w:rsidRDefault="002D7A61" w:rsidP="00BC4DE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Председатель комитета по финансам администрации ЗАТО п.Горный</w:t>
            </w:r>
            <w:r w:rsidRPr="002D7A6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1F57A5">
        <w:tc>
          <w:tcPr>
            <w:tcW w:w="988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273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Божко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 xml:space="preserve"> А.А.</w:t>
            </w:r>
          </w:p>
        </w:tc>
        <w:tc>
          <w:tcPr>
            <w:tcW w:w="6379" w:type="dxa"/>
            <w:shd w:val="clear" w:color="auto" w:fill="auto"/>
          </w:tcPr>
          <w:p w:rsidR="001F57A5" w:rsidRPr="002D7A61" w:rsidRDefault="002D7A61" w:rsidP="00BC4DE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Руководитель</w:t>
            </w:r>
            <w:r w:rsidRPr="002D7A6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МБУ «ЦБО и МТО»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городского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округа</w:t>
            </w:r>
            <w:proofErr w:type="gramEnd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ЗАТО п. Горный</w:t>
            </w:r>
            <w:r w:rsidRPr="002D7A6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1F57A5">
        <w:tc>
          <w:tcPr>
            <w:tcW w:w="988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>6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2273" w:type="dxa"/>
            <w:shd w:val="clear" w:color="auto" w:fill="auto"/>
          </w:tcPr>
          <w:p w:rsidR="001F57A5" w:rsidRDefault="002D7A6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 согласованию</w:t>
            </w:r>
          </w:p>
        </w:tc>
        <w:tc>
          <w:tcPr>
            <w:tcW w:w="6379" w:type="dxa"/>
            <w:shd w:val="clear" w:color="auto" w:fill="auto"/>
          </w:tcPr>
          <w:p w:rsidR="001F57A5" w:rsidRPr="002D7A61" w:rsidRDefault="002D7A61" w:rsidP="00BC4DE1">
            <w:pPr>
              <w:spacing w:after="0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Депутат</w:t>
            </w:r>
            <w:r w:rsidRPr="002D7A6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Думы городского </w:t>
            </w:r>
            <w:proofErr w:type="gramStart"/>
            <w:r w:rsidRPr="002D7A6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округа</w:t>
            </w:r>
            <w:proofErr w:type="gramEnd"/>
            <w:r w:rsidRPr="002D7A6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ЗАТО п. Горный </w:t>
            </w:r>
            <w:r w:rsidR="00BC4DE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Забайкальского края</w:t>
            </w:r>
          </w:p>
        </w:tc>
      </w:tr>
    </w:tbl>
    <w:p w:rsidR="001F57A5" w:rsidRDefault="001F57A5">
      <w:pPr>
        <w:pStyle w:val="11"/>
        <w:tabs>
          <w:tab w:val="left" w:pos="1134"/>
        </w:tabs>
        <w:spacing w:line="276" w:lineRule="auto"/>
        <w:ind w:firstLine="567"/>
      </w:pPr>
    </w:p>
    <w:sectPr w:rsidR="001F57A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7A5" w:rsidRDefault="002D7A61">
      <w:pPr>
        <w:spacing w:line="240" w:lineRule="auto"/>
      </w:pPr>
      <w:r>
        <w:separator/>
      </w:r>
    </w:p>
  </w:endnote>
  <w:endnote w:type="continuationSeparator" w:id="0">
    <w:p w:rsidR="001F57A5" w:rsidRDefault="002D7A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7A5" w:rsidRDefault="002D7A61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5887720</wp:posOffset>
              </wp:positionH>
              <wp:positionV relativeFrom="page">
                <wp:posOffset>9403715</wp:posOffset>
              </wp:positionV>
              <wp:extent cx="1170305" cy="125095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0305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F57A5" w:rsidRDefault="001F57A5">
                          <w:pPr>
                            <w:pStyle w:val="22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</w:p>
                        <w:p w:rsidR="001F57A5" w:rsidRDefault="001F57A5">
                          <w:pPr>
                            <w:pStyle w:val="22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" o:spid="_x0000_s1026" type="#_x0000_t202" style="position:absolute;margin-left:463.6pt;margin-top:740.45pt;width:92.15pt;height:9.8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" filled="f" stroked="f">
              <v:textbox style="mso-fit-shape-to-text:t" inset="0,0,0,0">
                <w:txbxContent>
                  <w:p w:rsidR="001F57A5" w:rsidRDefault="001F57A5">
                    <w:pPr>
                      <w:pStyle w:val="22"/>
                      <w:rPr>
                        <w:color w:val="000000"/>
                        <w:sz w:val="28"/>
                        <w:szCs w:val="28"/>
                      </w:rPr>
                    </w:pPr>
                  </w:p>
                  <w:p w:rsidR="001F57A5" w:rsidRDefault="001F57A5">
                    <w:pPr>
                      <w:pStyle w:val="22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7A5" w:rsidRDefault="002D7A61">
      <w:pPr>
        <w:spacing w:after="0"/>
      </w:pPr>
      <w:r>
        <w:separator/>
      </w:r>
    </w:p>
  </w:footnote>
  <w:footnote w:type="continuationSeparator" w:id="0">
    <w:p w:rsidR="001F57A5" w:rsidRDefault="002D7A6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F68A0F3"/>
    <w:multiLevelType w:val="singleLevel"/>
    <w:tmpl w:val="9F68A0F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5E0"/>
    <w:rsid w:val="00051C9C"/>
    <w:rsid w:val="000E3111"/>
    <w:rsid w:val="0011297B"/>
    <w:rsid w:val="0011797E"/>
    <w:rsid w:val="00136E08"/>
    <w:rsid w:val="00171016"/>
    <w:rsid w:val="00182B5B"/>
    <w:rsid w:val="001A5CC9"/>
    <w:rsid w:val="001F57A5"/>
    <w:rsid w:val="002444D9"/>
    <w:rsid w:val="002A4D0A"/>
    <w:rsid w:val="002D7A61"/>
    <w:rsid w:val="00446204"/>
    <w:rsid w:val="00511F55"/>
    <w:rsid w:val="005C5BA0"/>
    <w:rsid w:val="005F327E"/>
    <w:rsid w:val="005F68E8"/>
    <w:rsid w:val="006A24AB"/>
    <w:rsid w:val="006C5D7E"/>
    <w:rsid w:val="007230BC"/>
    <w:rsid w:val="007678C5"/>
    <w:rsid w:val="007854BB"/>
    <w:rsid w:val="007B1F12"/>
    <w:rsid w:val="00861FA1"/>
    <w:rsid w:val="009049F7"/>
    <w:rsid w:val="009313E4"/>
    <w:rsid w:val="00961716"/>
    <w:rsid w:val="009E7708"/>
    <w:rsid w:val="00B37FC2"/>
    <w:rsid w:val="00B62240"/>
    <w:rsid w:val="00B6483B"/>
    <w:rsid w:val="00BB55E0"/>
    <w:rsid w:val="00BC4DE1"/>
    <w:rsid w:val="00BF212B"/>
    <w:rsid w:val="00C2627A"/>
    <w:rsid w:val="00C55823"/>
    <w:rsid w:val="00C736B3"/>
    <w:rsid w:val="00CC6C3B"/>
    <w:rsid w:val="00D176D8"/>
    <w:rsid w:val="00D70A30"/>
    <w:rsid w:val="00D71FFB"/>
    <w:rsid w:val="00DD3980"/>
    <w:rsid w:val="00DF064E"/>
    <w:rsid w:val="00DF6778"/>
    <w:rsid w:val="00ED12A4"/>
    <w:rsid w:val="00F4067D"/>
    <w:rsid w:val="00F4296B"/>
    <w:rsid w:val="00F80F57"/>
    <w:rsid w:val="03F5405C"/>
    <w:rsid w:val="0CA91EA0"/>
    <w:rsid w:val="5FD1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DCC03F-B12E-412F-9C53-0931B960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link w:val="a8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8">
    <w:name w:val="Основной текст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Колонтитул (2)_"/>
    <w:basedOn w:val="a0"/>
    <w:link w:val="22"/>
    <w:qFormat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Колонтитул (2)"/>
    <w:basedOn w:val="a"/>
    <w:link w:val="2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Основной текст_"/>
    <w:basedOn w:val="a0"/>
    <w:link w:val="11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qFormat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qFormat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Подпись к таблице_"/>
    <w:basedOn w:val="a0"/>
    <w:link w:val="af0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Подпись к таблице"/>
    <w:basedOn w:val="a"/>
    <w:link w:val="af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af2">
    <w:name w:val="Абзац списка Знак"/>
    <w:link w:val="af1"/>
    <w:uiPriority w:val="34"/>
    <w:qFormat/>
    <w:locked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Секретарь</cp:lastModifiedBy>
  <cp:revision>2</cp:revision>
  <cp:lastPrinted>2025-03-24T02:48:00Z</cp:lastPrinted>
  <dcterms:created xsi:type="dcterms:W3CDTF">2025-03-24T02:48:00Z</dcterms:created>
  <dcterms:modified xsi:type="dcterms:W3CDTF">2025-03-24T02:48:00Z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85A2E97DF1B9474BBE5F947B8BC96E6D_12</vt:lpwstr>
  </property>
</Properties>
</file>